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552" w:rsidRPr="00AB4C26" w:rsidRDefault="00631552" w:rsidP="00631552">
      <w:pPr>
        <w:spacing w:before="120" w:after="120"/>
        <w:rPr>
          <w:b/>
        </w:rPr>
      </w:pPr>
      <w:r>
        <w:rPr>
          <w:b/>
        </w:rPr>
        <w:t xml:space="preserve">Supplementary material </w:t>
      </w:r>
      <w:r w:rsidR="00F369BC">
        <w:rPr>
          <w:b/>
        </w:rPr>
        <w:t>6</w:t>
      </w:r>
      <w:bookmarkStart w:id="0" w:name="_GoBack"/>
      <w:bookmarkEnd w:id="0"/>
      <w:r>
        <w:rPr>
          <w:b/>
        </w:rPr>
        <w:t xml:space="preserve">: </w:t>
      </w:r>
      <w:r w:rsidRPr="00AB4C26">
        <w:rPr>
          <w:b/>
        </w:rPr>
        <w:t xml:space="preserve">Proportion of </w:t>
      </w:r>
      <w:r>
        <w:rPr>
          <w:b/>
        </w:rPr>
        <w:t xml:space="preserve">adult </w:t>
      </w:r>
      <w:r w:rsidRPr="00AB4C26">
        <w:rPr>
          <w:b/>
        </w:rPr>
        <w:t>patients experiencing pain</w:t>
      </w:r>
      <w:r>
        <w:rPr>
          <w:b/>
        </w:rPr>
        <w:t>,</w:t>
      </w:r>
      <w:r w:rsidRPr="00AB4C26">
        <w:rPr>
          <w:b/>
        </w:rPr>
        <w:t xml:space="preserve"> </w:t>
      </w:r>
      <w:r>
        <w:rPr>
          <w:b/>
        </w:rPr>
        <w:t>using</w:t>
      </w:r>
      <w:r w:rsidRPr="00AB4C26">
        <w:rPr>
          <w:b/>
        </w:rPr>
        <w:t xml:space="preserve"> pain medication and number </w:t>
      </w:r>
      <w:r>
        <w:rPr>
          <w:b/>
        </w:rPr>
        <w:t xml:space="preserve">and location </w:t>
      </w:r>
      <w:r w:rsidRPr="00AB4C26">
        <w:rPr>
          <w:b/>
        </w:rPr>
        <w:t xml:space="preserve">of body parts affected by pain according to </w:t>
      </w:r>
      <w:r>
        <w:rPr>
          <w:b/>
        </w:rPr>
        <w:t>mobility/wheelchair use</w:t>
      </w:r>
      <w:r w:rsidRPr="00AB4C26">
        <w:rPr>
          <w:b/>
        </w:rPr>
        <w:t xml:space="preserve"> 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993"/>
        <w:gridCol w:w="1984"/>
        <w:gridCol w:w="1418"/>
      </w:tblGrid>
      <w:tr w:rsidR="00631552" w:rsidRPr="009B65B9" w:rsidTr="001C2E08">
        <w:tc>
          <w:tcPr>
            <w:tcW w:w="5387" w:type="dxa"/>
            <w:tcBorders>
              <w:right w:val="single" w:sz="12" w:space="0" w:color="auto"/>
            </w:tcBorders>
            <w:shd w:val="clear" w:color="auto" w:fill="auto"/>
          </w:tcPr>
          <w:p w:rsidR="00631552" w:rsidRPr="001A6B5D" w:rsidRDefault="00631552" w:rsidP="001C2E08">
            <w:pPr>
              <w:spacing w:before="120" w:after="120" w:line="240" w:lineRule="auto"/>
              <w:ind w:left="34"/>
              <w:rPr>
                <w:b/>
                <w:sz w:val="22"/>
              </w:rPr>
            </w:pPr>
            <w:r w:rsidRPr="001A6B5D">
              <w:rPr>
                <w:b/>
                <w:sz w:val="22"/>
              </w:rPr>
              <w:t>Wheelchair use: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auto"/>
          </w:tcPr>
          <w:p w:rsidR="00631552" w:rsidRPr="001A6B5D" w:rsidRDefault="00631552" w:rsidP="001C2E08">
            <w:pPr>
              <w:spacing w:before="120" w:after="120" w:line="240" w:lineRule="auto"/>
              <w:ind w:left="34"/>
              <w:jc w:val="center"/>
              <w:rPr>
                <w:b/>
                <w:sz w:val="22"/>
              </w:rPr>
            </w:pPr>
            <w:r w:rsidRPr="001A6B5D">
              <w:rPr>
                <w:b/>
                <w:sz w:val="22"/>
              </w:rPr>
              <w:t>No</w:t>
            </w:r>
            <w:r w:rsidRPr="001A6B5D">
              <w:rPr>
                <w:b/>
                <w:sz w:val="22"/>
              </w:rPr>
              <w:br/>
              <w:t>(N = 4)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</w:tcPr>
          <w:p w:rsidR="00631552" w:rsidRPr="001A6B5D" w:rsidRDefault="00631552" w:rsidP="001C2E08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  <w:r w:rsidRPr="001A6B5D">
              <w:rPr>
                <w:b/>
                <w:sz w:val="22"/>
              </w:rPr>
              <w:t xml:space="preserve">Only when needed </w:t>
            </w:r>
            <w:r w:rsidRPr="001A6B5D">
              <w:rPr>
                <w:b/>
                <w:sz w:val="22"/>
              </w:rPr>
              <w:br/>
              <w:t>(N = 14)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:rsidR="00631552" w:rsidRPr="001A6B5D" w:rsidRDefault="00631552" w:rsidP="001C2E08">
            <w:pPr>
              <w:spacing w:before="120" w:after="120" w:line="240" w:lineRule="auto"/>
              <w:jc w:val="center"/>
              <w:rPr>
                <w:b/>
                <w:sz w:val="22"/>
              </w:rPr>
            </w:pPr>
            <w:r w:rsidRPr="001A6B5D">
              <w:rPr>
                <w:b/>
                <w:sz w:val="22"/>
              </w:rPr>
              <w:t xml:space="preserve">Always </w:t>
            </w:r>
            <w:r>
              <w:rPr>
                <w:b/>
                <w:sz w:val="22"/>
              </w:rPr>
              <w:br/>
            </w:r>
            <w:r w:rsidRPr="001A6B5D">
              <w:rPr>
                <w:b/>
                <w:sz w:val="22"/>
              </w:rPr>
              <w:t>(N = 9)</w:t>
            </w:r>
          </w:p>
        </w:tc>
      </w:tr>
      <w:tr w:rsidR="00631552" w:rsidRPr="009B65B9" w:rsidTr="001C2E08">
        <w:tc>
          <w:tcPr>
            <w:tcW w:w="5387" w:type="dxa"/>
            <w:tcBorders>
              <w:right w:val="single" w:sz="12" w:space="0" w:color="auto"/>
            </w:tcBorders>
            <w:shd w:val="clear" w:color="auto" w:fill="auto"/>
          </w:tcPr>
          <w:p w:rsidR="00631552" w:rsidRPr="001A6B5D" w:rsidRDefault="00631552" w:rsidP="001C2E08">
            <w:pPr>
              <w:spacing w:before="120" w:after="120" w:line="240" w:lineRule="auto"/>
              <w:rPr>
                <w:b/>
                <w:sz w:val="22"/>
              </w:rPr>
            </w:pPr>
            <w:r w:rsidRPr="001A6B5D">
              <w:rPr>
                <w:b/>
                <w:sz w:val="22"/>
              </w:rPr>
              <w:t>Patients experiencing pain, %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</w:tr>
      <w:tr w:rsidR="00631552" w:rsidRPr="009B65B9" w:rsidTr="001C2E08">
        <w:tc>
          <w:tcPr>
            <w:tcW w:w="5387" w:type="dxa"/>
            <w:tcBorders>
              <w:right w:val="single" w:sz="12" w:space="0" w:color="auto"/>
            </w:tcBorders>
            <w:shd w:val="clear" w:color="auto" w:fill="auto"/>
          </w:tcPr>
          <w:p w:rsidR="00631552" w:rsidRPr="001A6B5D" w:rsidRDefault="00631552" w:rsidP="001C2E08">
            <w:pPr>
              <w:spacing w:before="120" w:after="120" w:line="240" w:lineRule="auto"/>
              <w:rPr>
                <w:b/>
                <w:sz w:val="22"/>
              </w:rPr>
            </w:pPr>
            <w:r w:rsidRPr="001A6B5D">
              <w:rPr>
                <w:b/>
                <w:sz w:val="22"/>
              </w:rPr>
              <w:t>Patients experiencing moderate to severe pain</w:t>
            </w:r>
            <w:r w:rsidRPr="001A6B5D">
              <w:rPr>
                <w:b/>
                <w:sz w:val="22"/>
                <w:vertAlign w:val="superscript"/>
              </w:rPr>
              <w:t>1</w:t>
            </w:r>
            <w:r w:rsidRPr="001A6B5D">
              <w:rPr>
                <w:b/>
                <w:sz w:val="22"/>
              </w:rPr>
              <w:t>, %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 w:rsidRPr="009B65B9">
              <w:rPr>
                <w:sz w:val="22"/>
              </w:rPr>
              <w:t>43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 w:rsidRPr="009B65B9">
              <w:rPr>
                <w:sz w:val="22"/>
              </w:rPr>
              <w:t>33</w:t>
            </w:r>
          </w:p>
        </w:tc>
      </w:tr>
      <w:tr w:rsidR="00631552" w:rsidRPr="009B65B9" w:rsidTr="001C2E08">
        <w:tc>
          <w:tcPr>
            <w:tcW w:w="5387" w:type="dxa"/>
            <w:tcBorders>
              <w:right w:val="single" w:sz="12" w:space="0" w:color="auto"/>
            </w:tcBorders>
            <w:shd w:val="clear" w:color="auto" w:fill="auto"/>
          </w:tcPr>
          <w:p w:rsidR="00631552" w:rsidRPr="001A6B5D" w:rsidRDefault="00631552" w:rsidP="001C2E08">
            <w:pPr>
              <w:spacing w:before="120" w:after="120" w:line="240" w:lineRule="auto"/>
              <w:rPr>
                <w:b/>
                <w:sz w:val="22"/>
              </w:rPr>
            </w:pPr>
            <w:r w:rsidRPr="001A6B5D">
              <w:rPr>
                <w:b/>
                <w:sz w:val="22"/>
              </w:rPr>
              <w:t xml:space="preserve">Patients experiencing moderate to severe </w:t>
            </w:r>
            <w:r>
              <w:rPr>
                <w:b/>
                <w:sz w:val="22"/>
              </w:rPr>
              <w:br/>
            </w:r>
            <w:r w:rsidRPr="001A6B5D">
              <w:rPr>
                <w:b/>
                <w:sz w:val="22"/>
              </w:rPr>
              <w:t>pain interference</w:t>
            </w:r>
            <w:r w:rsidRPr="001A6B5D">
              <w:rPr>
                <w:b/>
                <w:sz w:val="22"/>
                <w:vertAlign w:val="superscript"/>
              </w:rPr>
              <w:t>2</w:t>
            </w:r>
            <w:r w:rsidRPr="001A6B5D">
              <w:rPr>
                <w:b/>
                <w:sz w:val="22"/>
              </w:rPr>
              <w:t>, %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 w:rsidRPr="009B65B9">
              <w:rPr>
                <w:sz w:val="22"/>
              </w:rPr>
              <w:t>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 w:rsidRPr="009B65B9">
              <w:rPr>
                <w:sz w:val="22"/>
              </w:rPr>
              <w:t>67</w:t>
            </w:r>
          </w:p>
        </w:tc>
      </w:tr>
      <w:tr w:rsidR="00631552" w:rsidRPr="009B65B9" w:rsidTr="001C2E08">
        <w:tc>
          <w:tcPr>
            <w:tcW w:w="5387" w:type="dxa"/>
            <w:tcBorders>
              <w:right w:val="single" w:sz="12" w:space="0" w:color="auto"/>
            </w:tcBorders>
            <w:shd w:val="clear" w:color="auto" w:fill="auto"/>
          </w:tcPr>
          <w:p w:rsidR="00631552" w:rsidRPr="001A6B5D" w:rsidRDefault="00631552" w:rsidP="001C2E08">
            <w:pPr>
              <w:spacing w:before="120" w:after="120" w:line="240" w:lineRule="auto"/>
              <w:rPr>
                <w:b/>
                <w:sz w:val="22"/>
              </w:rPr>
            </w:pPr>
            <w:r w:rsidRPr="001A6B5D">
              <w:rPr>
                <w:b/>
                <w:sz w:val="22"/>
              </w:rPr>
              <w:t>Patients on pain medication, %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 w:rsidRPr="009B65B9">
              <w:rPr>
                <w:sz w:val="22"/>
              </w:rPr>
              <w:t>64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 w:rsidRPr="009B65B9">
              <w:rPr>
                <w:sz w:val="22"/>
              </w:rPr>
              <w:t>44</w:t>
            </w:r>
          </w:p>
        </w:tc>
      </w:tr>
      <w:tr w:rsidR="00631552" w:rsidRPr="009B65B9" w:rsidTr="001C2E08">
        <w:tc>
          <w:tcPr>
            <w:tcW w:w="5387" w:type="dxa"/>
            <w:tcBorders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631552" w:rsidRPr="00543858" w:rsidRDefault="00631552" w:rsidP="001C2E08">
            <w:pPr>
              <w:spacing w:before="120" w:after="120" w:line="240" w:lineRule="auto"/>
              <w:rPr>
                <w:b/>
                <w:sz w:val="22"/>
                <w:vertAlign w:val="superscript"/>
              </w:rPr>
            </w:pPr>
            <w:r>
              <w:rPr>
                <w:b/>
                <w:sz w:val="22"/>
              </w:rPr>
              <w:t>Mean n</w:t>
            </w:r>
            <w:r w:rsidRPr="001A6B5D">
              <w:rPr>
                <w:b/>
                <w:sz w:val="22"/>
              </w:rPr>
              <w:t xml:space="preserve">umber of body parts affected </w:t>
            </w:r>
            <w:r>
              <w:rPr>
                <w:b/>
                <w:sz w:val="22"/>
              </w:rPr>
              <w:t>by</w:t>
            </w:r>
            <w:r w:rsidRPr="001A6B5D">
              <w:rPr>
                <w:b/>
                <w:sz w:val="22"/>
              </w:rPr>
              <w:t xml:space="preserve"> pain</w:t>
            </w:r>
            <w:r>
              <w:rPr>
                <w:b/>
                <w:sz w:val="22"/>
                <w:vertAlign w:val="superscript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0.3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000000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 w:rsidRPr="009B65B9">
              <w:rPr>
                <w:sz w:val="22"/>
              </w:rPr>
              <w:t>4.2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 w:rsidRPr="009B65B9">
              <w:rPr>
                <w:sz w:val="22"/>
              </w:rPr>
              <w:t>2.0*</w:t>
            </w:r>
          </w:p>
        </w:tc>
      </w:tr>
      <w:tr w:rsidR="00631552" w:rsidRPr="009B65B9" w:rsidTr="001C2E08">
        <w:tc>
          <w:tcPr>
            <w:tcW w:w="5387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:rsidR="00631552" w:rsidRPr="00543858" w:rsidRDefault="00631552" w:rsidP="001C2E08">
            <w:pPr>
              <w:spacing w:before="120" w:after="120" w:line="240" w:lineRule="auto"/>
              <w:rPr>
                <w:b/>
                <w:sz w:val="22"/>
                <w:vertAlign w:val="superscript"/>
              </w:rPr>
            </w:pPr>
            <w:r>
              <w:rPr>
                <w:b/>
                <w:sz w:val="22"/>
              </w:rPr>
              <w:t>Patients experiencing pain in different body parts, %</w:t>
            </w:r>
            <w:r>
              <w:rPr>
                <w:b/>
                <w:sz w:val="22"/>
                <w:vertAlign w:val="superscript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nil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tcBorders>
              <w:bottom w:val="nil"/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</w:tr>
      <w:tr w:rsidR="00631552" w:rsidRPr="009B65B9" w:rsidTr="001C2E08">
        <w:tc>
          <w:tcPr>
            <w:tcW w:w="538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631552">
            <w:pPr>
              <w:numPr>
                <w:ilvl w:val="0"/>
                <w:numId w:val="1"/>
              </w:numPr>
              <w:spacing w:before="120" w:after="120" w:line="240" w:lineRule="auto"/>
              <w:ind w:left="317" w:hanging="283"/>
              <w:rPr>
                <w:b/>
                <w:sz w:val="22"/>
              </w:rPr>
            </w:pPr>
            <w:r>
              <w:rPr>
                <w:b/>
                <w:sz w:val="22"/>
              </w:rPr>
              <w:t>Spinal area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64%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31552" w:rsidRPr="009B65B9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29%</w:t>
            </w:r>
          </w:p>
        </w:tc>
      </w:tr>
      <w:tr w:rsidR="00631552" w:rsidRPr="009B65B9" w:rsidTr="001C2E08">
        <w:tc>
          <w:tcPr>
            <w:tcW w:w="538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631552">
            <w:pPr>
              <w:numPr>
                <w:ilvl w:val="0"/>
                <w:numId w:val="1"/>
              </w:numPr>
              <w:spacing w:before="120" w:after="120" w:line="240" w:lineRule="auto"/>
              <w:ind w:left="317" w:hanging="283"/>
              <w:rPr>
                <w:b/>
                <w:sz w:val="22"/>
              </w:rPr>
            </w:pPr>
            <w:r>
              <w:rPr>
                <w:b/>
                <w:sz w:val="22"/>
              </w:rPr>
              <w:t>Lower extremities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93%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86%</w:t>
            </w:r>
          </w:p>
        </w:tc>
      </w:tr>
      <w:tr w:rsidR="00631552" w:rsidRPr="009B65B9" w:rsidTr="001C2E08">
        <w:tc>
          <w:tcPr>
            <w:tcW w:w="538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631552">
            <w:pPr>
              <w:numPr>
                <w:ilvl w:val="0"/>
                <w:numId w:val="1"/>
              </w:numPr>
              <w:spacing w:before="120" w:after="120" w:line="240" w:lineRule="auto"/>
              <w:ind w:left="317" w:hanging="283"/>
              <w:rPr>
                <w:b/>
                <w:sz w:val="22"/>
              </w:rPr>
            </w:pPr>
            <w:r>
              <w:rPr>
                <w:b/>
                <w:sz w:val="22"/>
              </w:rPr>
              <w:t>Upper extremities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57%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29%</w:t>
            </w:r>
          </w:p>
        </w:tc>
      </w:tr>
      <w:tr w:rsidR="00631552" w:rsidRPr="009B65B9" w:rsidTr="001C2E08">
        <w:tc>
          <w:tcPr>
            <w:tcW w:w="5387" w:type="dxa"/>
            <w:tcBorders>
              <w:top w:val="nil"/>
              <w:right w:val="single" w:sz="12" w:space="0" w:color="auto"/>
            </w:tcBorders>
            <w:shd w:val="clear" w:color="auto" w:fill="auto"/>
          </w:tcPr>
          <w:p w:rsidR="00631552" w:rsidRDefault="00631552" w:rsidP="00631552">
            <w:pPr>
              <w:numPr>
                <w:ilvl w:val="0"/>
                <w:numId w:val="1"/>
              </w:numPr>
              <w:spacing w:before="120" w:after="120" w:line="240" w:lineRule="auto"/>
              <w:ind w:left="317" w:hanging="283"/>
              <w:rPr>
                <w:b/>
                <w:sz w:val="22"/>
              </w:rPr>
            </w:pPr>
            <w:r>
              <w:rPr>
                <w:b/>
                <w:sz w:val="22"/>
              </w:rPr>
              <w:t>Head and neck area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57%</w:t>
            </w:r>
          </w:p>
        </w:tc>
        <w:tc>
          <w:tcPr>
            <w:tcW w:w="1418" w:type="dxa"/>
            <w:tcBorders>
              <w:top w:val="nil"/>
              <w:right w:val="single" w:sz="12" w:space="0" w:color="auto"/>
            </w:tcBorders>
            <w:shd w:val="clear" w:color="auto" w:fill="auto"/>
          </w:tcPr>
          <w:p w:rsidR="00631552" w:rsidRDefault="00631552" w:rsidP="001C2E08">
            <w:pPr>
              <w:spacing w:before="120"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14%</w:t>
            </w:r>
          </w:p>
        </w:tc>
      </w:tr>
    </w:tbl>
    <w:p w:rsidR="00631552" w:rsidRPr="00543858" w:rsidRDefault="00631552" w:rsidP="00631552">
      <w:pPr>
        <w:spacing w:before="120" w:after="120"/>
        <w:rPr>
          <w:sz w:val="20"/>
        </w:rPr>
      </w:pPr>
      <w:r w:rsidRPr="00543858">
        <w:rPr>
          <w:sz w:val="20"/>
        </w:rPr>
        <w:t xml:space="preserve">Pain severity and pain interference were evaluated using the Brief Pain Inventory (BPI); </w:t>
      </w:r>
      <w:r w:rsidRPr="00543858">
        <w:rPr>
          <w:sz w:val="20"/>
        </w:rPr>
        <w:br/>
        <w:t xml:space="preserve">1 = no pain / no pain interference, 10 = worst pain ever / complete pain interference. </w:t>
      </w:r>
      <w:r w:rsidRPr="00543858">
        <w:rPr>
          <w:sz w:val="20"/>
        </w:rPr>
        <w:br/>
      </w:r>
      <w:r w:rsidRPr="00543858">
        <w:rPr>
          <w:sz w:val="20"/>
          <w:vertAlign w:val="superscript"/>
        </w:rPr>
        <w:t>1</w:t>
      </w:r>
      <w:r w:rsidRPr="00543858">
        <w:rPr>
          <w:sz w:val="20"/>
        </w:rPr>
        <w:t>Moderate to severe pain defined as Pain Severity Score &gt; 4</w:t>
      </w:r>
    </w:p>
    <w:p w:rsidR="00631552" w:rsidRPr="00543858" w:rsidRDefault="00631552" w:rsidP="00631552">
      <w:pPr>
        <w:spacing w:before="120" w:after="120"/>
        <w:rPr>
          <w:sz w:val="20"/>
        </w:rPr>
      </w:pPr>
      <w:r w:rsidRPr="00543858">
        <w:rPr>
          <w:sz w:val="20"/>
          <w:vertAlign w:val="superscript"/>
        </w:rPr>
        <w:t>2</w:t>
      </w:r>
      <w:r w:rsidRPr="00543858">
        <w:rPr>
          <w:sz w:val="20"/>
        </w:rPr>
        <w:t>Moderate to severe pain interference defined as Pain Interference Score &gt; 5</w:t>
      </w:r>
      <w:r>
        <w:rPr>
          <w:sz w:val="20"/>
        </w:rPr>
        <w:br/>
      </w:r>
      <w:r>
        <w:rPr>
          <w:sz w:val="20"/>
          <w:vertAlign w:val="superscript"/>
        </w:rPr>
        <w:t>3</w:t>
      </w:r>
      <w:r>
        <w:rPr>
          <w:sz w:val="20"/>
        </w:rPr>
        <w:t xml:space="preserve"> N=7 for “always wheelchair” group; location of pain for the different body parts was available for only 1 patient in the “no wheelchair” group and therefore data are not shown</w:t>
      </w:r>
    </w:p>
    <w:p w:rsidR="00631552" w:rsidRPr="00543858" w:rsidRDefault="00631552" w:rsidP="00631552">
      <w:pPr>
        <w:spacing w:before="120" w:after="120"/>
        <w:rPr>
          <w:sz w:val="20"/>
        </w:rPr>
      </w:pPr>
      <w:r w:rsidRPr="00543858">
        <w:rPr>
          <w:sz w:val="20"/>
        </w:rPr>
        <w:t>*</w:t>
      </w:r>
      <w:r w:rsidRPr="00543858">
        <w:rPr>
          <w:i/>
          <w:sz w:val="20"/>
        </w:rPr>
        <w:t>P</w:t>
      </w:r>
      <w:r w:rsidRPr="00543858">
        <w:rPr>
          <w:sz w:val="20"/>
        </w:rPr>
        <w:t xml:space="preserve"> &lt; 0.001 vs. only when needed </w:t>
      </w:r>
    </w:p>
    <w:p w:rsidR="0008428A" w:rsidRDefault="0008428A"/>
    <w:sectPr w:rsidR="00084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E85BFA"/>
    <w:multiLevelType w:val="hybridMultilevel"/>
    <w:tmpl w:val="468AA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552"/>
    <w:rsid w:val="0008428A"/>
    <w:rsid w:val="00631552"/>
    <w:rsid w:val="00F3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3A6743-8027-4CA3-B30F-B966E6D3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552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Katrien Pals</dc:creator>
  <cp:keywords/>
  <dc:description/>
  <cp:lastModifiedBy>Katrien Pals</cp:lastModifiedBy>
  <cp:revision>2</cp:revision>
  <dcterms:created xsi:type="dcterms:W3CDTF">2014-01-21T08:59:00Z</dcterms:created>
  <dcterms:modified xsi:type="dcterms:W3CDTF">2014-01-21T08:59:00Z</dcterms:modified>
</cp:coreProperties>
</file>