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B10" w:rsidRDefault="00774B10" w:rsidP="00774B10">
      <w:proofErr w:type="gramStart"/>
      <w:r w:rsidRPr="00BC3325">
        <w:rPr>
          <w:b/>
        </w:rPr>
        <w:t>Supplemental Table 1.</w:t>
      </w:r>
      <w:proofErr w:type="gramEnd"/>
      <w:r>
        <w:t xml:space="preserve"> Selected peptides for CSF AD biomarker candidates, peptide performance and biological protein function.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260"/>
        <w:gridCol w:w="900"/>
        <w:gridCol w:w="1620"/>
        <w:gridCol w:w="450"/>
        <w:gridCol w:w="556"/>
        <w:gridCol w:w="810"/>
        <w:gridCol w:w="810"/>
        <w:gridCol w:w="720"/>
        <w:gridCol w:w="720"/>
        <w:gridCol w:w="1244"/>
      </w:tblGrid>
      <w:tr w:rsidR="00774B10" w:rsidTr="00B05D63">
        <w:trPr>
          <w:trHeight w:val="1241"/>
        </w:trPr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b/>
                <w:sz w:val="14"/>
                <w:szCs w:val="20"/>
              </w:rPr>
            </w:pPr>
            <w:proofErr w:type="spellStart"/>
            <w:r w:rsidRPr="00DF1F6A">
              <w:rPr>
                <w:b/>
                <w:sz w:val="14"/>
                <w:szCs w:val="20"/>
              </w:rPr>
              <w:t>Uniprot</w:t>
            </w:r>
            <w:proofErr w:type="spellEnd"/>
            <w:r w:rsidRPr="00DF1F6A">
              <w:rPr>
                <w:b/>
                <w:sz w:val="14"/>
                <w:szCs w:val="20"/>
              </w:rPr>
              <w:t xml:space="preserve"> ID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b/>
                <w:sz w:val="14"/>
                <w:szCs w:val="20"/>
              </w:rPr>
            </w:pPr>
            <w:r w:rsidRPr="00DF1F6A">
              <w:rPr>
                <w:b/>
                <w:sz w:val="14"/>
                <w:szCs w:val="20"/>
              </w:rPr>
              <w:t>Protein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b/>
                <w:sz w:val="14"/>
                <w:szCs w:val="20"/>
              </w:rPr>
            </w:pPr>
            <w:r w:rsidRPr="00DF1F6A">
              <w:rPr>
                <w:b/>
                <w:sz w:val="14"/>
                <w:szCs w:val="20"/>
              </w:rPr>
              <w:t>Peptide Identifier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b/>
                <w:sz w:val="14"/>
                <w:szCs w:val="20"/>
              </w:rPr>
            </w:pPr>
            <w:r w:rsidRPr="00DF1F6A">
              <w:rPr>
                <w:b/>
                <w:sz w:val="14"/>
                <w:szCs w:val="20"/>
              </w:rPr>
              <w:t>Selected Peptide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b/>
                <w:sz w:val="14"/>
                <w:szCs w:val="20"/>
              </w:rPr>
            </w:pPr>
            <w:r w:rsidRPr="00DF1F6A">
              <w:rPr>
                <w:b/>
                <w:sz w:val="14"/>
                <w:szCs w:val="20"/>
              </w:rPr>
              <w:t>LOD (</w:t>
            </w:r>
            <w:proofErr w:type="spellStart"/>
            <w:r>
              <w:rPr>
                <w:b/>
                <w:sz w:val="14"/>
                <w:szCs w:val="20"/>
              </w:rPr>
              <w:t>nM</w:t>
            </w:r>
            <w:proofErr w:type="spellEnd"/>
            <w:r w:rsidRPr="00DF1F6A">
              <w:rPr>
                <w:b/>
                <w:sz w:val="14"/>
                <w:szCs w:val="20"/>
              </w:rPr>
              <w:t>)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b/>
                <w:sz w:val="14"/>
                <w:szCs w:val="20"/>
              </w:rPr>
            </w:pPr>
            <w:r w:rsidRPr="00DF1F6A">
              <w:rPr>
                <w:b/>
                <w:sz w:val="14"/>
                <w:szCs w:val="20"/>
              </w:rPr>
              <w:t>LOQ (</w:t>
            </w:r>
            <w:proofErr w:type="spellStart"/>
            <w:r>
              <w:rPr>
                <w:b/>
                <w:sz w:val="14"/>
                <w:szCs w:val="20"/>
              </w:rPr>
              <w:t>nM</w:t>
            </w:r>
            <w:proofErr w:type="spellEnd"/>
            <w:r w:rsidRPr="00DF1F6A">
              <w:rPr>
                <w:b/>
                <w:sz w:val="14"/>
                <w:szCs w:val="20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:rsidR="00774B10" w:rsidRDefault="00774B10" w:rsidP="0008648C">
            <w:pPr>
              <w:rPr>
                <w:b/>
                <w:sz w:val="14"/>
                <w:szCs w:val="20"/>
              </w:rPr>
            </w:pPr>
            <w:r w:rsidRPr="00DF1F6A">
              <w:rPr>
                <w:b/>
                <w:sz w:val="14"/>
                <w:szCs w:val="20"/>
              </w:rPr>
              <w:t xml:space="preserve">Range </w:t>
            </w:r>
            <w:r>
              <w:rPr>
                <w:b/>
                <w:sz w:val="14"/>
                <w:szCs w:val="20"/>
              </w:rPr>
              <w:t>aged</w:t>
            </w:r>
            <w:r w:rsidRPr="00DF1F6A">
              <w:rPr>
                <w:b/>
                <w:sz w:val="14"/>
                <w:szCs w:val="20"/>
              </w:rPr>
              <w:t xml:space="preserve"> normal CSF (</w:t>
            </w:r>
            <w:proofErr w:type="spellStart"/>
            <w:r>
              <w:rPr>
                <w:b/>
                <w:sz w:val="14"/>
                <w:szCs w:val="20"/>
              </w:rPr>
              <w:t>nM</w:t>
            </w:r>
            <w:proofErr w:type="spellEnd"/>
            <w:r w:rsidRPr="00DF1F6A">
              <w:rPr>
                <w:b/>
                <w:sz w:val="14"/>
                <w:szCs w:val="20"/>
              </w:rPr>
              <w:t>)</w:t>
            </w:r>
          </w:p>
          <w:p w:rsidR="00774B10" w:rsidRDefault="00774B10" w:rsidP="0008648C">
            <w:pPr>
              <w:rPr>
                <w:b/>
                <w:sz w:val="14"/>
                <w:szCs w:val="20"/>
              </w:rPr>
            </w:pPr>
            <w:r>
              <w:rPr>
                <w:b/>
                <w:sz w:val="14"/>
                <w:szCs w:val="20"/>
              </w:rPr>
              <w:t>(n=10)</w:t>
            </w:r>
          </w:p>
          <w:p w:rsidR="00774B10" w:rsidRPr="00DF1F6A" w:rsidRDefault="00774B10" w:rsidP="0008648C">
            <w:pPr>
              <w:rPr>
                <w:b/>
                <w:sz w:val="14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774B10" w:rsidRDefault="00774B10" w:rsidP="0008648C">
            <w:pPr>
              <w:rPr>
                <w:b/>
                <w:sz w:val="14"/>
                <w:szCs w:val="20"/>
              </w:rPr>
            </w:pPr>
            <w:r w:rsidRPr="00DF1F6A">
              <w:rPr>
                <w:b/>
                <w:sz w:val="14"/>
                <w:szCs w:val="20"/>
              </w:rPr>
              <w:t>Range AD CSF (</w:t>
            </w:r>
            <w:proofErr w:type="spellStart"/>
            <w:r>
              <w:rPr>
                <w:b/>
                <w:sz w:val="14"/>
                <w:szCs w:val="20"/>
              </w:rPr>
              <w:t>nM</w:t>
            </w:r>
            <w:proofErr w:type="spellEnd"/>
            <w:r w:rsidRPr="00DF1F6A">
              <w:rPr>
                <w:b/>
                <w:sz w:val="14"/>
                <w:szCs w:val="20"/>
              </w:rPr>
              <w:t>)</w:t>
            </w:r>
          </w:p>
          <w:p w:rsidR="00774B10" w:rsidRPr="00DF1F6A" w:rsidRDefault="00774B10" w:rsidP="0008648C">
            <w:pPr>
              <w:rPr>
                <w:b/>
                <w:sz w:val="14"/>
                <w:szCs w:val="20"/>
              </w:rPr>
            </w:pPr>
            <w:r>
              <w:rPr>
                <w:b/>
                <w:sz w:val="14"/>
                <w:szCs w:val="20"/>
              </w:rPr>
              <w:t>(n=45)</w:t>
            </w:r>
          </w:p>
        </w:tc>
        <w:tc>
          <w:tcPr>
            <w:tcW w:w="720" w:type="dxa"/>
          </w:tcPr>
          <w:p w:rsidR="00774B10" w:rsidRDefault="00774B10" w:rsidP="0008648C">
            <w:pPr>
              <w:rPr>
                <w:b/>
                <w:sz w:val="14"/>
                <w:szCs w:val="20"/>
              </w:rPr>
            </w:pPr>
            <w:r w:rsidRPr="00DF1F6A">
              <w:rPr>
                <w:b/>
                <w:sz w:val="14"/>
                <w:szCs w:val="20"/>
              </w:rPr>
              <w:t>Ra</w:t>
            </w:r>
            <w:r>
              <w:rPr>
                <w:b/>
                <w:sz w:val="14"/>
                <w:szCs w:val="20"/>
              </w:rPr>
              <w:t>nge aged normal CSF (</w:t>
            </w:r>
            <w:proofErr w:type="spellStart"/>
            <w:r>
              <w:rPr>
                <w:b/>
                <w:sz w:val="14"/>
                <w:szCs w:val="20"/>
              </w:rPr>
              <w:t>ng</w:t>
            </w:r>
            <w:proofErr w:type="spellEnd"/>
            <w:r>
              <w:rPr>
                <w:b/>
                <w:sz w:val="14"/>
                <w:szCs w:val="20"/>
              </w:rPr>
              <w:t>/mL</w:t>
            </w:r>
            <w:r w:rsidRPr="00DF1F6A">
              <w:rPr>
                <w:b/>
                <w:sz w:val="14"/>
                <w:szCs w:val="20"/>
              </w:rPr>
              <w:t>)</w:t>
            </w:r>
          </w:p>
          <w:p w:rsidR="00774B10" w:rsidRPr="00DF1F6A" w:rsidDel="00F8252D" w:rsidRDefault="00774B10" w:rsidP="0008648C">
            <w:pPr>
              <w:rPr>
                <w:b/>
                <w:sz w:val="14"/>
                <w:szCs w:val="20"/>
              </w:rPr>
            </w:pPr>
            <w:r>
              <w:rPr>
                <w:b/>
                <w:sz w:val="14"/>
                <w:szCs w:val="20"/>
              </w:rPr>
              <w:t>(n=10)</w:t>
            </w:r>
          </w:p>
        </w:tc>
        <w:tc>
          <w:tcPr>
            <w:tcW w:w="720" w:type="dxa"/>
          </w:tcPr>
          <w:p w:rsidR="00774B10" w:rsidRDefault="00774B10" w:rsidP="0008648C">
            <w:pPr>
              <w:rPr>
                <w:b/>
                <w:sz w:val="14"/>
                <w:szCs w:val="20"/>
              </w:rPr>
            </w:pPr>
            <w:r>
              <w:rPr>
                <w:b/>
                <w:sz w:val="14"/>
                <w:szCs w:val="20"/>
              </w:rPr>
              <w:t>Range AD CSF (</w:t>
            </w:r>
            <w:proofErr w:type="spellStart"/>
            <w:r>
              <w:rPr>
                <w:b/>
                <w:sz w:val="14"/>
                <w:szCs w:val="20"/>
              </w:rPr>
              <w:t>ng</w:t>
            </w:r>
            <w:proofErr w:type="spellEnd"/>
            <w:r>
              <w:rPr>
                <w:b/>
                <w:sz w:val="14"/>
                <w:szCs w:val="20"/>
              </w:rPr>
              <w:t>/mL</w:t>
            </w:r>
            <w:r w:rsidRPr="00DF1F6A">
              <w:rPr>
                <w:b/>
                <w:sz w:val="14"/>
                <w:szCs w:val="20"/>
              </w:rPr>
              <w:t>)</w:t>
            </w:r>
          </w:p>
          <w:p w:rsidR="00774B10" w:rsidRPr="00DF1F6A" w:rsidDel="00F8252D" w:rsidRDefault="00774B10" w:rsidP="0008648C">
            <w:pPr>
              <w:rPr>
                <w:b/>
                <w:sz w:val="14"/>
                <w:szCs w:val="20"/>
              </w:rPr>
            </w:pPr>
            <w:r>
              <w:rPr>
                <w:b/>
                <w:sz w:val="14"/>
                <w:szCs w:val="20"/>
              </w:rPr>
              <w:t>(n=45)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b/>
                <w:sz w:val="14"/>
                <w:szCs w:val="20"/>
              </w:rPr>
            </w:pPr>
            <w:r w:rsidRPr="00DF1F6A">
              <w:rPr>
                <w:b/>
                <w:sz w:val="14"/>
                <w:szCs w:val="20"/>
              </w:rPr>
              <w:t>Protein Function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P01009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a-1-antitrypsin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A1AT_335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VFSNGADLSGVTEEAPLK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37-117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28-263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1232-6268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1508-14161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Protease inhibitor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P04217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a-1-beta-glycoprotein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A1BG_79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HQFLLTGDTQGR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6-17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5-27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138-1053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302-1709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Unknown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P05067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Amyloid precursor protein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A4_117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i/>
                <w:sz w:val="14"/>
                <w:szCs w:val="20"/>
              </w:rPr>
              <w:t>C</w:t>
            </w:r>
            <w:r w:rsidRPr="00DF1F6A">
              <w:rPr>
                <w:sz w:val="14"/>
                <w:szCs w:val="20"/>
              </w:rPr>
              <w:t>LVGEFVSDALLVPDK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7-14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4.5-25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479-1446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455-2474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Neural plasticity, iron export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P05067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Amyloid precursor protein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A4_688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LVFFAEDVGSNK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0.0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0.7-1.5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0.5-2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63-152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45-201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Neural plasticity, iron export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P02768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Albumin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ALBU_439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VPQVSTPTLVEVSR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54-120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47-168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3304-9145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3557-12856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Carrier protein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P51693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Amyloid precursor-like protein 1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APLP1_568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DELAPAGTGVSR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0.0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3-5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3-6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207-421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234-504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 xml:space="preserve">Glucose &amp; insulin homeostasis, </w:t>
            </w:r>
            <w:proofErr w:type="spellStart"/>
            <w:r w:rsidRPr="00DF1F6A">
              <w:rPr>
                <w:sz w:val="14"/>
                <w:szCs w:val="20"/>
              </w:rPr>
              <w:t>neurite</w:t>
            </w:r>
            <w:proofErr w:type="spellEnd"/>
            <w:r w:rsidRPr="00DF1F6A">
              <w:rPr>
                <w:sz w:val="14"/>
                <w:szCs w:val="20"/>
              </w:rPr>
              <w:t xml:space="preserve"> outgrowth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P02649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Apolipoprotein</w:t>
            </w:r>
            <w:proofErr w:type="spellEnd"/>
            <w:r w:rsidRPr="00DF1F6A">
              <w:rPr>
                <w:sz w:val="14"/>
                <w:szCs w:val="20"/>
              </w:rPr>
              <w:t xml:space="preserve"> E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APOE_199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 xml:space="preserve">LGPLVEQGR 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48-67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34-86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1609-2799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1398-3546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 xml:space="preserve">Lipid transport, </w:t>
            </w:r>
            <w:proofErr w:type="spellStart"/>
            <w:r w:rsidRPr="00DF1F6A">
              <w:rPr>
                <w:sz w:val="14"/>
                <w:szCs w:val="20"/>
              </w:rPr>
              <w:t>neurite</w:t>
            </w:r>
            <w:proofErr w:type="spellEnd"/>
            <w:r w:rsidRPr="00DF1F6A">
              <w:rPr>
                <w:sz w:val="14"/>
                <w:szCs w:val="20"/>
              </w:rPr>
              <w:t xml:space="preserve"> outgrowth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P02649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Apolipoprotein</w:t>
            </w:r>
            <w:proofErr w:type="spellEnd"/>
            <w:r w:rsidRPr="00DF1F6A">
              <w:rPr>
                <w:sz w:val="14"/>
                <w:szCs w:val="20"/>
              </w:rPr>
              <w:t xml:space="preserve"> E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APOE_301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VQAAVGTSAAPVPSDNH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17-31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11-39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521-1274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443-1603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 xml:space="preserve">Lipid transport, </w:t>
            </w:r>
            <w:proofErr w:type="spellStart"/>
            <w:r w:rsidRPr="00DF1F6A">
              <w:rPr>
                <w:sz w:val="14"/>
                <w:szCs w:val="20"/>
              </w:rPr>
              <w:t>neurite</w:t>
            </w:r>
            <w:proofErr w:type="spellEnd"/>
            <w:r w:rsidRPr="00DF1F6A">
              <w:rPr>
                <w:sz w:val="14"/>
                <w:szCs w:val="20"/>
              </w:rPr>
              <w:t xml:space="preserve"> outgrowth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Q8TCZ8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Apolipoprotein</w:t>
            </w:r>
            <w:proofErr w:type="spellEnd"/>
            <w:r w:rsidRPr="00DF1F6A">
              <w:rPr>
                <w:sz w:val="14"/>
                <w:szCs w:val="20"/>
              </w:rPr>
              <w:t xml:space="preserve"> E4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APOE4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LGADMEDVR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0-45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0-73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0-1867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0-3023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Lipid transport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P02749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Apolipoprotein</w:t>
            </w:r>
            <w:proofErr w:type="spellEnd"/>
            <w:r w:rsidRPr="00DF1F6A">
              <w:rPr>
                <w:sz w:val="14"/>
                <w:szCs w:val="20"/>
              </w:rPr>
              <w:t xml:space="preserve"> H (beta-2-glycoprotein 1)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APOH_271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ATVVYQGER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0.0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3-19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3-30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124-857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122-1318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Lipid transport, anticoagulation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P61769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Beta-2-microglobulin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B2MG_69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VEHSDLSFSK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38-77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31-114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332-1220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493-1804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Innate immunity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P00450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Ceruloplasmin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CERU_70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ALYLQYTDETFR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6-11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5-21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557-1528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712-2981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Antioxidant, copper &amp; iron homeostasis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P36222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Chitinase-3-like protein 1 (YKL-40)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CH3L1_290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EAGTLAYYEICDFLR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1.4-2.9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1-7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28-141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53-355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microglial activation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P10909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Clusterin</w:t>
            </w:r>
            <w:proofErr w:type="spellEnd"/>
            <w:r w:rsidRPr="00DF1F6A">
              <w:rPr>
                <w:sz w:val="14"/>
                <w:szCs w:val="20"/>
              </w:rPr>
              <w:t xml:space="preserve"> (</w:t>
            </w:r>
            <w:proofErr w:type="spellStart"/>
            <w:r w:rsidRPr="00DF1F6A">
              <w:rPr>
                <w:sz w:val="14"/>
                <w:szCs w:val="20"/>
              </w:rPr>
              <w:t>ApoJ</w:t>
            </w:r>
            <w:proofErr w:type="spellEnd"/>
            <w:r w:rsidRPr="00DF1F6A">
              <w:rPr>
                <w:sz w:val="14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CLUS_183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 xml:space="preserve">ASSIIDELFQDR 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59-79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48-96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2444-4771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2924-5778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Lipid transport, chaperone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P10645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Chromogranin</w:t>
            </w:r>
            <w:proofErr w:type="spellEnd"/>
            <w:r w:rsidRPr="00DF1F6A">
              <w:rPr>
                <w:sz w:val="14"/>
                <w:szCs w:val="20"/>
              </w:rPr>
              <w:t xml:space="preserve"> A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CMGA_322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SGELEQEEER</w:t>
            </w:r>
            <w:r w:rsidRPr="00DF1F6A" w:rsidDel="00ED2391">
              <w:rPr>
                <w:sz w:val="14"/>
                <w:szCs w:val="20"/>
              </w:rPr>
              <w:t xml:space="preserve"> 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0.0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9-28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4-52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473-1655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248-3037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Prohormone</w:t>
            </w:r>
            <w:proofErr w:type="spellEnd"/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Q12860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Contactin</w:t>
            </w:r>
            <w:proofErr w:type="spellEnd"/>
            <w:r w:rsidRPr="00DF1F6A">
              <w:rPr>
                <w:sz w:val="14"/>
                <w:szCs w:val="20"/>
              </w:rPr>
              <w:t xml:space="preserve"> 1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CNTN1_172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WLLNEFPVFITMDK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6.5-8.3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3-24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53-137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286-3778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Cell adhesion, signaling between axons and glia, NOTCH activation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Q02246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Contactin</w:t>
            </w:r>
            <w:proofErr w:type="spellEnd"/>
            <w:r w:rsidRPr="00DF1F6A">
              <w:rPr>
                <w:sz w:val="14"/>
                <w:szCs w:val="20"/>
              </w:rPr>
              <w:t xml:space="preserve"> 2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CNTN2_168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WLLNEFPNFIPTDGR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0.4-1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0.4-2.5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986-</w:t>
            </w:r>
            <w:r>
              <w:rPr>
                <w:sz w:val="14"/>
                <w:szCs w:val="20"/>
              </w:rPr>
              <w:lastRenderedPageBreak/>
              <w:t>3269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lastRenderedPageBreak/>
              <w:t>51-328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 xml:space="preserve">Cell adhesion, </w:t>
            </w:r>
            <w:r w:rsidRPr="00DF1F6A">
              <w:rPr>
                <w:sz w:val="14"/>
                <w:szCs w:val="20"/>
              </w:rPr>
              <w:lastRenderedPageBreak/>
              <w:t>axon guidance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lastRenderedPageBreak/>
              <w:t>P01024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Complement component C3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CO3_1172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AGDFLEANYMNLQR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8-15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9-37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656-4765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1884-8045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Complement activation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P0C0L4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Complement component C4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CO4A_COB_1085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VLSLAQEQVGGSPEK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0.0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9-22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7-27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247-1424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1603-6017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Propagation of complement pathway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P01034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Cystatin</w:t>
            </w:r>
            <w:proofErr w:type="spellEnd"/>
            <w:r w:rsidRPr="00DF1F6A">
              <w:rPr>
                <w:sz w:val="14"/>
                <w:szCs w:val="20"/>
              </w:rPr>
              <w:t xml:space="preserve"> C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CYTC_3</w:t>
            </w:r>
            <w:r>
              <w:rPr>
                <w:sz w:val="14"/>
                <w:szCs w:val="20"/>
              </w:rPr>
              <w:t>5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VGGPMDASVEEEGVR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21-78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17-120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67-163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315-2173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Cysteine proteinase inhibitor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O95502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 xml:space="preserve">Neuronal </w:t>
            </w:r>
            <w:proofErr w:type="spellStart"/>
            <w:r w:rsidRPr="00DF1F6A">
              <w:rPr>
                <w:sz w:val="14"/>
                <w:szCs w:val="20"/>
              </w:rPr>
              <w:t>pentraxin</w:t>
            </w:r>
            <w:proofErr w:type="spellEnd"/>
            <w:r w:rsidRPr="00DF1F6A">
              <w:rPr>
                <w:sz w:val="14"/>
                <w:szCs w:val="20"/>
              </w:rPr>
              <w:t xml:space="preserve"> receptor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NPTXR_22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IIASVPLAASPAR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0.00</w:t>
            </w:r>
            <w:r>
              <w:rPr>
                <w:sz w:val="14"/>
                <w:szCs w:val="20"/>
              </w:rPr>
              <w:t>4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1.2-2.7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0.8-4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392-1143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50-235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Uptake of synaptic material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Q92823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NrCAM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NRCAM_806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YIVSGTPTFVPYLIK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3-7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2-12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392-1143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341-1974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 xml:space="preserve">Cell adhesion, </w:t>
            </w:r>
            <w:proofErr w:type="spellStart"/>
            <w:r w:rsidRPr="00DF1F6A">
              <w:rPr>
                <w:sz w:val="14"/>
                <w:szCs w:val="20"/>
              </w:rPr>
              <w:t>neurite</w:t>
            </w:r>
            <w:proofErr w:type="spellEnd"/>
            <w:r w:rsidRPr="00DF1F6A">
              <w:rPr>
                <w:sz w:val="14"/>
                <w:szCs w:val="20"/>
              </w:rPr>
              <w:t xml:space="preserve"> outgrowth (with </w:t>
            </w:r>
            <w:proofErr w:type="spellStart"/>
            <w:r w:rsidRPr="00DF1F6A">
              <w:rPr>
                <w:sz w:val="14"/>
                <w:szCs w:val="20"/>
              </w:rPr>
              <w:t>contactin</w:t>
            </w:r>
            <w:proofErr w:type="spellEnd"/>
            <w:r w:rsidRPr="00DF1F6A">
              <w:rPr>
                <w:sz w:val="14"/>
                <w:szCs w:val="20"/>
              </w:rPr>
              <w:t>)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P00747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Plasminogen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PLMN_681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VIPACLPSPNYVVADR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0.00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0.0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0.5-2.4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0.5-4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36-250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48-436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Extracellular matrix maintenance</w:t>
            </w:r>
          </w:p>
        </w:tc>
      </w:tr>
      <w:tr w:rsidR="00774B10" w:rsidTr="00B05D63">
        <w:trPr>
          <w:trHeight w:val="359"/>
        </w:trPr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P04156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Prion protein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PRIO_195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GENFTETDVK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0.5-1.4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0.4-1.8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8.3-44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13-58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Myelination, copper homeostasis, cell signaling, cell adhesion, synaptogenesis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P04156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Prion protein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PRIO_209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VVEQMCITQYER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0.7-2.3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0.4-3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13-73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13-94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Myelination, copper homeostasis, cell signaling, cell adhesion, synaptogenesis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P41222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Prostaglandin-d2 synthase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PTGDS_23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APEAQVSVQPNFQQDK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357-535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318-709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6377-12930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7702-14139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Neuromodulator, vasodilator production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P02753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Retinol binding protein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RET4_108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YWGVASFLQK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0.5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8-16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4-26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88-418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111-683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 xml:space="preserve">Retinol carrier, binds </w:t>
            </w:r>
            <w:proofErr w:type="spellStart"/>
            <w:r w:rsidRPr="00DF1F6A">
              <w:rPr>
                <w:sz w:val="14"/>
                <w:szCs w:val="20"/>
              </w:rPr>
              <w:t>transthyretin</w:t>
            </w:r>
            <w:proofErr w:type="spellEnd"/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P08294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Superoxide dismutase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SODE_177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AVVVHAGEDDLGR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0.0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2-4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1.5-4.6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41-114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44-136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Antioxidant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P05452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Tetranectin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TETN_51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LDTLAQEVALLK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0.0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4-10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3-15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61-259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73-382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Cell structure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P02787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(</w:t>
            </w:r>
            <w:proofErr w:type="spellStart"/>
            <w:r w:rsidRPr="00DF1F6A">
              <w:rPr>
                <w:sz w:val="14"/>
                <w:szCs w:val="20"/>
              </w:rPr>
              <w:t>sero</w:t>
            </w:r>
            <w:proofErr w:type="spellEnd"/>
            <w:r w:rsidRPr="00DF1F6A">
              <w:rPr>
                <w:sz w:val="14"/>
                <w:szCs w:val="20"/>
              </w:rPr>
              <w:t>)transferrin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TRFE_216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DGAGDVAFVK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0.5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85-166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42-272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4947-14668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3697-24140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Iron transport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P02766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Transthyretin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TTHY_56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AADDTWEPFASGK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0.5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218-373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167-426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3989-6808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3043-7789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Thyroxin and retinol transport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P62760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Visinin</w:t>
            </w:r>
            <w:proofErr w:type="spellEnd"/>
            <w:r w:rsidRPr="00DF1F6A">
              <w:rPr>
                <w:sz w:val="14"/>
                <w:szCs w:val="20"/>
              </w:rPr>
              <w:t>-like protein 1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VISL1_101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 xml:space="preserve">LNWAFNMYDLDGDGK 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&lt;LOD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&lt;LOD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&lt;LOD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&lt;LOD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Calcium sensor, neuronal injury marker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P62760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Visinin</w:t>
            </w:r>
            <w:proofErr w:type="spellEnd"/>
            <w:r w:rsidRPr="00DF1F6A">
              <w:rPr>
                <w:sz w:val="14"/>
                <w:szCs w:val="20"/>
              </w:rPr>
              <w:t>-like protein 1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VISL1_119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VEMLEIIEAIYK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&lt;LOD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&lt;LOD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&lt;LOD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&lt;LOD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Calcium sensor, neuronal injury marker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P62760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Visinin</w:t>
            </w:r>
            <w:proofErr w:type="spellEnd"/>
            <w:r w:rsidRPr="00DF1F6A">
              <w:rPr>
                <w:sz w:val="14"/>
                <w:szCs w:val="20"/>
              </w:rPr>
              <w:t>-like protein 1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VISL1_43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LNLEEFQQLYVK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&lt;LOD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&lt;LOD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&lt;LOD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&lt;LOD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 xml:space="preserve">Calcium sensor, neuronal injury </w:t>
            </w:r>
            <w:r w:rsidRPr="00DF1F6A">
              <w:rPr>
                <w:sz w:val="14"/>
                <w:szCs w:val="20"/>
              </w:rPr>
              <w:lastRenderedPageBreak/>
              <w:t>marker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lastRenderedPageBreak/>
              <w:t>P68082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Equine myoglobin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jc w:val="center"/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Myo_horse</w:t>
            </w:r>
            <w:r>
              <w:rPr>
                <w:sz w:val="14"/>
                <w:szCs w:val="20"/>
              </w:rPr>
              <w:t>_65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HGTVVLTALGGILK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0.5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Control, Internal Standard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P04114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proofErr w:type="spellStart"/>
            <w:r w:rsidRPr="00DF1F6A">
              <w:rPr>
                <w:sz w:val="14"/>
                <w:szCs w:val="20"/>
              </w:rPr>
              <w:t>Apolipoprotein</w:t>
            </w:r>
            <w:proofErr w:type="spellEnd"/>
            <w:r w:rsidRPr="00DF1F6A">
              <w:rPr>
                <w:sz w:val="14"/>
                <w:szCs w:val="20"/>
              </w:rPr>
              <w:t xml:space="preserve"> B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APOB_779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ILGEELGFASLHDLQLLGK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10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Control, blood contamination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P00915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Carbonic anhydrase 1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CAH1_82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GGPFSDSYR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0.</w:t>
            </w:r>
            <w:r>
              <w:rPr>
                <w:sz w:val="14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Control, blood contamination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P00918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Carbonic anhydrase 2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CAH2_133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AVQQPDGLAVLGIFLK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10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Control, blood contamination</w:t>
            </w:r>
          </w:p>
        </w:tc>
      </w:tr>
      <w:tr w:rsidR="00774B10" w:rsidTr="00B05D63">
        <w:tc>
          <w:tcPr>
            <w:tcW w:w="738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P68871</w:t>
            </w:r>
          </w:p>
        </w:tc>
        <w:tc>
          <w:tcPr>
            <w:tcW w:w="126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Hemoglobin subunit beta</w:t>
            </w:r>
          </w:p>
        </w:tc>
        <w:tc>
          <w:tcPr>
            <w:tcW w:w="90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HBB_106</w:t>
            </w:r>
          </w:p>
        </w:tc>
        <w:tc>
          <w:tcPr>
            <w:tcW w:w="16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LLGNVLVCVLAHHFGK</w:t>
            </w:r>
          </w:p>
        </w:tc>
        <w:tc>
          <w:tcPr>
            <w:tcW w:w="45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10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810" w:type="dxa"/>
            <w:shd w:val="clear" w:color="auto" w:fill="auto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720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n/a</w:t>
            </w:r>
          </w:p>
        </w:tc>
        <w:tc>
          <w:tcPr>
            <w:tcW w:w="1244" w:type="dxa"/>
          </w:tcPr>
          <w:p w:rsidR="00774B10" w:rsidRPr="00DF1F6A" w:rsidRDefault="00774B10" w:rsidP="0008648C">
            <w:pPr>
              <w:rPr>
                <w:sz w:val="14"/>
                <w:szCs w:val="20"/>
              </w:rPr>
            </w:pPr>
            <w:r w:rsidRPr="00DF1F6A">
              <w:rPr>
                <w:sz w:val="14"/>
                <w:szCs w:val="20"/>
              </w:rPr>
              <w:t>Control, blood contamination</w:t>
            </w:r>
          </w:p>
        </w:tc>
      </w:tr>
    </w:tbl>
    <w:p w:rsidR="00774B10" w:rsidRDefault="00774B10" w:rsidP="00774B10">
      <w:pPr>
        <w:rPr>
          <w:sz w:val="20"/>
        </w:rPr>
      </w:pPr>
      <w:r w:rsidRPr="00B05D63">
        <w:rPr>
          <w:sz w:val="20"/>
        </w:rPr>
        <w:t xml:space="preserve">Limit of detection (LOD) is defined as the lowest standard concentration with a signal to noise ratio (S/N) above the average S/N of the blank plus 2 times the standard deviation. Limit of quantitation (LOQ) is defined as the lowest standard concentration within 80-120% accuracy and &lt;20%CV. Values represent the median of 4 different calibration curves prepared on different days run in duplicate or triplicate.  </w:t>
      </w:r>
      <w:proofErr w:type="gramStart"/>
      <w:r w:rsidRPr="00B05D63">
        <w:rPr>
          <w:sz w:val="20"/>
        </w:rPr>
        <w:t>For all peptides listed in the table the intra -and inter-assay CVs were &lt;20%.</w:t>
      </w:r>
      <w:proofErr w:type="gramEnd"/>
    </w:p>
    <w:p w:rsidR="00F40CCA" w:rsidRDefault="00F40CCA" w:rsidP="00774B10">
      <w:pPr>
        <w:rPr>
          <w:sz w:val="20"/>
        </w:rPr>
      </w:pPr>
    </w:p>
    <w:p w:rsidR="00F40CCA" w:rsidRPr="00B05D63" w:rsidRDefault="00F40CCA" w:rsidP="00774B10">
      <w:pPr>
        <w:rPr>
          <w:sz w:val="20"/>
        </w:rPr>
      </w:pPr>
      <w:bookmarkStart w:id="0" w:name="_GoBack"/>
      <w:bookmarkEnd w:id="0"/>
    </w:p>
    <w:p w:rsidR="00774B10" w:rsidRDefault="00774B10" w:rsidP="00B05D63">
      <w:proofErr w:type="gramStart"/>
      <w:r>
        <w:rPr>
          <w:b/>
        </w:rPr>
        <w:t>Supplemental Table 2.</w:t>
      </w:r>
      <w:proofErr w:type="gramEnd"/>
      <w:r>
        <w:rPr>
          <w:b/>
        </w:rPr>
        <w:t xml:space="preserve"> </w:t>
      </w:r>
      <w:r>
        <w:t>CSF total protein and A</w:t>
      </w:r>
      <w:r w:rsidRPr="00686A54">
        <w:rPr>
          <w:rFonts w:ascii="Symbol" w:hAnsi="Symbol"/>
        </w:rPr>
        <w:t></w:t>
      </w:r>
      <w:r w:rsidRPr="00857718">
        <w:rPr>
          <w:vertAlign w:val="subscript"/>
        </w:rPr>
        <w:t>42</w:t>
      </w:r>
      <w:r>
        <w:t xml:space="preserve"> do not correlate with </w:t>
      </w:r>
      <w:proofErr w:type="spellStart"/>
      <w:r>
        <w:t>chromogranin</w:t>
      </w:r>
      <w:proofErr w:type="spellEnd"/>
      <w:r>
        <w:t xml:space="preserve"> (CMGA), neuronal </w:t>
      </w:r>
      <w:proofErr w:type="spellStart"/>
      <w:r>
        <w:t>pentraxin</w:t>
      </w:r>
      <w:proofErr w:type="spellEnd"/>
      <w:r>
        <w:t xml:space="preserve"> receptor (NPTXR) or </w:t>
      </w:r>
      <w:proofErr w:type="spellStart"/>
      <w:r>
        <w:t>NrCAM</w:t>
      </w:r>
      <w:proofErr w:type="spellEnd"/>
      <w:r>
        <w:t>, but tau and p-tau</w:t>
      </w:r>
      <w:r w:rsidRPr="00857718">
        <w:rPr>
          <w:vertAlign w:val="subscript"/>
        </w:rPr>
        <w:t>181</w:t>
      </w:r>
      <w:r>
        <w:t xml:space="preserve"> do (Spearman rank correlations</w:t>
      </w:r>
      <w:r w:rsidRPr="00686A54">
        <w:t xml:space="preserve"> in AD patients at baseline</w:t>
      </w:r>
      <w: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898"/>
        <w:gridCol w:w="923"/>
        <w:gridCol w:w="977"/>
      </w:tblGrid>
      <w:tr w:rsidR="00774B10" w:rsidTr="0008648C">
        <w:tc>
          <w:tcPr>
            <w:tcW w:w="2394" w:type="dxa"/>
          </w:tcPr>
          <w:p w:rsidR="00774B10" w:rsidRDefault="00774B10" w:rsidP="00B05D63">
            <w:pPr>
              <w:ind w:left="270" w:hanging="270"/>
            </w:pPr>
          </w:p>
        </w:tc>
        <w:tc>
          <w:tcPr>
            <w:tcW w:w="898" w:type="dxa"/>
          </w:tcPr>
          <w:p w:rsidR="00774B10" w:rsidRDefault="00774B10" w:rsidP="00B05D63">
            <w:pPr>
              <w:ind w:left="270" w:hanging="270"/>
            </w:pPr>
            <w:r>
              <w:t>CMGA</w:t>
            </w:r>
          </w:p>
        </w:tc>
        <w:tc>
          <w:tcPr>
            <w:tcW w:w="923" w:type="dxa"/>
          </w:tcPr>
          <w:p w:rsidR="00774B10" w:rsidRDefault="00774B10" w:rsidP="00B05D63">
            <w:pPr>
              <w:ind w:left="270" w:hanging="270"/>
            </w:pPr>
            <w:r>
              <w:t>NPTXR</w:t>
            </w:r>
          </w:p>
        </w:tc>
        <w:tc>
          <w:tcPr>
            <w:tcW w:w="977" w:type="dxa"/>
          </w:tcPr>
          <w:p w:rsidR="00774B10" w:rsidRDefault="00774B10" w:rsidP="00B05D63">
            <w:pPr>
              <w:ind w:left="270" w:hanging="270"/>
            </w:pPr>
            <w:proofErr w:type="spellStart"/>
            <w:r>
              <w:t>NrCAM</w:t>
            </w:r>
            <w:proofErr w:type="spellEnd"/>
          </w:p>
        </w:tc>
      </w:tr>
      <w:tr w:rsidR="00774B10" w:rsidTr="0008648C">
        <w:tc>
          <w:tcPr>
            <w:tcW w:w="2394" w:type="dxa"/>
          </w:tcPr>
          <w:p w:rsidR="00774B10" w:rsidRDefault="00774B10" w:rsidP="00B05D63">
            <w:pPr>
              <w:ind w:left="270" w:hanging="270"/>
            </w:pPr>
            <w:r>
              <w:t>Total protein (n=32)</w:t>
            </w:r>
          </w:p>
        </w:tc>
        <w:tc>
          <w:tcPr>
            <w:tcW w:w="898" w:type="dxa"/>
          </w:tcPr>
          <w:p w:rsidR="00774B10" w:rsidRDefault="00774B10" w:rsidP="00B05D63">
            <w:pPr>
              <w:ind w:left="270" w:hanging="270"/>
            </w:pPr>
            <w:r>
              <w:t>-0.22</w:t>
            </w:r>
          </w:p>
        </w:tc>
        <w:tc>
          <w:tcPr>
            <w:tcW w:w="923" w:type="dxa"/>
          </w:tcPr>
          <w:p w:rsidR="00774B10" w:rsidRDefault="00774B10" w:rsidP="00B05D63">
            <w:pPr>
              <w:ind w:left="270" w:hanging="270"/>
            </w:pPr>
            <w:r>
              <w:t>-0.22</w:t>
            </w:r>
          </w:p>
        </w:tc>
        <w:tc>
          <w:tcPr>
            <w:tcW w:w="977" w:type="dxa"/>
          </w:tcPr>
          <w:p w:rsidR="00774B10" w:rsidRDefault="00774B10" w:rsidP="00B05D63">
            <w:pPr>
              <w:ind w:left="270" w:hanging="270"/>
            </w:pPr>
            <w:r>
              <w:t>-0.12</w:t>
            </w:r>
          </w:p>
        </w:tc>
      </w:tr>
      <w:tr w:rsidR="00774B10" w:rsidTr="0008648C">
        <w:tc>
          <w:tcPr>
            <w:tcW w:w="2394" w:type="dxa"/>
          </w:tcPr>
          <w:p w:rsidR="00774B10" w:rsidRDefault="00774B10" w:rsidP="00B05D63">
            <w:pPr>
              <w:ind w:left="270" w:hanging="270"/>
            </w:pPr>
            <w:r>
              <w:t>A</w:t>
            </w:r>
            <w:r w:rsidRPr="001C3042">
              <w:rPr>
                <w:rFonts w:ascii="Symbol" w:hAnsi="Symbol"/>
              </w:rPr>
              <w:t></w:t>
            </w:r>
            <w:r w:rsidRPr="00857718">
              <w:rPr>
                <w:vertAlign w:val="subscript"/>
              </w:rPr>
              <w:t>42</w:t>
            </w:r>
            <w:r>
              <w:t xml:space="preserve"> (n=21)</w:t>
            </w:r>
          </w:p>
        </w:tc>
        <w:tc>
          <w:tcPr>
            <w:tcW w:w="898" w:type="dxa"/>
          </w:tcPr>
          <w:p w:rsidR="00774B10" w:rsidRDefault="00774B10" w:rsidP="00B05D63">
            <w:pPr>
              <w:ind w:left="270" w:hanging="270"/>
            </w:pPr>
            <w:r>
              <w:t>0.05</w:t>
            </w:r>
          </w:p>
        </w:tc>
        <w:tc>
          <w:tcPr>
            <w:tcW w:w="923" w:type="dxa"/>
          </w:tcPr>
          <w:p w:rsidR="00774B10" w:rsidRDefault="00774B10" w:rsidP="00B05D63">
            <w:pPr>
              <w:ind w:left="270" w:hanging="270"/>
            </w:pPr>
            <w:r>
              <w:t>-0.01</w:t>
            </w:r>
          </w:p>
        </w:tc>
        <w:tc>
          <w:tcPr>
            <w:tcW w:w="977" w:type="dxa"/>
          </w:tcPr>
          <w:p w:rsidR="00774B10" w:rsidRDefault="00774B10" w:rsidP="00B05D63">
            <w:pPr>
              <w:ind w:left="270" w:hanging="270"/>
            </w:pPr>
            <w:r>
              <w:t>-0.02</w:t>
            </w:r>
          </w:p>
        </w:tc>
      </w:tr>
      <w:tr w:rsidR="00774B10" w:rsidTr="0008648C">
        <w:tc>
          <w:tcPr>
            <w:tcW w:w="2394" w:type="dxa"/>
          </w:tcPr>
          <w:p w:rsidR="00774B10" w:rsidRDefault="00774B10" w:rsidP="00B05D63">
            <w:pPr>
              <w:ind w:left="270" w:hanging="270"/>
            </w:pPr>
            <w:r>
              <w:t>Tau (n=21)</w:t>
            </w:r>
          </w:p>
        </w:tc>
        <w:tc>
          <w:tcPr>
            <w:tcW w:w="898" w:type="dxa"/>
          </w:tcPr>
          <w:p w:rsidR="00774B10" w:rsidRDefault="00774B10" w:rsidP="00B05D63">
            <w:pPr>
              <w:ind w:left="270" w:hanging="270"/>
            </w:pPr>
            <w:r>
              <w:t>0.69</w:t>
            </w:r>
          </w:p>
        </w:tc>
        <w:tc>
          <w:tcPr>
            <w:tcW w:w="923" w:type="dxa"/>
          </w:tcPr>
          <w:p w:rsidR="00774B10" w:rsidRDefault="00774B10" w:rsidP="00B05D63">
            <w:pPr>
              <w:ind w:left="270" w:hanging="270"/>
            </w:pPr>
            <w:r>
              <w:t>0.71</w:t>
            </w:r>
          </w:p>
        </w:tc>
        <w:tc>
          <w:tcPr>
            <w:tcW w:w="977" w:type="dxa"/>
          </w:tcPr>
          <w:p w:rsidR="00774B10" w:rsidRDefault="00774B10" w:rsidP="00B05D63">
            <w:pPr>
              <w:ind w:left="270" w:hanging="270"/>
            </w:pPr>
            <w:r>
              <w:t>0.74</w:t>
            </w:r>
          </w:p>
        </w:tc>
      </w:tr>
      <w:tr w:rsidR="00774B10" w:rsidTr="0008648C">
        <w:tc>
          <w:tcPr>
            <w:tcW w:w="2394" w:type="dxa"/>
          </w:tcPr>
          <w:p w:rsidR="00774B10" w:rsidRDefault="00774B10" w:rsidP="00B05D63">
            <w:pPr>
              <w:ind w:left="270" w:hanging="270"/>
            </w:pPr>
            <w:r>
              <w:t>p-tau</w:t>
            </w:r>
            <w:r w:rsidRPr="001C3042">
              <w:rPr>
                <w:vertAlign w:val="subscript"/>
              </w:rPr>
              <w:t>181</w:t>
            </w:r>
            <w:r>
              <w:t xml:space="preserve"> (n=21)</w:t>
            </w:r>
          </w:p>
        </w:tc>
        <w:tc>
          <w:tcPr>
            <w:tcW w:w="898" w:type="dxa"/>
          </w:tcPr>
          <w:p w:rsidR="00774B10" w:rsidRDefault="00774B10" w:rsidP="00B05D63">
            <w:pPr>
              <w:ind w:left="270" w:hanging="270"/>
            </w:pPr>
            <w:r>
              <w:t>0.55</w:t>
            </w:r>
          </w:p>
        </w:tc>
        <w:tc>
          <w:tcPr>
            <w:tcW w:w="923" w:type="dxa"/>
          </w:tcPr>
          <w:p w:rsidR="00774B10" w:rsidRDefault="00774B10" w:rsidP="00B05D63">
            <w:pPr>
              <w:ind w:left="270" w:hanging="270"/>
            </w:pPr>
            <w:r>
              <w:t>0.57</w:t>
            </w:r>
          </w:p>
        </w:tc>
        <w:tc>
          <w:tcPr>
            <w:tcW w:w="977" w:type="dxa"/>
          </w:tcPr>
          <w:p w:rsidR="00774B10" w:rsidRDefault="00774B10" w:rsidP="00B05D63">
            <w:pPr>
              <w:ind w:left="270" w:hanging="270"/>
            </w:pPr>
            <w:r>
              <w:t>0.59</w:t>
            </w:r>
          </w:p>
        </w:tc>
      </w:tr>
    </w:tbl>
    <w:p w:rsidR="00ED58B6" w:rsidRDefault="00ED58B6"/>
    <w:sectPr w:rsidR="00ED58B6" w:rsidSect="00B05D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5D"/>
    <w:rsid w:val="00774B10"/>
    <w:rsid w:val="00B05D63"/>
    <w:rsid w:val="00BC455D"/>
    <w:rsid w:val="00ED58B6"/>
    <w:rsid w:val="00F4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B1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4B1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B1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4B1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Genentech, Inc.</Company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Wildsmith</dc:creator>
  <cp:lastModifiedBy>Kristin Wildsmith</cp:lastModifiedBy>
  <cp:revision>4</cp:revision>
  <dcterms:created xsi:type="dcterms:W3CDTF">2014-01-22T20:52:00Z</dcterms:created>
  <dcterms:modified xsi:type="dcterms:W3CDTF">2014-02-24T18:49:00Z</dcterms:modified>
</cp:coreProperties>
</file>