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Classic1"/>
        <w:tblpPr w:leftFromText="180" w:rightFromText="180" w:horzAnchor="margin" w:tblpY="525"/>
        <w:tblW w:w="8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676"/>
        <w:gridCol w:w="1676"/>
        <w:gridCol w:w="1678"/>
        <w:gridCol w:w="1705"/>
      </w:tblGrid>
      <w:tr w:rsidR="00290F59" w:rsidTr="00D119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290F59" w:rsidRPr="009D04EE" w:rsidRDefault="00D119BC" w:rsidP="008C682E">
            <w:pPr>
              <w:rPr>
                <w:b/>
                <w:i w:val="0"/>
                <w:color w:val="000000"/>
                <w:sz w:val="22"/>
                <w:szCs w:val="22"/>
              </w:rPr>
            </w:pPr>
            <w:r>
              <w:rPr>
                <w:b/>
                <w:i w:val="0"/>
                <w:color w:val="000000"/>
                <w:sz w:val="22"/>
                <w:szCs w:val="22"/>
              </w:rPr>
              <w:t>High-</w:t>
            </w:r>
            <w:r w:rsidR="00525731" w:rsidRPr="009D04EE">
              <w:rPr>
                <w:b/>
                <w:i w:val="0"/>
                <w:color w:val="000000"/>
                <w:sz w:val="22"/>
                <w:szCs w:val="22"/>
              </w:rPr>
              <w:t>risk HPV types</w:t>
            </w:r>
          </w:p>
        </w:tc>
      </w:tr>
      <w:tr w:rsidR="00525731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25731" w:rsidRPr="00525731" w:rsidRDefault="00525731" w:rsidP="0052573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</w:t>
            </w:r>
            <w:r w:rsidRPr="00290F59">
              <w:rPr>
                <w:color w:val="000000"/>
                <w:sz w:val="22"/>
                <w:szCs w:val="22"/>
              </w:rPr>
              <w:t>Botswana</w:t>
            </w:r>
            <w:r>
              <w:rPr>
                <w:color w:val="000000"/>
                <w:sz w:val="22"/>
                <w:szCs w:val="22"/>
              </w:rPr>
              <w:t xml:space="preserve">                                                 </w:t>
            </w:r>
            <w:r w:rsidRPr="00290F59">
              <w:rPr>
                <w:color w:val="000000" w:themeColor="text1"/>
                <w:sz w:val="22"/>
                <w:szCs w:val="22"/>
              </w:rPr>
              <w:t>U.S.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76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0F59" w:rsidRPr="00176CBB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Single</w:t>
            </w:r>
            <w:r w:rsidR="00CF2087">
              <w:rPr>
                <w:color w:val="000000" w:themeColor="text1"/>
                <w:sz w:val="22"/>
                <w:szCs w:val="22"/>
              </w:rPr>
              <w:t xml:space="preserve"> type</w:t>
            </w:r>
          </w:p>
        </w:tc>
        <w:tc>
          <w:tcPr>
            <w:tcW w:w="1676" w:type="dxa"/>
            <w:tcBorders>
              <w:left w:val="nil"/>
              <w:bottom w:val="single" w:sz="4" w:space="0" w:color="auto"/>
            </w:tcBorders>
            <w:vAlign w:val="center"/>
          </w:tcPr>
          <w:p w:rsidR="00290F59" w:rsidRPr="00176CBB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Multiple</w:t>
            </w:r>
            <w:r w:rsidR="00CF2087">
              <w:rPr>
                <w:color w:val="000000" w:themeColor="text1"/>
                <w:sz w:val="22"/>
                <w:szCs w:val="22"/>
              </w:rPr>
              <w:t xml:space="preserve"> types</w:t>
            </w:r>
          </w:p>
        </w:tc>
        <w:tc>
          <w:tcPr>
            <w:tcW w:w="1678" w:type="dxa"/>
            <w:tcBorders>
              <w:bottom w:val="single" w:sz="4" w:space="0" w:color="auto"/>
              <w:right w:val="nil"/>
            </w:tcBorders>
            <w:vAlign w:val="center"/>
          </w:tcPr>
          <w:p w:rsidR="00290F59" w:rsidRPr="00176CBB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Single</w:t>
            </w:r>
            <w:r w:rsidR="00CF2087">
              <w:rPr>
                <w:color w:val="000000" w:themeColor="text1"/>
                <w:sz w:val="22"/>
                <w:szCs w:val="22"/>
              </w:rPr>
              <w:t xml:space="preserve"> type </w:t>
            </w:r>
          </w:p>
        </w:tc>
        <w:tc>
          <w:tcPr>
            <w:tcW w:w="17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0F59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Multiple</w:t>
            </w:r>
            <w:r w:rsidR="00CF2087">
              <w:rPr>
                <w:color w:val="000000" w:themeColor="text1"/>
                <w:sz w:val="22"/>
                <w:szCs w:val="22"/>
              </w:rPr>
              <w:t xml:space="preserve"> types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 16</w:t>
            </w:r>
            <w:r w:rsidR="00C518B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76" w:type="dxa"/>
            <w:tcBorders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90F59" w:rsidRPr="00525731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525731">
              <w:rPr>
                <w:color w:val="000000" w:themeColor="text1"/>
                <w:sz w:val="22"/>
                <w:szCs w:val="22"/>
              </w:rPr>
              <w:t>43 (74.1%)</w:t>
            </w:r>
          </w:p>
        </w:tc>
        <w:tc>
          <w:tcPr>
            <w:tcW w:w="1676" w:type="dxa"/>
            <w:tcBorders>
              <w:left w:val="nil"/>
              <w:bottom w:val="nil"/>
            </w:tcBorders>
            <w:vAlign w:val="center"/>
          </w:tcPr>
          <w:p w:rsidR="00290F59" w:rsidRPr="00525731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525731">
              <w:rPr>
                <w:color w:val="000000" w:themeColor="text1"/>
                <w:sz w:val="22"/>
                <w:szCs w:val="22"/>
              </w:rPr>
              <w:t>15 (25.9%)</w:t>
            </w:r>
          </w:p>
        </w:tc>
        <w:tc>
          <w:tcPr>
            <w:tcW w:w="1678" w:type="dxa"/>
            <w:tcBorders>
              <w:bottom w:val="nil"/>
              <w:right w:val="nil"/>
            </w:tcBorders>
            <w:vAlign w:val="center"/>
          </w:tcPr>
          <w:p w:rsidR="00290F59" w:rsidRPr="00525731" w:rsidRDefault="00290F5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525731">
              <w:rPr>
                <w:color w:val="000000" w:themeColor="text1"/>
                <w:sz w:val="22"/>
                <w:szCs w:val="22"/>
              </w:rPr>
              <w:t>37 (92.5%)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vAlign w:val="center"/>
          </w:tcPr>
          <w:p w:rsidR="00290F59" w:rsidRPr="00525731" w:rsidRDefault="00290F5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525731">
              <w:rPr>
                <w:color w:val="000000" w:themeColor="text1"/>
                <w:sz w:val="22"/>
                <w:szCs w:val="22"/>
              </w:rPr>
              <w:t>3 (7.5%)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 18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90F59" w:rsidRPr="00D251BA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 (71.9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290F59" w:rsidRPr="00B42230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9 (28.1%) 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290F59" w:rsidRDefault="00290F5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 (75.0%)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F59" w:rsidRDefault="00290F5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(25.0%)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HPV26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90F59" w:rsidRPr="00D251BA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 (60.0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290F59" w:rsidRPr="00D251BA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(40.0%)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290F59" w:rsidRDefault="00525731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F59" w:rsidRDefault="00525731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HPV31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90F59" w:rsidRPr="00D251BA" w:rsidRDefault="00703966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290F59">
              <w:rPr>
                <w:color w:val="000000" w:themeColor="text1"/>
                <w:sz w:val="22"/>
                <w:szCs w:val="22"/>
              </w:rPr>
              <w:t xml:space="preserve"> (100.0</w:t>
            </w:r>
            <w:r w:rsidR="00290F59"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290F59" w:rsidRPr="00D251BA" w:rsidRDefault="00290F59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290F59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F59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290F5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90F59" w:rsidRPr="002A4ADC" w:rsidRDefault="00290F59" w:rsidP="00525731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HPV33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290F59" w:rsidRPr="00D251BA" w:rsidRDefault="00A40A90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 (71.4</w:t>
            </w:r>
            <w:r w:rsidR="00290F59"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290F59" w:rsidRPr="00D251BA" w:rsidRDefault="00703966" w:rsidP="00525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(28.6</w:t>
            </w:r>
            <w:r w:rsidR="00290F59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290F59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F59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HPV35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 (75.0%)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(25.0%)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HPV39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 (66.7%)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(33.3%)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HPV45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 (66.7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 (33.3%)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(66.7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(33.3%)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HPV51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(33.3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(66.7%)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HPV52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(50.0%)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HPV53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HPV56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HPV58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HPV59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HPV66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 (75.0%)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(25.0%)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HPV67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HPV68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HPV69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HPV70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HPV73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HPV82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(50.0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HPVIS39</w:t>
            </w:r>
          </w:p>
        </w:tc>
        <w:tc>
          <w:tcPr>
            <w:tcW w:w="167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03966" w:rsidRPr="00D119BC" w:rsidRDefault="00703966" w:rsidP="00946178">
            <w:pPr>
              <w:rPr>
                <w:b/>
                <w:color w:val="000000" w:themeColor="text1"/>
                <w:sz w:val="22"/>
                <w:szCs w:val="22"/>
              </w:rPr>
            </w:pPr>
            <w:r w:rsidRPr="00D119BC">
              <w:rPr>
                <w:b/>
                <w:color w:val="000000"/>
                <w:sz w:val="22"/>
                <w:szCs w:val="22"/>
              </w:rPr>
              <w:t>Low-risk HPV types</w:t>
            </w:r>
          </w:p>
        </w:tc>
      </w:tr>
      <w:tr w:rsidR="008C682E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C682E" w:rsidRDefault="008C682E" w:rsidP="00946178">
            <w:pPr>
              <w:jc w:val="center"/>
            </w:pPr>
            <w:r w:rsidRPr="00A34F45">
              <w:rPr>
                <w:color w:val="000000"/>
                <w:sz w:val="22"/>
                <w:szCs w:val="22"/>
              </w:rPr>
              <w:t xml:space="preserve">Botswana                                                 </w:t>
            </w:r>
            <w:r w:rsidRPr="00A34F45">
              <w:rPr>
                <w:color w:val="000000" w:themeColor="text1"/>
                <w:sz w:val="22"/>
                <w:szCs w:val="22"/>
              </w:rPr>
              <w:t>U.S.</w:t>
            </w:r>
          </w:p>
        </w:tc>
      </w:tr>
      <w:tr w:rsidR="00CF2087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:rsidR="00CF2087" w:rsidRPr="002A4ADC" w:rsidRDefault="00CF2087" w:rsidP="00CF208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76" w:type="dxa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:rsidR="00CF2087" w:rsidRPr="00176CBB" w:rsidRDefault="00CF2087" w:rsidP="00CF20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Single type</w:t>
            </w:r>
          </w:p>
        </w:tc>
        <w:tc>
          <w:tcPr>
            <w:tcW w:w="16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087" w:rsidRPr="00176CBB" w:rsidRDefault="00CF2087" w:rsidP="00CF20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Multiple types</w:t>
            </w:r>
          </w:p>
        </w:tc>
        <w:tc>
          <w:tcPr>
            <w:tcW w:w="167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2087" w:rsidRPr="00176CBB" w:rsidRDefault="00CF2087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Single type</w:t>
            </w:r>
          </w:p>
        </w:tc>
        <w:tc>
          <w:tcPr>
            <w:tcW w:w="17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F2087" w:rsidRDefault="00CF2087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Multiple types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left w:val="nil"/>
              <w:bottom w:val="nil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</w:t>
            </w:r>
          </w:p>
        </w:tc>
        <w:tc>
          <w:tcPr>
            <w:tcW w:w="1676" w:type="dxa"/>
            <w:tcBorders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HPV11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703966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703966" w:rsidRPr="002A4ADC" w:rsidRDefault="00703966" w:rsidP="00703966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HPV40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3966" w:rsidRPr="00D251BA" w:rsidRDefault="00703966" w:rsidP="007039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3966" w:rsidRDefault="00703966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HPV42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HPV54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HPV55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HPV61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HPV62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HPV71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HPV72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HPV81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HPV83</w:t>
            </w: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(100.0%)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  <w:tr w:rsidR="009C6789" w:rsidRPr="00F91015" w:rsidTr="00D119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3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  <w:hideMark/>
          </w:tcPr>
          <w:p w:rsidR="009C6789" w:rsidRPr="002A4ADC" w:rsidRDefault="009C6789" w:rsidP="009C6789">
            <w:pPr>
              <w:jc w:val="center"/>
              <w:rPr>
                <w:color w:val="000000"/>
                <w:sz w:val="22"/>
                <w:szCs w:val="22"/>
              </w:rPr>
            </w:pPr>
            <w:r w:rsidRPr="002A4ADC">
              <w:rPr>
                <w:color w:val="000000"/>
                <w:sz w:val="22"/>
                <w:szCs w:val="22"/>
              </w:rPr>
              <w:t>HPV84</w:t>
            </w:r>
          </w:p>
        </w:tc>
        <w:tc>
          <w:tcPr>
            <w:tcW w:w="1676" w:type="dxa"/>
            <w:tcBorders>
              <w:top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 (83.3</w:t>
            </w:r>
            <w:r w:rsidRPr="00D251B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C6789" w:rsidRPr="00D251BA" w:rsidRDefault="009C6789" w:rsidP="009C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 (16.7%)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C6789" w:rsidRDefault="009C6789" w:rsidP="00946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 (0.0%)</w:t>
            </w:r>
          </w:p>
        </w:tc>
      </w:tr>
    </w:tbl>
    <w:p w:rsidR="00946178" w:rsidRDefault="00B42230" w:rsidP="008C682E">
      <w:pPr>
        <w:tabs>
          <w:tab w:val="left" w:pos="4140"/>
        </w:tabs>
        <w:jc w:val="both"/>
      </w:pPr>
      <w:proofErr w:type="gramStart"/>
      <w:r w:rsidRPr="00345D1F">
        <w:rPr>
          <w:b/>
        </w:rPr>
        <w:t xml:space="preserve">Table </w:t>
      </w:r>
      <w:r w:rsidR="00C50D4B" w:rsidRPr="00345D1F">
        <w:rPr>
          <w:b/>
        </w:rPr>
        <w:t>6</w:t>
      </w:r>
      <w:r w:rsidR="00146939" w:rsidRPr="00345D1F">
        <w:rPr>
          <w:b/>
        </w:rPr>
        <w:t>.</w:t>
      </w:r>
      <w:proofErr w:type="gramEnd"/>
      <w:r w:rsidRPr="00C50D4B">
        <w:t xml:space="preserve"> </w:t>
      </w:r>
      <w:r w:rsidR="00D57345">
        <w:t xml:space="preserve">Detection of HPV as single or multiples types </w:t>
      </w:r>
      <w:r w:rsidRPr="00C50D4B">
        <w:t xml:space="preserve">in </w:t>
      </w:r>
      <w:r w:rsidR="00946178" w:rsidRPr="00D87473">
        <w:t>β-globin- and HPV-positive</w:t>
      </w:r>
      <w:r w:rsidR="00946178" w:rsidRPr="00C50D4B">
        <w:t xml:space="preserve"> </w:t>
      </w:r>
      <w:r w:rsidRPr="00C50D4B">
        <w:t>cervical cancers</w:t>
      </w:r>
      <w:r w:rsidR="00D57345">
        <w:t>.</w:t>
      </w:r>
    </w:p>
    <w:p w:rsidR="00946178" w:rsidRDefault="00946178" w:rsidP="008C682E">
      <w:pPr>
        <w:tabs>
          <w:tab w:val="left" w:pos="4140"/>
        </w:tabs>
        <w:jc w:val="both"/>
      </w:pPr>
    </w:p>
    <w:p w:rsidR="00946178" w:rsidRDefault="00946178" w:rsidP="008C682E">
      <w:pPr>
        <w:tabs>
          <w:tab w:val="left" w:pos="4140"/>
        </w:tabs>
        <w:jc w:val="both"/>
      </w:pPr>
    </w:p>
    <w:p w:rsidR="00946178" w:rsidRDefault="00946178" w:rsidP="008C682E">
      <w:pPr>
        <w:tabs>
          <w:tab w:val="left" w:pos="4140"/>
        </w:tabs>
        <w:jc w:val="both"/>
      </w:pPr>
    </w:p>
    <w:p w:rsidR="00D57345" w:rsidRDefault="00D57345" w:rsidP="008C682E">
      <w:pPr>
        <w:tabs>
          <w:tab w:val="left" w:pos="4140"/>
        </w:tabs>
        <w:jc w:val="both"/>
      </w:pPr>
      <w:r>
        <w:t xml:space="preserve"> </w:t>
      </w:r>
      <w:bookmarkStart w:id="0" w:name="_GoBack"/>
      <w:bookmarkEnd w:id="0"/>
    </w:p>
    <w:p w:rsidR="00CE507C" w:rsidRDefault="00CE507C" w:rsidP="00B57C88">
      <w:pPr>
        <w:tabs>
          <w:tab w:val="left" w:pos="4140"/>
        </w:tabs>
      </w:pPr>
    </w:p>
    <w:p w:rsidR="00CE507C" w:rsidRDefault="00CE507C" w:rsidP="00B57C88">
      <w:pPr>
        <w:tabs>
          <w:tab w:val="left" w:pos="4140"/>
        </w:tabs>
      </w:pPr>
    </w:p>
    <w:p w:rsidR="00B57C88" w:rsidRDefault="00B57C88" w:rsidP="00B42230"/>
    <w:p w:rsidR="00B57C88" w:rsidRDefault="00B57C88" w:rsidP="00B42230"/>
    <w:p w:rsidR="00B57C88" w:rsidRDefault="00B57C88" w:rsidP="00B42230"/>
    <w:p w:rsidR="00B57C88" w:rsidRDefault="00B57C88" w:rsidP="00B42230"/>
    <w:p w:rsidR="00B57C88" w:rsidRDefault="00B57C88" w:rsidP="00B42230"/>
    <w:p w:rsidR="00B57C88" w:rsidRDefault="00B57C88" w:rsidP="00B42230"/>
    <w:p w:rsidR="00B42230" w:rsidRDefault="00B42230" w:rsidP="00B42230">
      <w:r>
        <w:t xml:space="preserve">  </w:t>
      </w:r>
    </w:p>
    <w:p w:rsidR="00B42230" w:rsidRDefault="00B42230" w:rsidP="00B42230"/>
    <w:p w:rsidR="00290F59" w:rsidRDefault="00290F59" w:rsidP="00B42230"/>
    <w:p w:rsidR="00290F59" w:rsidRDefault="00290F59" w:rsidP="00B42230"/>
    <w:p w:rsidR="00B03E25" w:rsidRDefault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B03E25" w:rsidP="00B03E25"/>
    <w:p w:rsidR="00B03E25" w:rsidRPr="00B03E25" w:rsidRDefault="00D119BC" w:rsidP="00B03E2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9E8C3D" wp14:editId="1776A9AC">
                <wp:simplePos x="0" y="0"/>
                <wp:positionH relativeFrom="column">
                  <wp:posOffset>-5389304</wp:posOffset>
                </wp:positionH>
                <wp:positionV relativeFrom="paragraph">
                  <wp:posOffset>75157</wp:posOffset>
                </wp:positionV>
                <wp:extent cx="4938395" cy="357505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839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18B6" w:rsidRPr="00C518B6" w:rsidRDefault="00C518B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518B6">
                              <w:rPr>
                                <w:sz w:val="18"/>
                                <w:szCs w:val="18"/>
                              </w:rPr>
                              <w:t>The difference between multiple type detection in the two countries was statistically significant for HPV 16 only (p=0.021.).  All other comparisons were not statistically significant.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4.35pt;margin-top:5.9pt;width:388.85pt;height:2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" stroked="f">
                <v:textbox>
                  <w:txbxContent>
                    <w:p w:rsidR="00C518B6" w:rsidRPr="00C518B6" w:rsidRDefault="00C518B6">
                      <w:pPr>
                        <w:rPr>
                          <w:sz w:val="18"/>
                          <w:szCs w:val="18"/>
                        </w:rPr>
                      </w:pPr>
                      <w:r w:rsidRPr="00C518B6">
                        <w:rPr>
                          <w:sz w:val="18"/>
                          <w:szCs w:val="18"/>
                        </w:rPr>
                        <w:t>The difference between multiple type detection in the two countries was statistically significant for HPV 16 only (p=0.021.).  All other comparisons were not statistically significant.</w:t>
                      </w:r>
                    </w:p>
                  </w:txbxContent>
                </v:textbox>
              </v:shape>
            </w:pict>
          </mc:Fallback>
        </mc:AlternateContent>
      </w:r>
    </w:p>
    <w:p w:rsidR="00600745" w:rsidRPr="00B03E25" w:rsidRDefault="00600745" w:rsidP="00B03E25"/>
    <w:sectPr w:rsidR="00600745" w:rsidRPr="00B03E25" w:rsidSect="00FD54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EF"/>
    <w:rsid w:val="00022D85"/>
    <w:rsid w:val="00045394"/>
    <w:rsid w:val="00073C3D"/>
    <w:rsid w:val="00081981"/>
    <w:rsid w:val="00146939"/>
    <w:rsid w:val="001655E7"/>
    <w:rsid w:val="00175C77"/>
    <w:rsid w:val="00176CBB"/>
    <w:rsid w:val="001C6708"/>
    <w:rsid w:val="002241EF"/>
    <w:rsid w:val="00225B54"/>
    <w:rsid w:val="00260EF6"/>
    <w:rsid w:val="00276B55"/>
    <w:rsid w:val="00290F59"/>
    <w:rsid w:val="0029784E"/>
    <w:rsid w:val="002A4ADC"/>
    <w:rsid w:val="002B0E02"/>
    <w:rsid w:val="002B6E17"/>
    <w:rsid w:val="00345D1F"/>
    <w:rsid w:val="00365120"/>
    <w:rsid w:val="00380D43"/>
    <w:rsid w:val="00384FB2"/>
    <w:rsid w:val="003C7329"/>
    <w:rsid w:val="004149B5"/>
    <w:rsid w:val="004E7315"/>
    <w:rsid w:val="00525731"/>
    <w:rsid w:val="005373DF"/>
    <w:rsid w:val="0055596F"/>
    <w:rsid w:val="00587B65"/>
    <w:rsid w:val="005A14DE"/>
    <w:rsid w:val="005E3E33"/>
    <w:rsid w:val="00600745"/>
    <w:rsid w:val="006374FC"/>
    <w:rsid w:val="0065061C"/>
    <w:rsid w:val="0065310E"/>
    <w:rsid w:val="00661732"/>
    <w:rsid w:val="006757B0"/>
    <w:rsid w:val="006932FA"/>
    <w:rsid w:val="006D7FAD"/>
    <w:rsid w:val="00703966"/>
    <w:rsid w:val="007346E8"/>
    <w:rsid w:val="00782DE0"/>
    <w:rsid w:val="007A1EFB"/>
    <w:rsid w:val="008B4246"/>
    <w:rsid w:val="008C5C9E"/>
    <w:rsid w:val="008C682E"/>
    <w:rsid w:val="008E1A42"/>
    <w:rsid w:val="00946178"/>
    <w:rsid w:val="00955BEB"/>
    <w:rsid w:val="009937F6"/>
    <w:rsid w:val="009C6789"/>
    <w:rsid w:val="009D04EE"/>
    <w:rsid w:val="00A40A90"/>
    <w:rsid w:val="00B03E25"/>
    <w:rsid w:val="00B06C1E"/>
    <w:rsid w:val="00B11CCE"/>
    <w:rsid w:val="00B13ADE"/>
    <w:rsid w:val="00B42230"/>
    <w:rsid w:val="00B5263F"/>
    <w:rsid w:val="00B57C88"/>
    <w:rsid w:val="00B60D9F"/>
    <w:rsid w:val="00B939D5"/>
    <w:rsid w:val="00BC0FDB"/>
    <w:rsid w:val="00C26BDA"/>
    <w:rsid w:val="00C3480E"/>
    <w:rsid w:val="00C50D4B"/>
    <w:rsid w:val="00C518B6"/>
    <w:rsid w:val="00CB2EF5"/>
    <w:rsid w:val="00CE2803"/>
    <w:rsid w:val="00CE507C"/>
    <w:rsid w:val="00CF2087"/>
    <w:rsid w:val="00D119BC"/>
    <w:rsid w:val="00D251BA"/>
    <w:rsid w:val="00D57345"/>
    <w:rsid w:val="00D8652F"/>
    <w:rsid w:val="00DA6623"/>
    <w:rsid w:val="00DD2FB9"/>
    <w:rsid w:val="00DD726E"/>
    <w:rsid w:val="00DF136E"/>
    <w:rsid w:val="00E01478"/>
    <w:rsid w:val="00E07594"/>
    <w:rsid w:val="00E240F9"/>
    <w:rsid w:val="00E5259D"/>
    <w:rsid w:val="00F356DF"/>
    <w:rsid w:val="00F4534F"/>
    <w:rsid w:val="00F91015"/>
    <w:rsid w:val="00FD54CC"/>
    <w:rsid w:val="00FE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1">
    <w:name w:val="Table Classic 1"/>
    <w:basedOn w:val="TableNormal"/>
    <w:rsid w:val="002A4AD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7799C-8E46-420D-B792-132CCF62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1677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2</cp:revision>
  <cp:lastPrinted>2014-04-23T14:23:00Z</cp:lastPrinted>
  <dcterms:created xsi:type="dcterms:W3CDTF">2014-05-19T17:35:00Z</dcterms:created>
  <dcterms:modified xsi:type="dcterms:W3CDTF">2014-05-19T17:35:00Z</dcterms:modified>
</cp:coreProperties>
</file>