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7B1440" w14:textId="5257A059" w:rsidR="00D01651" w:rsidRPr="00A773DF" w:rsidRDefault="00217D6D">
      <w:pPr>
        <w:rPr>
          <w:lang w:val="en-US"/>
        </w:rPr>
      </w:pPr>
      <w:proofErr w:type="gramStart"/>
      <w:r w:rsidRPr="00A773DF">
        <w:rPr>
          <w:lang w:val="en-US"/>
        </w:rPr>
        <w:t>Fig</w:t>
      </w:r>
      <w:bookmarkStart w:id="0" w:name="_GoBack"/>
      <w:bookmarkEnd w:id="0"/>
      <w:r w:rsidRPr="00A773DF">
        <w:rPr>
          <w:lang w:val="en-US"/>
        </w:rPr>
        <w:t>ure 1</w:t>
      </w:r>
      <w:r w:rsidR="00114CA5" w:rsidRPr="00A773DF">
        <w:rPr>
          <w:lang w:val="en-US"/>
        </w:rPr>
        <w:t>.</w:t>
      </w:r>
      <w:proofErr w:type="gramEnd"/>
      <w:r w:rsidR="00114CA5" w:rsidRPr="00A773DF">
        <w:rPr>
          <w:lang w:val="en-US"/>
        </w:rPr>
        <w:t xml:space="preserve"> </w:t>
      </w:r>
      <w:r w:rsidR="00771903" w:rsidRPr="00A773DF">
        <w:rPr>
          <w:lang w:val="en-US"/>
        </w:rPr>
        <w:t>The e</w:t>
      </w:r>
      <w:r w:rsidRPr="00A773DF">
        <w:rPr>
          <w:lang w:val="en-US"/>
        </w:rPr>
        <w:t>valuation process</w:t>
      </w:r>
      <w:r w:rsidR="00B94CD6" w:rsidRPr="00A773DF">
        <w:rPr>
          <w:lang w:val="en-US"/>
        </w:rPr>
        <w:t xml:space="preserve"> </w:t>
      </w:r>
    </w:p>
    <w:p w14:paraId="69C49205" w14:textId="77777777" w:rsidR="00217D6D" w:rsidRPr="00A773DF" w:rsidRDefault="00217D6D">
      <w:pPr>
        <w:rPr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217D6D" w:rsidRPr="00A773DF" w14:paraId="3F33F80F" w14:textId="77777777" w:rsidTr="00217D6D">
        <w:tc>
          <w:tcPr>
            <w:tcW w:w="3070" w:type="dxa"/>
          </w:tcPr>
          <w:p w14:paraId="3522C18E" w14:textId="77777777" w:rsidR="00217D6D" w:rsidRPr="00A773DF" w:rsidRDefault="00217D6D">
            <w:pPr>
              <w:rPr>
                <w:b/>
                <w:lang w:val="en-US"/>
              </w:rPr>
            </w:pPr>
            <w:r w:rsidRPr="00A773DF">
              <w:rPr>
                <w:b/>
                <w:lang w:val="en-US"/>
              </w:rPr>
              <w:t>Time</w:t>
            </w:r>
          </w:p>
        </w:tc>
        <w:tc>
          <w:tcPr>
            <w:tcW w:w="3071" w:type="dxa"/>
          </w:tcPr>
          <w:p w14:paraId="11682D92" w14:textId="77777777" w:rsidR="00217D6D" w:rsidRPr="00A773DF" w:rsidRDefault="00217D6D">
            <w:pPr>
              <w:rPr>
                <w:b/>
                <w:lang w:val="en-US"/>
              </w:rPr>
            </w:pPr>
            <w:r w:rsidRPr="00A773DF">
              <w:rPr>
                <w:b/>
                <w:lang w:val="en-US"/>
              </w:rPr>
              <w:t>Population</w:t>
            </w:r>
          </w:p>
        </w:tc>
        <w:tc>
          <w:tcPr>
            <w:tcW w:w="3071" w:type="dxa"/>
          </w:tcPr>
          <w:p w14:paraId="64A8EA5E" w14:textId="77777777" w:rsidR="00217D6D" w:rsidRPr="00A773DF" w:rsidRDefault="00217D6D">
            <w:pPr>
              <w:rPr>
                <w:b/>
                <w:lang w:val="en-US"/>
              </w:rPr>
            </w:pPr>
            <w:r w:rsidRPr="00A773DF">
              <w:rPr>
                <w:b/>
                <w:lang w:val="en-US"/>
              </w:rPr>
              <w:t>Method</w:t>
            </w:r>
          </w:p>
        </w:tc>
      </w:tr>
      <w:tr w:rsidR="00217D6D" w:rsidRPr="00A773DF" w14:paraId="52851D77" w14:textId="77777777" w:rsidTr="00217D6D">
        <w:tc>
          <w:tcPr>
            <w:tcW w:w="3070" w:type="dxa"/>
          </w:tcPr>
          <w:p w14:paraId="47C01E1B" w14:textId="77777777" w:rsidR="005A564B" w:rsidRPr="00A773DF" w:rsidRDefault="00217D6D">
            <w:pPr>
              <w:rPr>
                <w:lang w:val="en-US"/>
              </w:rPr>
            </w:pPr>
            <w:r w:rsidRPr="00A773DF">
              <w:rPr>
                <w:lang w:val="en-US"/>
              </w:rPr>
              <w:t xml:space="preserve">T1 </w:t>
            </w:r>
          </w:p>
          <w:p w14:paraId="304FD6AA" w14:textId="77777777" w:rsidR="00217D6D" w:rsidRPr="00A773DF" w:rsidRDefault="00217D6D">
            <w:pPr>
              <w:rPr>
                <w:lang w:val="en-US"/>
              </w:rPr>
            </w:pPr>
            <w:r w:rsidRPr="00A773DF">
              <w:rPr>
                <w:lang w:val="en-US"/>
              </w:rPr>
              <w:t>before training</w:t>
            </w:r>
          </w:p>
        </w:tc>
        <w:tc>
          <w:tcPr>
            <w:tcW w:w="3071" w:type="dxa"/>
          </w:tcPr>
          <w:p w14:paraId="01EAFDF8" w14:textId="77777777" w:rsidR="00217D6D" w:rsidRPr="00A773DF" w:rsidRDefault="00217D6D">
            <w:pPr>
              <w:rPr>
                <w:lang w:val="en-US"/>
              </w:rPr>
            </w:pPr>
            <w:r w:rsidRPr="00A773DF">
              <w:rPr>
                <w:lang w:val="en-US"/>
              </w:rPr>
              <w:t>Participants and future teachers</w:t>
            </w:r>
          </w:p>
        </w:tc>
        <w:tc>
          <w:tcPr>
            <w:tcW w:w="3071" w:type="dxa"/>
          </w:tcPr>
          <w:p w14:paraId="2F1DCE23" w14:textId="06AF4B4E" w:rsidR="00676288" w:rsidRPr="00A773DF" w:rsidRDefault="00217D6D" w:rsidP="00676288">
            <w:pPr>
              <w:rPr>
                <w:lang w:val="en-US"/>
              </w:rPr>
            </w:pPr>
            <w:r w:rsidRPr="00A773DF">
              <w:rPr>
                <w:lang w:val="en-US"/>
              </w:rPr>
              <w:t>Que</w:t>
            </w:r>
            <w:r w:rsidR="00676288" w:rsidRPr="00A773DF">
              <w:rPr>
                <w:lang w:val="en-US"/>
              </w:rPr>
              <w:t>stionnaire</w:t>
            </w:r>
            <w:r w:rsidR="00DB3392" w:rsidRPr="00A773DF">
              <w:rPr>
                <w:lang w:val="en-US"/>
              </w:rPr>
              <w:t xml:space="preserve"> on</w:t>
            </w:r>
            <w:r w:rsidR="00676288" w:rsidRPr="00A773DF">
              <w:rPr>
                <w:lang w:val="en-US"/>
              </w:rPr>
              <w:t xml:space="preserve"> </w:t>
            </w:r>
            <w:proofErr w:type="spellStart"/>
            <w:r w:rsidR="00DB3392" w:rsidRPr="00A773DF">
              <w:rPr>
                <w:lang w:val="en-US"/>
              </w:rPr>
              <w:t>s</w:t>
            </w:r>
            <w:r w:rsidR="00676288" w:rsidRPr="00A773DF">
              <w:rPr>
                <w:lang w:val="en-US"/>
              </w:rPr>
              <w:t>ociodemographic</w:t>
            </w:r>
            <w:proofErr w:type="spellEnd"/>
            <w:r w:rsidR="00676288" w:rsidRPr="00A773DF">
              <w:rPr>
                <w:lang w:val="en-US"/>
              </w:rPr>
              <w:t xml:space="preserve"> data</w:t>
            </w:r>
            <w:r w:rsidR="00DB3392" w:rsidRPr="00A773DF">
              <w:rPr>
                <w:lang w:val="en-US"/>
              </w:rPr>
              <w:t xml:space="preserve"> and</w:t>
            </w:r>
            <w:r w:rsidR="00114CA5" w:rsidRPr="00A773DF">
              <w:rPr>
                <w:lang w:val="en-US"/>
              </w:rPr>
              <w:t xml:space="preserve"> </w:t>
            </w:r>
          </w:p>
          <w:p w14:paraId="2579F3A7" w14:textId="0DE8A211" w:rsidR="00217D6D" w:rsidRPr="00A773DF" w:rsidRDefault="00DB3392" w:rsidP="00676288">
            <w:pPr>
              <w:rPr>
                <w:lang w:val="en-US"/>
              </w:rPr>
            </w:pPr>
            <w:r w:rsidRPr="00A773DF">
              <w:rPr>
                <w:lang w:val="en-US"/>
              </w:rPr>
              <w:t>m</w:t>
            </w:r>
            <w:r w:rsidR="00676288" w:rsidRPr="00A773DF">
              <w:rPr>
                <w:lang w:val="en-US"/>
              </w:rPr>
              <w:t xml:space="preserve">ain </w:t>
            </w:r>
            <w:r w:rsidR="00217D6D" w:rsidRPr="00A773DF">
              <w:rPr>
                <w:lang w:val="en-US"/>
              </w:rPr>
              <w:t>objective</w:t>
            </w:r>
            <w:r w:rsidR="00676288" w:rsidRPr="00A773DF">
              <w:rPr>
                <w:lang w:val="en-US"/>
              </w:rPr>
              <w:t>s</w:t>
            </w:r>
          </w:p>
        </w:tc>
      </w:tr>
      <w:tr w:rsidR="00217D6D" w:rsidRPr="008716A6" w14:paraId="1C9AEF3F" w14:textId="77777777" w:rsidTr="00217D6D">
        <w:tc>
          <w:tcPr>
            <w:tcW w:w="3070" w:type="dxa"/>
          </w:tcPr>
          <w:p w14:paraId="57C8493A" w14:textId="77777777" w:rsidR="005A564B" w:rsidRPr="00A773DF" w:rsidRDefault="00217D6D" w:rsidP="00217D6D">
            <w:pPr>
              <w:rPr>
                <w:lang w:val="en-US"/>
              </w:rPr>
            </w:pPr>
            <w:r w:rsidRPr="00A773DF">
              <w:rPr>
                <w:lang w:val="en-US"/>
              </w:rPr>
              <w:t xml:space="preserve">T2 </w:t>
            </w:r>
          </w:p>
          <w:p w14:paraId="39AE1E99" w14:textId="77777777" w:rsidR="00217D6D" w:rsidRPr="00A773DF" w:rsidRDefault="00217D6D" w:rsidP="00217D6D">
            <w:pPr>
              <w:rPr>
                <w:lang w:val="en-US"/>
              </w:rPr>
            </w:pPr>
            <w:r w:rsidRPr="00A773DF">
              <w:rPr>
                <w:lang w:val="en-US"/>
              </w:rPr>
              <w:t>after 1 year</w:t>
            </w:r>
            <w:r w:rsidR="00676288" w:rsidRPr="00A773DF">
              <w:rPr>
                <w:lang w:val="en-US"/>
              </w:rPr>
              <w:t xml:space="preserve"> </w:t>
            </w:r>
            <w:r w:rsidR="00114CA5" w:rsidRPr="00A773DF">
              <w:rPr>
                <w:lang w:val="en-US"/>
              </w:rPr>
              <w:t xml:space="preserve">of </w:t>
            </w:r>
            <w:r w:rsidR="00676288" w:rsidRPr="00A773DF">
              <w:rPr>
                <w:lang w:val="en-US"/>
              </w:rPr>
              <w:t>training</w:t>
            </w:r>
          </w:p>
        </w:tc>
        <w:tc>
          <w:tcPr>
            <w:tcW w:w="3071" w:type="dxa"/>
          </w:tcPr>
          <w:p w14:paraId="67D895F7" w14:textId="309E1887" w:rsidR="00217D6D" w:rsidRPr="00A773DF" w:rsidRDefault="00217D6D" w:rsidP="00DB3392">
            <w:pPr>
              <w:rPr>
                <w:lang w:val="en-US"/>
              </w:rPr>
            </w:pPr>
            <w:r w:rsidRPr="00A773DF">
              <w:rPr>
                <w:lang w:val="en-US"/>
              </w:rPr>
              <w:t xml:space="preserve">Participants and future teachers </w:t>
            </w:r>
            <w:r w:rsidR="00DB3392" w:rsidRPr="00A773DF">
              <w:rPr>
                <w:lang w:val="en-US"/>
              </w:rPr>
              <w:t xml:space="preserve">who had received </w:t>
            </w:r>
            <w:r w:rsidRPr="00A773DF">
              <w:rPr>
                <w:lang w:val="en-US"/>
              </w:rPr>
              <w:t xml:space="preserve">3 blocks </w:t>
            </w:r>
            <w:r w:rsidR="00114CA5" w:rsidRPr="00A773DF">
              <w:rPr>
                <w:lang w:val="en-US"/>
              </w:rPr>
              <w:t xml:space="preserve">of </w:t>
            </w:r>
            <w:r w:rsidRPr="00A773DF">
              <w:rPr>
                <w:lang w:val="en-US"/>
              </w:rPr>
              <w:t>training</w:t>
            </w:r>
          </w:p>
        </w:tc>
        <w:tc>
          <w:tcPr>
            <w:tcW w:w="3071" w:type="dxa"/>
          </w:tcPr>
          <w:p w14:paraId="0279FAE6" w14:textId="147A80D3" w:rsidR="00217D6D" w:rsidRPr="00A773DF" w:rsidRDefault="00217D6D">
            <w:pPr>
              <w:rPr>
                <w:lang w:val="en-US"/>
              </w:rPr>
            </w:pPr>
            <w:r w:rsidRPr="00A773DF">
              <w:rPr>
                <w:lang w:val="en-US"/>
              </w:rPr>
              <w:t>Questionnaire</w:t>
            </w:r>
            <w:r w:rsidR="00DB3392" w:rsidRPr="00A773DF">
              <w:rPr>
                <w:lang w:val="en-US"/>
              </w:rPr>
              <w:t xml:space="preserve"> concerning course e</w:t>
            </w:r>
            <w:r w:rsidRPr="00A773DF">
              <w:rPr>
                <w:lang w:val="en-US"/>
              </w:rPr>
              <w:t>valuation</w:t>
            </w:r>
          </w:p>
        </w:tc>
      </w:tr>
      <w:tr w:rsidR="00217D6D" w:rsidRPr="008716A6" w14:paraId="35AC67E4" w14:textId="77777777" w:rsidTr="00217D6D">
        <w:tc>
          <w:tcPr>
            <w:tcW w:w="3070" w:type="dxa"/>
          </w:tcPr>
          <w:p w14:paraId="7ED9055F" w14:textId="77777777" w:rsidR="005A564B" w:rsidRPr="00A773DF" w:rsidRDefault="005A564B" w:rsidP="00676288">
            <w:pPr>
              <w:rPr>
                <w:lang w:val="en-US"/>
              </w:rPr>
            </w:pPr>
            <w:r w:rsidRPr="00A773DF">
              <w:rPr>
                <w:lang w:val="en-US"/>
              </w:rPr>
              <w:t xml:space="preserve">T3 </w:t>
            </w:r>
          </w:p>
          <w:p w14:paraId="66B01B46" w14:textId="793B4361" w:rsidR="00217D6D" w:rsidRPr="00A773DF" w:rsidRDefault="005A564B" w:rsidP="00676288">
            <w:pPr>
              <w:rPr>
                <w:lang w:val="en-US"/>
              </w:rPr>
            </w:pPr>
            <w:r w:rsidRPr="00A773DF">
              <w:rPr>
                <w:lang w:val="en-US"/>
              </w:rPr>
              <w:t>after the 3rd year</w:t>
            </w:r>
            <w:r w:rsidR="00DB3392" w:rsidRPr="00A773DF">
              <w:rPr>
                <w:lang w:val="en-US"/>
              </w:rPr>
              <w:t xml:space="preserve"> of training</w:t>
            </w:r>
          </w:p>
        </w:tc>
        <w:tc>
          <w:tcPr>
            <w:tcW w:w="3071" w:type="dxa"/>
          </w:tcPr>
          <w:p w14:paraId="0D133FBF" w14:textId="77777777" w:rsidR="00217D6D" w:rsidRPr="00A773DF" w:rsidRDefault="005A564B">
            <w:pPr>
              <w:rPr>
                <w:lang w:val="en-US"/>
              </w:rPr>
            </w:pPr>
            <w:r w:rsidRPr="00A773DF">
              <w:rPr>
                <w:lang w:val="en-US"/>
              </w:rPr>
              <w:t>German teachers</w:t>
            </w:r>
            <w:r w:rsidR="00E03172" w:rsidRPr="00A773DF">
              <w:rPr>
                <w:lang w:val="en-US"/>
              </w:rPr>
              <w:t xml:space="preserve"> and future teachers</w:t>
            </w:r>
          </w:p>
        </w:tc>
        <w:tc>
          <w:tcPr>
            <w:tcW w:w="3071" w:type="dxa"/>
          </w:tcPr>
          <w:p w14:paraId="191E2CE1" w14:textId="11A6F73E" w:rsidR="00217D6D" w:rsidRPr="00A773DF" w:rsidRDefault="005A564B" w:rsidP="005A564B">
            <w:pPr>
              <w:rPr>
                <w:lang w:val="en-US"/>
              </w:rPr>
            </w:pPr>
            <w:r w:rsidRPr="00A773DF">
              <w:rPr>
                <w:lang w:val="en-US"/>
              </w:rPr>
              <w:t>Interview</w:t>
            </w:r>
            <w:r w:rsidR="00DB3392" w:rsidRPr="00A773DF">
              <w:rPr>
                <w:lang w:val="en-US"/>
              </w:rPr>
              <w:t xml:space="preserve"> on the a</w:t>
            </w:r>
            <w:r w:rsidRPr="00A773DF">
              <w:rPr>
                <w:lang w:val="en-US"/>
              </w:rPr>
              <w:t>chievements of the training</w:t>
            </w:r>
          </w:p>
        </w:tc>
      </w:tr>
      <w:tr w:rsidR="00217D6D" w:rsidRPr="008716A6" w14:paraId="02FBB23B" w14:textId="77777777" w:rsidTr="00217D6D">
        <w:tc>
          <w:tcPr>
            <w:tcW w:w="3070" w:type="dxa"/>
          </w:tcPr>
          <w:p w14:paraId="321A597D" w14:textId="77777777" w:rsidR="005A564B" w:rsidRPr="00A773DF" w:rsidRDefault="005A564B" w:rsidP="005A564B">
            <w:pPr>
              <w:rPr>
                <w:lang w:val="en-US"/>
              </w:rPr>
            </w:pPr>
            <w:r w:rsidRPr="00A773DF">
              <w:rPr>
                <w:lang w:val="en-US"/>
              </w:rPr>
              <w:t xml:space="preserve">T4 </w:t>
            </w:r>
          </w:p>
          <w:p w14:paraId="37E7EB13" w14:textId="7194CE3B" w:rsidR="00217D6D" w:rsidRPr="00A773DF" w:rsidRDefault="005A564B" w:rsidP="005A564B">
            <w:pPr>
              <w:rPr>
                <w:lang w:val="en-US"/>
              </w:rPr>
            </w:pPr>
            <w:r w:rsidRPr="00A773DF">
              <w:rPr>
                <w:lang w:val="en-US"/>
              </w:rPr>
              <w:t>6 months after the 3rd year</w:t>
            </w:r>
            <w:r w:rsidR="00DB3392" w:rsidRPr="00A773DF">
              <w:rPr>
                <w:lang w:val="en-US"/>
              </w:rPr>
              <w:t xml:space="preserve"> of training</w:t>
            </w:r>
            <w:r w:rsidRPr="00A773DF">
              <w:rPr>
                <w:lang w:val="en-US"/>
              </w:rPr>
              <w:t xml:space="preserve"> </w:t>
            </w:r>
          </w:p>
        </w:tc>
        <w:tc>
          <w:tcPr>
            <w:tcW w:w="3071" w:type="dxa"/>
          </w:tcPr>
          <w:p w14:paraId="57320980" w14:textId="77777777" w:rsidR="00217D6D" w:rsidRPr="00A773DF" w:rsidRDefault="005A564B" w:rsidP="005A564B">
            <w:pPr>
              <w:rPr>
                <w:lang w:val="en-US"/>
              </w:rPr>
            </w:pPr>
            <w:r w:rsidRPr="00A773DF">
              <w:rPr>
                <w:lang w:val="en-US"/>
              </w:rPr>
              <w:t xml:space="preserve">Participants and future teachers </w:t>
            </w:r>
          </w:p>
        </w:tc>
        <w:tc>
          <w:tcPr>
            <w:tcW w:w="3071" w:type="dxa"/>
          </w:tcPr>
          <w:p w14:paraId="53BE4114" w14:textId="2FFB1E3E" w:rsidR="005A564B" w:rsidRPr="00A773DF" w:rsidRDefault="005A564B" w:rsidP="005A564B">
            <w:pPr>
              <w:rPr>
                <w:lang w:val="en-US"/>
              </w:rPr>
            </w:pPr>
            <w:r w:rsidRPr="00A773DF">
              <w:rPr>
                <w:lang w:val="en-US"/>
              </w:rPr>
              <w:t>Questionnaire and open questions</w:t>
            </w:r>
            <w:r w:rsidR="00DB3392" w:rsidRPr="00A773DF">
              <w:rPr>
                <w:lang w:val="en-US"/>
              </w:rPr>
              <w:t xml:space="preserve"> on the i</w:t>
            </w:r>
            <w:r w:rsidRPr="00A773DF">
              <w:rPr>
                <w:lang w:val="en-US"/>
              </w:rPr>
              <w:t>mpact</w:t>
            </w:r>
            <w:r w:rsidR="00DB3392" w:rsidRPr="00A773DF">
              <w:rPr>
                <w:lang w:val="en-US"/>
              </w:rPr>
              <w:t xml:space="preserve"> of the training</w:t>
            </w:r>
            <w:r w:rsidRPr="00A773DF">
              <w:rPr>
                <w:lang w:val="en-US"/>
              </w:rPr>
              <w:t xml:space="preserve"> on daily medical </w:t>
            </w:r>
            <w:r w:rsidR="00DB3392" w:rsidRPr="00A773DF">
              <w:rPr>
                <w:lang w:val="en-US"/>
              </w:rPr>
              <w:t xml:space="preserve">practice </w:t>
            </w:r>
          </w:p>
          <w:p w14:paraId="44D38E02" w14:textId="77777777" w:rsidR="00217D6D" w:rsidRPr="00A773DF" w:rsidRDefault="00217D6D" w:rsidP="00676288">
            <w:pPr>
              <w:rPr>
                <w:lang w:val="en-US"/>
              </w:rPr>
            </w:pPr>
          </w:p>
        </w:tc>
      </w:tr>
    </w:tbl>
    <w:p w14:paraId="0CF12A33" w14:textId="77777777" w:rsidR="00B94CD6" w:rsidRPr="00A773DF" w:rsidRDefault="00B94CD6">
      <w:pPr>
        <w:rPr>
          <w:lang w:val="en-US"/>
        </w:rPr>
      </w:pPr>
    </w:p>
    <w:p w14:paraId="1AEC92D1" w14:textId="77777777" w:rsidR="00B94CD6" w:rsidRPr="00A773DF" w:rsidRDefault="00B94CD6">
      <w:pPr>
        <w:rPr>
          <w:lang w:val="en-US"/>
        </w:rPr>
      </w:pPr>
    </w:p>
    <w:p w14:paraId="00C90D73" w14:textId="77777777" w:rsidR="00B94CD6" w:rsidRPr="00A773DF" w:rsidRDefault="00B94CD6">
      <w:pPr>
        <w:rPr>
          <w:lang w:val="en-US"/>
        </w:rPr>
      </w:pPr>
    </w:p>
    <w:p w14:paraId="3C159B7A" w14:textId="77777777" w:rsidR="00B94CD6" w:rsidRPr="00A773DF" w:rsidRDefault="00B94CD6">
      <w:pPr>
        <w:rPr>
          <w:lang w:val="en-US"/>
        </w:rPr>
      </w:pPr>
    </w:p>
    <w:p w14:paraId="23FA7D57" w14:textId="77777777" w:rsidR="00B94CD6" w:rsidRPr="00A773DF" w:rsidRDefault="00B94CD6">
      <w:pPr>
        <w:rPr>
          <w:lang w:val="en-US"/>
        </w:rPr>
      </w:pPr>
    </w:p>
    <w:p w14:paraId="5BA72A0D" w14:textId="77777777" w:rsidR="00B94CD6" w:rsidRPr="00A773DF" w:rsidRDefault="00B94CD6">
      <w:pPr>
        <w:rPr>
          <w:lang w:val="en-US"/>
        </w:rPr>
      </w:pPr>
    </w:p>
    <w:p w14:paraId="37051E73" w14:textId="77777777" w:rsidR="00B94CD6" w:rsidRPr="00A773DF" w:rsidRDefault="00B94CD6">
      <w:pPr>
        <w:rPr>
          <w:lang w:val="en-US"/>
        </w:rPr>
      </w:pPr>
    </w:p>
    <w:p w14:paraId="5A6DE091" w14:textId="77777777" w:rsidR="00B94CD6" w:rsidRPr="00A773DF" w:rsidRDefault="00B94CD6">
      <w:pPr>
        <w:rPr>
          <w:lang w:val="en-US"/>
        </w:rPr>
      </w:pPr>
    </w:p>
    <w:p w14:paraId="444CFCC2" w14:textId="77777777" w:rsidR="00B94CD6" w:rsidRPr="00A773DF" w:rsidRDefault="00B94CD6">
      <w:pPr>
        <w:rPr>
          <w:lang w:val="en-US"/>
        </w:rPr>
      </w:pPr>
    </w:p>
    <w:p w14:paraId="58896F66" w14:textId="77777777" w:rsidR="00B94CD6" w:rsidRPr="00A773DF" w:rsidRDefault="00B94CD6">
      <w:pPr>
        <w:rPr>
          <w:lang w:val="en-US"/>
        </w:rPr>
      </w:pPr>
    </w:p>
    <w:p w14:paraId="2B837C7D" w14:textId="77777777" w:rsidR="00B94CD6" w:rsidRPr="00A773DF" w:rsidRDefault="00B94CD6">
      <w:pPr>
        <w:rPr>
          <w:lang w:val="en-US"/>
        </w:rPr>
      </w:pPr>
    </w:p>
    <w:p w14:paraId="6E4B987B" w14:textId="77777777" w:rsidR="00B94CD6" w:rsidRPr="00A773DF" w:rsidRDefault="00B94CD6">
      <w:pPr>
        <w:rPr>
          <w:lang w:val="en-US"/>
        </w:rPr>
      </w:pPr>
    </w:p>
    <w:p w14:paraId="6525950D" w14:textId="77777777" w:rsidR="00B94CD6" w:rsidRPr="00A773DF" w:rsidRDefault="00B94CD6">
      <w:pPr>
        <w:rPr>
          <w:lang w:val="en-US"/>
        </w:rPr>
      </w:pPr>
    </w:p>
    <w:p w14:paraId="6DD402FD" w14:textId="77777777" w:rsidR="00B94CD6" w:rsidRPr="00A773DF" w:rsidRDefault="00B94CD6">
      <w:pPr>
        <w:rPr>
          <w:lang w:val="en-US"/>
        </w:rPr>
      </w:pPr>
    </w:p>
    <w:p w14:paraId="798399FE" w14:textId="77777777" w:rsidR="00B94CD6" w:rsidRPr="00A773DF" w:rsidRDefault="00B94CD6">
      <w:pPr>
        <w:rPr>
          <w:lang w:val="en-US"/>
        </w:rPr>
      </w:pPr>
    </w:p>
    <w:p w14:paraId="48B7AFAA" w14:textId="77777777" w:rsidR="00B94CD6" w:rsidRPr="00A773DF" w:rsidRDefault="00B94CD6">
      <w:pPr>
        <w:rPr>
          <w:lang w:val="en-US"/>
        </w:rPr>
      </w:pPr>
    </w:p>
    <w:p w14:paraId="49DAF97A" w14:textId="77777777" w:rsidR="00B94CD6" w:rsidRPr="00A773DF" w:rsidRDefault="00B94CD6">
      <w:pPr>
        <w:rPr>
          <w:lang w:val="en-US"/>
        </w:rPr>
      </w:pPr>
    </w:p>
    <w:p w14:paraId="70A1ACA9" w14:textId="77777777" w:rsidR="00B94CD6" w:rsidRPr="00A773DF" w:rsidRDefault="00B94CD6">
      <w:pPr>
        <w:rPr>
          <w:lang w:val="en-US"/>
        </w:rPr>
      </w:pPr>
    </w:p>
    <w:p w14:paraId="0569CC74" w14:textId="77777777" w:rsidR="00B94CD6" w:rsidRPr="00A773DF" w:rsidRDefault="00B94CD6">
      <w:pPr>
        <w:rPr>
          <w:lang w:val="en-US"/>
        </w:rPr>
      </w:pPr>
    </w:p>
    <w:p w14:paraId="46D537C3" w14:textId="77777777" w:rsidR="00B94CD6" w:rsidRPr="00A773DF" w:rsidRDefault="00B94CD6">
      <w:pPr>
        <w:rPr>
          <w:lang w:val="en-US"/>
        </w:rPr>
      </w:pPr>
    </w:p>
    <w:p w14:paraId="7CC90176" w14:textId="77777777" w:rsidR="00B94CD6" w:rsidRPr="00A773DF" w:rsidRDefault="00B94CD6">
      <w:pPr>
        <w:rPr>
          <w:lang w:val="en-US"/>
        </w:rPr>
      </w:pPr>
    </w:p>
    <w:p w14:paraId="464A12F6" w14:textId="77777777" w:rsidR="00B94CD6" w:rsidRPr="00A773DF" w:rsidRDefault="00B94CD6">
      <w:pPr>
        <w:rPr>
          <w:lang w:val="en-US"/>
        </w:rPr>
      </w:pPr>
    </w:p>
    <w:p w14:paraId="22C65464" w14:textId="77777777" w:rsidR="00B94CD6" w:rsidRPr="00A773DF" w:rsidRDefault="00B94CD6">
      <w:pPr>
        <w:rPr>
          <w:lang w:val="en-US"/>
        </w:rPr>
      </w:pPr>
    </w:p>
    <w:p w14:paraId="2DA03ED2" w14:textId="77777777" w:rsidR="00B94CD6" w:rsidRPr="00A773DF" w:rsidRDefault="00B94CD6">
      <w:pPr>
        <w:rPr>
          <w:sz w:val="16"/>
          <w:szCs w:val="16"/>
          <w:lang w:val="en-US"/>
        </w:rPr>
      </w:pPr>
    </w:p>
    <w:p w14:paraId="7796C47E" w14:textId="77777777" w:rsidR="00217D6D" w:rsidRPr="00A773DF" w:rsidRDefault="00B94CD6">
      <w:pPr>
        <w:rPr>
          <w:lang w:val="en-US"/>
        </w:rPr>
      </w:pPr>
      <w:r w:rsidRPr="00A773DF">
        <w:rPr>
          <w:sz w:val="16"/>
          <w:szCs w:val="16"/>
          <w:lang w:val="en-US"/>
        </w:rPr>
        <w:fldChar w:fldCharType="begin"/>
      </w:r>
      <w:r w:rsidRPr="00A773DF">
        <w:rPr>
          <w:sz w:val="16"/>
          <w:szCs w:val="16"/>
          <w:lang w:val="en-US"/>
        </w:rPr>
        <w:instrText xml:space="preserve"> FILENAME  \p  \* MERGEFORMAT </w:instrText>
      </w:r>
      <w:r w:rsidRPr="00A773DF">
        <w:rPr>
          <w:sz w:val="16"/>
          <w:szCs w:val="16"/>
          <w:lang w:val="en-US"/>
        </w:rPr>
        <w:fldChar w:fldCharType="separate"/>
      </w:r>
      <w:r w:rsidRPr="00A773DF">
        <w:rPr>
          <w:sz w:val="16"/>
          <w:szCs w:val="16"/>
          <w:lang w:val="en-US"/>
        </w:rPr>
        <w:t>Q:\PSM-T-Korr-Fritsch\Fritzsche12\Manuskripte\Manuskripte.2011\ASIA-LINK\Review\Figure 1  Evaluation process.docx</w:t>
      </w:r>
      <w:r w:rsidRPr="00A773DF">
        <w:rPr>
          <w:sz w:val="16"/>
          <w:szCs w:val="16"/>
          <w:lang w:val="en-US"/>
        </w:rPr>
        <w:fldChar w:fldCharType="end"/>
      </w:r>
    </w:p>
    <w:sectPr w:rsidR="00217D6D" w:rsidRPr="00A773D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D6D"/>
    <w:rsid w:val="00114CA5"/>
    <w:rsid w:val="00217D6D"/>
    <w:rsid w:val="00415C3C"/>
    <w:rsid w:val="00512ADC"/>
    <w:rsid w:val="005857E6"/>
    <w:rsid w:val="005A564B"/>
    <w:rsid w:val="00634B72"/>
    <w:rsid w:val="00676288"/>
    <w:rsid w:val="00771903"/>
    <w:rsid w:val="008716A6"/>
    <w:rsid w:val="00891462"/>
    <w:rsid w:val="00A05D83"/>
    <w:rsid w:val="00A773DF"/>
    <w:rsid w:val="00B94CD6"/>
    <w:rsid w:val="00D01651"/>
    <w:rsid w:val="00DB3392"/>
    <w:rsid w:val="00E03172"/>
    <w:rsid w:val="00EF2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633C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05D83"/>
    <w:rPr>
      <w:rFonts w:ascii="Tahoma" w:hAnsi="Tahoma"/>
      <w:sz w:val="22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A05D83"/>
    <w:pPr>
      <w:keepNext/>
      <w:outlineLvl w:val="0"/>
    </w:pPr>
    <w:rPr>
      <w:rFonts w:cs="Tahoma"/>
      <w:b/>
      <w:bCs/>
      <w:sz w:val="36"/>
      <w:lang w:val="it-IT"/>
    </w:rPr>
  </w:style>
  <w:style w:type="paragraph" w:styleId="berschrift2">
    <w:name w:val="heading 2"/>
    <w:basedOn w:val="Standard"/>
    <w:next w:val="Standard"/>
    <w:link w:val="berschrift2Zchn"/>
    <w:qFormat/>
    <w:rsid w:val="00A05D83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A05D83"/>
    <w:pPr>
      <w:keepNext/>
      <w:outlineLvl w:val="2"/>
    </w:pPr>
    <w:rPr>
      <w:b/>
      <w:bCs/>
    </w:rPr>
  </w:style>
  <w:style w:type="paragraph" w:styleId="berschrift4">
    <w:name w:val="heading 4"/>
    <w:basedOn w:val="Standard"/>
    <w:next w:val="Standard"/>
    <w:link w:val="berschrift4Zchn"/>
    <w:qFormat/>
    <w:rsid w:val="00A05D83"/>
    <w:pPr>
      <w:keepNext/>
      <w:tabs>
        <w:tab w:val="left" w:pos="0"/>
      </w:tabs>
      <w:outlineLvl w:val="3"/>
    </w:pPr>
    <w:rPr>
      <w:rFonts w:ascii="Courier New" w:hAnsi="Courier New" w:cs="Courier New"/>
      <w:b/>
      <w:sz w:val="24"/>
    </w:rPr>
  </w:style>
  <w:style w:type="paragraph" w:styleId="berschrift5">
    <w:name w:val="heading 5"/>
    <w:basedOn w:val="Standard"/>
    <w:next w:val="Standard"/>
    <w:link w:val="berschrift5Zchn"/>
    <w:qFormat/>
    <w:rsid w:val="00A05D83"/>
    <w:pPr>
      <w:keepNext/>
      <w:outlineLvl w:val="4"/>
    </w:pPr>
    <w:rPr>
      <w:rFonts w:ascii="Courier New" w:hAnsi="Courier New" w:cs="Courier New"/>
      <w:b/>
      <w:color w:val="000000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891462"/>
    <w:rPr>
      <w:rFonts w:ascii="Tahoma" w:hAnsi="Tahoma" w:cs="Tahoma"/>
      <w:b/>
      <w:bCs/>
      <w:sz w:val="36"/>
      <w:szCs w:val="24"/>
      <w:lang w:val="it-IT"/>
    </w:rPr>
  </w:style>
  <w:style w:type="character" w:customStyle="1" w:styleId="berschrift2Zchn">
    <w:name w:val="Überschrift 2 Zchn"/>
    <w:basedOn w:val="Absatz-Standardschriftart"/>
    <w:link w:val="berschrift2"/>
    <w:rsid w:val="00A05D83"/>
    <w:rPr>
      <w:rFonts w:ascii="Tahoma" w:hAnsi="Tahoma" w:cs="Arial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rsid w:val="00A05D83"/>
    <w:rPr>
      <w:rFonts w:ascii="Tahoma" w:hAnsi="Tahoma"/>
      <w:b/>
      <w:bCs/>
      <w:sz w:val="22"/>
      <w:szCs w:val="24"/>
    </w:rPr>
  </w:style>
  <w:style w:type="character" w:customStyle="1" w:styleId="berschrift4Zchn">
    <w:name w:val="Überschrift 4 Zchn"/>
    <w:basedOn w:val="Absatz-Standardschriftart"/>
    <w:link w:val="berschrift4"/>
    <w:rsid w:val="00A05D83"/>
    <w:rPr>
      <w:rFonts w:ascii="Courier New" w:hAnsi="Courier New" w:cs="Courier New"/>
      <w:b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rsid w:val="00A05D83"/>
    <w:rPr>
      <w:rFonts w:ascii="Courier New" w:hAnsi="Courier New" w:cs="Courier New"/>
      <w:b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217D6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DB339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B339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B3392"/>
    <w:rPr>
      <w:rFonts w:ascii="Tahoma" w:hAnsi="Tahom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B339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B3392"/>
    <w:rPr>
      <w:rFonts w:ascii="Tahoma" w:hAnsi="Tahoma"/>
      <w:b/>
      <w:bCs/>
    </w:rPr>
  </w:style>
  <w:style w:type="paragraph" w:styleId="berarbeitung">
    <w:name w:val="Revision"/>
    <w:hidden/>
    <w:uiPriority w:val="99"/>
    <w:semiHidden/>
    <w:rsid w:val="00DB3392"/>
    <w:pPr>
      <w:spacing w:line="240" w:lineRule="auto"/>
    </w:pPr>
    <w:rPr>
      <w:rFonts w:ascii="Tahoma" w:hAnsi="Tahoma"/>
      <w:sz w:val="22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B3392"/>
    <w:pPr>
      <w:spacing w:line="240" w:lineRule="auto"/>
    </w:pPr>
    <w:rPr>
      <w:rFonts w:cs="Tahoma"/>
      <w:sz w:val="16"/>
      <w:szCs w:val="16"/>
      <w:lang w:val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B3392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05D83"/>
    <w:rPr>
      <w:rFonts w:ascii="Tahoma" w:hAnsi="Tahoma"/>
      <w:sz w:val="22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A05D83"/>
    <w:pPr>
      <w:keepNext/>
      <w:outlineLvl w:val="0"/>
    </w:pPr>
    <w:rPr>
      <w:rFonts w:cs="Tahoma"/>
      <w:b/>
      <w:bCs/>
      <w:sz w:val="36"/>
      <w:lang w:val="it-IT"/>
    </w:rPr>
  </w:style>
  <w:style w:type="paragraph" w:styleId="berschrift2">
    <w:name w:val="heading 2"/>
    <w:basedOn w:val="Standard"/>
    <w:next w:val="Standard"/>
    <w:link w:val="berschrift2Zchn"/>
    <w:qFormat/>
    <w:rsid w:val="00A05D83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A05D83"/>
    <w:pPr>
      <w:keepNext/>
      <w:outlineLvl w:val="2"/>
    </w:pPr>
    <w:rPr>
      <w:b/>
      <w:bCs/>
    </w:rPr>
  </w:style>
  <w:style w:type="paragraph" w:styleId="berschrift4">
    <w:name w:val="heading 4"/>
    <w:basedOn w:val="Standard"/>
    <w:next w:val="Standard"/>
    <w:link w:val="berschrift4Zchn"/>
    <w:qFormat/>
    <w:rsid w:val="00A05D83"/>
    <w:pPr>
      <w:keepNext/>
      <w:tabs>
        <w:tab w:val="left" w:pos="0"/>
      </w:tabs>
      <w:outlineLvl w:val="3"/>
    </w:pPr>
    <w:rPr>
      <w:rFonts w:ascii="Courier New" w:hAnsi="Courier New" w:cs="Courier New"/>
      <w:b/>
      <w:sz w:val="24"/>
    </w:rPr>
  </w:style>
  <w:style w:type="paragraph" w:styleId="berschrift5">
    <w:name w:val="heading 5"/>
    <w:basedOn w:val="Standard"/>
    <w:next w:val="Standard"/>
    <w:link w:val="berschrift5Zchn"/>
    <w:qFormat/>
    <w:rsid w:val="00A05D83"/>
    <w:pPr>
      <w:keepNext/>
      <w:outlineLvl w:val="4"/>
    </w:pPr>
    <w:rPr>
      <w:rFonts w:ascii="Courier New" w:hAnsi="Courier New" w:cs="Courier New"/>
      <w:b/>
      <w:color w:val="000000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891462"/>
    <w:rPr>
      <w:rFonts w:ascii="Tahoma" w:hAnsi="Tahoma" w:cs="Tahoma"/>
      <w:b/>
      <w:bCs/>
      <w:sz w:val="36"/>
      <w:szCs w:val="24"/>
      <w:lang w:val="it-IT"/>
    </w:rPr>
  </w:style>
  <w:style w:type="character" w:customStyle="1" w:styleId="berschrift2Zchn">
    <w:name w:val="Überschrift 2 Zchn"/>
    <w:basedOn w:val="Absatz-Standardschriftart"/>
    <w:link w:val="berschrift2"/>
    <w:rsid w:val="00A05D83"/>
    <w:rPr>
      <w:rFonts w:ascii="Tahoma" w:hAnsi="Tahoma" w:cs="Arial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rsid w:val="00A05D83"/>
    <w:rPr>
      <w:rFonts w:ascii="Tahoma" w:hAnsi="Tahoma"/>
      <w:b/>
      <w:bCs/>
      <w:sz w:val="22"/>
      <w:szCs w:val="24"/>
    </w:rPr>
  </w:style>
  <w:style w:type="character" w:customStyle="1" w:styleId="berschrift4Zchn">
    <w:name w:val="Überschrift 4 Zchn"/>
    <w:basedOn w:val="Absatz-Standardschriftart"/>
    <w:link w:val="berschrift4"/>
    <w:rsid w:val="00A05D83"/>
    <w:rPr>
      <w:rFonts w:ascii="Courier New" w:hAnsi="Courier New" w:cs="Courier New"/>
      <w:b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rsid w:val="00A05D83"/>
    <w:rPr>
      <w:rFonts w:ascii="Courier New" w:hAnsi="Courier New" w:cs="Courier New"/>
      <w:b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217D6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DB339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B339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B3392"/>
    <w:rPr>
      <w:rFonts w:ascii="Tahoma" w:hAnsi="Tahom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B339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B3392"/>
    <w:rPr>
      <w:rFonts w:ascii="Tahoma" w:hAnsi="Tahoma"/>
      <w:b/>
      <w:bCs/>
    </w:rPr>
  </w:style>
  <w:style w:type="paragraph" w:styleId="berarbeitung">
    <w:name w:val="Revision"/>
    <w:hidden/>
    <w:uiPriority w:val="99"/>
    <w:semiHidden/>
    <w:rsid w:val="00DB3392"/>
    <w:pPr>
      <w:spacing w:line="240" w:lineRule="auto"/>
    </w:pPr>
    <w:rPr>
      <w:rFonts w:ascii="Tahoma" w:hAnsi="Tahoma"/>
      <w:sz w:val="22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B3392"/>
    <w:pPr>
      <w:spacing w:line="240" w:lineRule="auto"/>
    </w:pPr>
    <w:rPr>
      <w:rFonts w:cs="Tahoma"/>
      <w:sz w:val="16"/>
      <w:szCs w:val="16"/>
      <w:lang w:val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B3392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671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Uniklinikum Freiburg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Kunz</dc:creator>
  <cp:lastModifiedBy>Prof. Dr. Kurt Fritzsche</cp:lastModifiedBy>
  <cp:revision>2</cp:revision>
  <cp:lastPrinted>2012-07-04T11:05:00Z</cp:lastPrinted>
  <dcterms:created xsi:type="dcterms:W3CDTF">2012-07-23T17:25:00Z</dcterms:created>
  <dcterms:modified xsi:type="dcterms:W3CDTF">2012-07-23T17:25:00Z</dcterms:modified>
</cp:coreProperties>
</file>