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32F" w:rsidRDefault="000E132F"/>
    <w:p w:rsidR="00051CC4" w:rsidRDefault="00051CC4"/>
    <w:p w:rsidR="00051CC4" w:rsidRDefault="00051CC4" w:rsidP="00051CC4">
      <w:pPr>
        <w:jc w:val="right"/>
      </w:pPr>
    </w:p>
    <w:p w:rsidR="00051CC4" w:rsidRDefault="00051CC4"/>
    <w:p w:rsidR="00051CC4" w:rsidRDefault="00051CC4"/>
    <w:p w:rsidR="00051CC4" w:rsidRDefault="00051CC4"/>
    <w:p w:rsidR="00051CC4" w:rsidRDefault="00051CC4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4965745" wp14:editId="469EF2B8">
                <wp:simplePos x="0" y="0"/>
                <wp:positionH relativeFrom="column">
                  <wp:posOffset>114300</wp:posOffset>
                </wp:positionH>
                <wp:positionV relativeFrom="paragraph">
                  <wp:posOffset>59690</wp:posOffset>
                </wp:positionV>
                <wp:extent cx="5486400" cy="2286635"/>
                <wp:effectExtent l="0" t="0" r="19050" b="18415"/>
                <wp:wrapNone/>
                <wp:docPr id="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2286635"/>
                          <a:chOff x="1980" y="4776"/>
                          <a:chExt cx="8640" cy="3601"/>
                        </a:xfrm>
                      </wpg:grpSpPr>
                      <wps:wsp>
                        <wps:cNvPr id="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980" y="7656"/>
                            <a:ext cx="3960" cy="7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1CC4" w:rsidRPr="00C9712D" w:rsidRDefault="00051CC4" w:rsidP="00051CC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9712D">
                                <w:rPr>
                                  <w:sz w:val="20"/>
                                  <w:szCs w:val="20"/>
                                </w:rPr>
                                <w:t>Total papers included in literature review (n=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53</w:t>
                              </w:r>
                              <w:r w:rsidRPr="00C9712D">
                                <w:rPr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:rsidR="00051CC4" w:rsidRDefault="00051CC4" w:rsidP="00051CC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980" y="6216"/>
                            <a:ext cx="3960" cy="7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1CC4" w:rsidRPr="00924C1F" w:rsidRDefault="00051CC4" w:rsidP="00051CC4">
                              <w:pPr>
                                <w:jc w:val="center"/>
                              </w:pPr>
                              <w:r w:rsidRPr="00C9712D">
                                <w:rPr>
                                  <w:sz w:val="20"/>
                                  <w:szCs w:val="20"/>
                                </w:rPr>
                                <w:t>Papers included in literature review after hand search (n=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0</w:t>
                              </w:r>
                              <w:r w:rsidRPr="00C9712D">
                                <w:rPr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:rsidR="00051CC4" w:rsidRDefault="00051CC4" w:rsidP="00051CC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980" y="4776"/>
                            <a:ext cx="3960" cy="8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1CC4" w:rsidRDefault="00051CC4" w:rsidP="00051CC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9712D">
                                <w:rPr>
                                  <w:sz w:val="20"/>
                                  <w:szCs w:val="20"/>
                                </w:rPr>
                                <w:t>Papers inc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luded in literature review </w:t>
                              </w:r>
                            </w:p>
                            <w:p w:rsidR="00051CC4" w:rsidRPr="00C9712D" w:rsidRDefault="00051CC4" w:rsidP="00051CC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(n=514</w:t>
                              </w:r>
                              <w:r w:rsidRPr="00C9712D">
                                <w:rPr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:rsidR="00051CC4" w:rsidRDefault="00051CC4" w:rsidP="00051CC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4"/>
                        <wps:cNvCnPr/>
                        <wps:spPr bwMode="auto">
                          <a:xfrm>
                            <a:off x="3960" y="6936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5"/>
                        <wps:cNvCnPr/>
                        <wps:spPr bwMode="auto">
                          <a:xfrm>
                            <a:off x="3960" y="5496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660" y="5496"/>
                            <a:ext cx="3960" cy="7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1CC4" w:rsidRPr="00C9712D" w:rsidRDefault="00051CC4" w:rsidP="00051CC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Papers excluded (374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8"/>
                        <wps:cNvCnPr/>
                        <wps:spPr bwMode="auto">
                          <a:xfrm>
                            <a:off x="3960" y="5856"/>
                            <a:ext cx="270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9"/>
                        <wps:cNvCnPr/>
                        <wps:spPr bwMode="auto">
                          <a:xfrm>
                            <a:off x="3960" y="7200"/>
                            <a:ext cx="270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660" y="6840"/>
                            <a:ext cx="3960" cy="9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1CC4" w:rsidRPr="00C9712D" w:rsidRDefault="00051CC4" w:rsidP="00051CC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Papers excluded </w:t>
                              </w:r>
                              <w:r w:rsidRPr="00C9712D">
                                <w:rPr>
                                  <w:sz w:val="20"/>
                                  <w:szCs w:val="20"/>
                                </w:rPr>
                                <w:t>* Not quality improvement</w:t>
                              </w:r>
                            </w:p>
                            <w:p w:rsidR="00051CC4" w:rsidRPr="00C9712D" w:rsidRDefault="00051CC4" w:rsidP="00051CC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9712D">
                                <w:rPr>
                                  <w:sz w:val="20"/>
                                  <w:szCs w:val="20"/>
                                </w:rPr>
                                <w:t>* Organizational culture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(0)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965745" id="Group 10" o:spid="_x0000_s1026" style="position:absolute;margin-left:9pt;margin-top:4.7pt;width:6in;height:180.05pt;z-index:251660288" coordorigin="1980,4776" coordsize="8640,3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7" type="#_x0000_t202" style="position:absolute;left:1980;top:7656;width:3960;height: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051CC4" w:rsidRPr="00C9712D" w:rsidRDefault="00051CC4" w:rsidP="00051CC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9712D">
                          <w:rPr>
                            <w:sz w:val="20"/>
                            <w:szCs w:val="20"/>
                          </w:rPr>
                          <w:t>Total papers included in literature review (n=</w:t>
                        </w:r>
                        <w:r>
                          <w:rPr>
                            <w:sz w:val="20"/>
                            <w:szCs w:val="20"/>
                          </w:rPr>
                          <w:t>53</w:t>
                        </w:r>
                        <w:r w:rsidRPr="00C9712D">
                          <w:rPr>
                            <w:sz w:val="20"/>
                            <w:szCs w:val="20"/>
                          </w:rPr>
                          <w:t>)</w:t>
                        </w:r>
                      </w:p>
                      <w:p w:rsidR="00051CC4" w:rsidRDefault="00051CC4" w:rsidP="00051CC4"/>
                    </w:txbxContent>
                  </v:textbox>
                </v:shape>
                <v:shape id="Text Box 12" o:spid="_x0000_s1028" type="#_x0000_t202" style="position:absolute;left:1980;top:6216;width:3960;height: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051CC4" w:rsidRPr="00924C1F" w:rsidRDefault="00051CC4" w:rsidP="00051CC4">
                        <w:pPr>
                          <w:jc w:val="center"/>
                        </w:pPr>
                        <w:r w:rsidRPr="00C9712D">
                          <w:rPr>
                            <w:sz w:val="20"/>
                            <w:szCs w:val="20"/>
                          </w:rPr>
                          <w:t>Papers included in literature review after hand search (n=</w:t>
                        </w: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  <w:r w:rsidRPr="00C9712D">
                          <w:rPr>
                            <w:sz w:val="20"/>
                            <w:szCs w:val="20"/>
                          </w:rPr>
                          <w:t>)</w:t>
                        </w:r>
                      </w:p>
                      <w:p w:rsidR="00051CC4" w:rsidRDefault="00051CC4" w:rsidP="00051CC4"/>
                    </w:txbxContent>
                  </v:textbox>
                </v:shape>
                <v:shape id="Text Box 13" o:spid="_x0000_s1029" type="#_x0000_t202" style="position:absolute;left:1980;top:4776;width:3960;height:8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051CC4" w:rsidRDefault="00051CC4" w:rsidP="00051CC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9712D">
                          <w:rPr>
                            <w:sz w:val="20"/>
                            <w:szCs w:val="20"/>
                          </w:rPr>
                          <w:t>Papers inc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luded in literature review </w:t>
                        </w:r>
                      </w:p>
                      <w:p w:rsidR="00051CC4" w:rsidRPr="00C9712D" w:rsidRDefault="00051CC4" w:rsidP="00051CC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(n=514</w:t>
                        </w:r>
                        <w:r w:rsidRPr="00C9712D">
                          <w:rPr>
                            <w:sz w:val="20"/>
                            <w:szCs w:val="20"/>
                          </w:rPr>
                          <w:t>)</w:t>
                        </w:r>
                      </w:p>
                      <w:p w:rsidR="00051CC4" w:rsidRDefault="00051CC4" w:rsidP="00051CC4"/>
                    </w:txbxContent>
                  </v:textbox>
                </v:shape>
                <v:line id="Line 14" o:spid="_x0000_s1030" style="position:absolute;visibility:visible;mso-wrap-style:square" from="3960,6936" to="3960,76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QM18IAAADaAAAADwAAAGRycy9kb3ducmV2LnhtbESPT2sCMRTE7wW/Q3iCt5rVg9bVKOJS&#10;8GAL/sHzc/PcLG5elk26pt++KRR6HGZ+M8xqE20jeup87VjBZJyBIC6drrlScDm/v76B8AFZY+OY&#10;FHyTh8168LLCXLsnH6k/hUqkEvY5KjAhtLmUvjRk0Y9dS5y8u+sshiS7SuoOn6ncNnKaZTNpsea0&#10;YLClnaHycfqyCuamOMq5LA7nz6KvJ4v4Ea+3hVKjYdwuQQSK4T/8R+914uD3Sro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jQM18IAAADaAAAADwAAAAAAAAAAAAAA&#10;AAChAgAAZHJzL2Rvd25yZXYueG1sUEsFBgAAAAAEAAQA+QAAAJADAAAAAA==&#10;">
                  <v:stroke endarrow="block"/>
                </v:line>
                <v:line id="Line 15" o:spid="_x0000_s1031" style="position:absolute;visibility:visible;mso-wrap-style:square" from="3960,5496" to="3960,6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6uYpcAAAADaAAAADwAAAGRycy9kb3ducmV2LnhtbERPTWvCMBi+D/YfwjvwNlM9+FGNMlaE&#10;HXRgHTu/Nq9NsXlTmqzGf28OA48Pz/d6G20rBup941jBZJyBIK6cbrhW8HPavS9A+ICssXVMCu7k&#10;Ybt5fVljrt2NjzSUoRYphH2OCkwIXS6lrwxZ9GPXESfu4nqLIcG+lrrHWwq3rZxm2UxabDg1GOzo&#10;01B1Lf+sgrkpjnIui/3puxiayTIe4u95qdToLX6sQASK4Sn+d39pBWlrupJugNw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OrmKXAAAAA2gAAAA8AAAAAAAAAAAAAAAAA&#10;oQIAAGRycy9kb3ducmV2LnhtbFBLBQYAAAAABAAEAPkAAACOAwAAAAA=&#10;">
                  <v:stroke endarrow="block"/>
                </v:line>
                <v:shape id="Text Box 16" o:spid="_x0000_s1032" type="#_x0000_t202" style="position:absolute;left:6660;top:5496;width:3960;height: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051CC4" w:rsidRPr="00C9712D" w:rsidRDefault="00051CC4" w:rsidP="00051CC4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Papers excluded (374</w:t>
                        </w:r>
                        <w:r>
                          <w:rPr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line id="Line 18" o:spid="_x0000_s1033" style="position:absolute;visibility:visible;mso-wrap-style:square" from="3960,5856" to="6660,5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Wtp8IAAADb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OTx+S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Wtp8IAAADbAAAADwAAAAAAAAAAAAAA&#10;AAChAgAAZHJzL2Rvd25yZXYueG1sUEsFBgAAAAAEAAQA+QAAAJADAAAAAA==&#10;">
                  <v:stroke endarrow="block"/>
                </v:line>
                <v:line id="Line 19" o:spid="_x0000_s1034" style="position:absolute;visibility:visible;mso-wrap-style:square" from="3960,7200" to="6660,7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    <v:stroke endarrow="block"/>
                </v:line>
                <v:shape id="Text Box 20" o:spid="_x0000_s1035" type="#_x0000_t202" style="position:absolute;left:6660;top:6840;width:3960;height:9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051CC4" w:rsidRPr="00C9712D" w:rsidRDefault="00051CC4" w:rsidP="00051CC4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Papers excluded </w:t>
                        </w:r>
                        <w:r w:rsidRPr="00C9712D">
                          <w:rPr>
                            <w:sz w:val="20"/>
                            <w:szCs w:val="20"/>
                          </w:rPr>
                          <w:t>* Not quality improvement</w:t>
                        </w:r>
                      </w:p>
                      <w:p w:rsidR="00051CC4" w:rsidRPr="00C9712D" w:rsidRDefault="00051CC4" w:rsidP="00051CC4">
                        <w:pPr>
                          <w:rPr>
                            <w:sz w:val="20"/>
                            <w:szCs w:val="20"/>
                          </w:rPr>
                        </w:pPr>
                        <w:r w:rsidRPr="00C9712D">
                          <w:rPr>
                            <w:sz w:val="20"/>
                            <w:szCs w:val="20"/>
                          </w:rPr>
                          <w:t>* Organizational culture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(0)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51CC4" w:rsidRDefault="00051CC4" w:rsidP="00051CC4"/>
    <w:p w:rsidR="00051CC4" w:rsidRDefault="00051CC4" w:rsidP="00051CC4">
      <w:pPr>
        <w:ind w:left="720" w:hanging="72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pPr w:leftFromText="180" w:rightFromText="180" w:vertAnchor="text" w:horzAnchor="page" w:tblpX="5938" w:tblpYSpec="inside"/>
        <w:tblW w:w="0" w:type="auto"/>
        <w:tblLook w:val="01E0" w:firstRow="1" w:lastRow="1" w:firstColumn="1" w:lastColumn="1" w:noHBand="0" w:noVBand="0"/>
      </w:tblPr>
      <w:tblGrid>
        <w:gridCol w:w="3545"/>
        <w:gridCol w:w="708"/>
      </w:tblGrid>
      <w:tr w:rsidR="00051CC4" w:rsidRPr="00E40AA9" w:rsidTr="004278EA">
        <w:tc>
          <w:tcPr>
            <w:tcW w:w="3545" w:type="dxa"/>
          </w:tcPr>
          <w:p w:rsidR="00051CC4" w:rsidRPr="00E40AA9" w:rsidRDefault="00051CC4" w:rsidP="004278EA">
            <w:pPr>
              <w:rPr>
                <w:b/>
                <w:sz w:val="20"/>
                <w:szCs w:val="20"/>
              </w:rPr>
            </w:pPr>
            <w:r w:rsidRPr="00E40AA9">
              <w:rPr>
                <w:b/>
                <w:sz w:val="20"/>
                <w:szCs w:val="20"/>
              </w:rPr>
              <w:t xml:space="preserve">*Excluded </w:t>
            </w:r>
          </w:p>
        </w:tc>
        <w:tc>
          <w:tcPr>
            <w:tcW w:w="708" w:type="dxa"/>
          </w:tcPr>
          <w:p w:rsidR="00051CC4" w:rsidRPr="00E40AA9" w:rsidRDefault="00051CC4" w:rsidP="004278EA">
            <w:pPr>
              <w:jc w:val="center"/>
              <w:rPr>
                <w:b/>
                <w:sz w:val="20"/>
                <w:szCs w:val="20"/>
              </w:rPr>
            </w:pPr>
            <w:r w:rsidRPr="00E40AA9">
              <w:rPr>
                <w:b/>
                <w:sz w:val="20"/>
                <w:szCs w:val="20"/>
              </w:rPr>
              <w:t>n</w:t>
            </w:r>
          </w:p>
        </w:tc>
      </w:tr>
      <w:tr w:rsidR="00051CC4" w:rsidRPr="00E40AA9" w:rsidTr="004278EA">
        <w:tc>
          <w:tcPr>
            <w:tcW w:w="3545" w:type="dxa"/>
          </w:tcPr>
          <w:p w:rsidR="00051CC4" w:rsidRPr="00E40AA9" w:rsidRDefault="00051CC4" w:rsidP="004278EA">
            <w:pPr>
              <w:rPr>
                <w:b/>
                <w:sz w:val="20"/>
                <w:szCs w:val="20"/>
              </w:rPr>
            </w:pPr>
            <w:r w:rsidRPr="00E40AA9">
              <w:rPr>
                <w:sz w:val="20"/>
                <w:szCs w:val="20"/>
              </w:rPr>
              <w:t xml:space="preserve">1. Not </w:t>
            </w:r>
            <w:r>
              <w:rPr>
                <w:sz w:val="20"/>
                <w:szCs w:val="20"/>
              </w:rPr>
              <w:t xml:space="preserve">culture related </w:t>
            </w:r>
          </w:p>
        </w:tc>
        <w:tc>
          <w:tcPr>
            <w:tcW w:w="708" w:type="dxa"/>
          </w:tcPr>
          <w:p w:rsidR="00051CC4" w:rsidRPr="00E40AA9" w:rsidRDefault="00051CC4" w:rsidP="004278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  <w:bookmarkStart w:id="0" w:name="_GoBack"/>
            <w:bookmarkEnd w:id="0"/>
          </w:p>
        </w:tc>
      </w:tr>
      <w:tr w:rsidR="00051CC4" w:rsidRPr="00E40AA9" w:rsidTr="004278EA">
        <w:tc>
          <w:tcPr>
            <w:tcW w:w="3545" w:type="dxa"/>
          </w:tcPr>
          <w:p w:rsidR="00051CC4" w:rsidRPr="00E40AA9" w:rsidRDefault="00051CC4" w:rsidP="004278EA">
            <w:pPr>
              <w:rPr>
                <w:b/>
                <w:sz w:val="20"/>
                <w:szCs w:val="20"/>
              </w:rPr>
            </w:pPr>
            <w:r w:rsidRPr="00E40AA9">
              <w:rPr>
                <w:color w:val="000000"/>
                <w:sz w:val="20"/>
                <w:szCs w:val="20"/>
              </w:rPr>
              <w:t xml:space="preserve">2. </w:t>
            </w:r>
            <w:r>
              <w:rPr>
                <w:color w:val="000000"/>
                <w:sz w:val="20"/>
                <w:szCs w:val="20"/>
              </w:rPr>
              <w:t>ICU practice culture</w:t>
            </w:r>
          </w:p>
        </w:tc>
        <w:tc>
          <w:tcPr>
            <w:tcW w:w="708" w:type="dxa"/>
          </w:tcPr>
          <w:p w:rsidR="00051CC4" w:rsidRPr="00E40AA9" w:rsidRDefault="00051CC4" w:rsidP="004278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051CC4" w:rsidRPr="00E40AA9" w:rsidTr="004278EA">
        <w:tc>
          <w:tcPr>
            <w:tcW w:w="3545" w:type="dxa"/>
          </w:tcPr>
          <w:p w:rsidR="00051CC4" w:rsidRPr="00E40AA9" w:rsidRDefault="00051CC4" w:rsidP="004278E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Other discipline practice culture</w:t>
            </w:r>
          </w:p>
        </w:tc>
        <w:tc>
          <w:tcPr>
            <w:tcW w:w="708" w:type="dxa"/>
          </w:tcPr>
          <w:p w:rsidR="00051CC4" w:rsidRPr="00E40AA9" w:rsidRDefault="00051CC4" w:rsidP="004278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  <w:tr w:rsidR="00051CC4" w:rsidRPr="00E40AA9" w:rsidTr="004278EA">
        <w:tc>
          <w:tcPr>
            <w:tcW w:w="3545" w:type="dxa"/>
          </w:tcPr>
          <w:p w:rsidR="00051CC4" w:rsidRPr="00E40AA9" w:rsidRDefault="00051CC4" w:rsidP="004278E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 Neonatal</w:t>
            </w:r>
          </w:p>
        </w:tc>
        <w:tc>
          <w:tcPr>
            <w:tcW w:w="708" w:type="dxa"/>
          </w:tcPr>
          <w:p w:rsidR="00051CC4" w:rsidRPr="00E40AA9" w:rsidRDefault="00051CC4" w:rsidP="004278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51CC4" w:rsidRPr="00E40AA9" w:rsidTr="004278EA">
        <w:tc>
          <w:tcPr>
            <w:tcW w:w="3545" w:type="dxa"/>
          </w:tcPr>
          <w:p w:rsidR="00051CC4" w:rsidRPr="00E40AA9" w:rsidRDefault="00051CC4" w:rsidP="004278E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 Paediatric</w:t>
            </w:r>
          </w:p>
        </w:tc>
        <w:tc>
          <w:tcPr>
            <w:tcW w:w="708" w:type="dxa"/>
          </w:tcPr>
          <w:p w:rsidR="00051CC4" w:rsidRPr="00E40AA9" w:rsidRDefault="00051CC4" w:rsidP="004278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051CC4" w:rsidRPr="00E40AA9" w:rsidTr="004278EA">
        <w:tc>
          <w:tcPr>
            <w:tcW w:w="3545" w:type="dxa"/>
          </w:tcPr>
          <w:p w:rsidR="00051CC4" w:rsidRDefault="00051CC4" w:rsidP="004278E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 Editorial /other</w:t>
            </w:r>
          </w:p>
        </w:tc>
        <w:tc>
          <w:tcPr>
            <w:tcW w:w="708" w:type="dxa"/>
          </w:tcPr>
          <w:p w:rsidR="00051CC4" w:rsidRDefault="00051CC4" w:rsidP="004278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</w:tr>
    </w:tbl>
    <w:p w:rsidR="00051CC4" w:rsidRDefault="00051CC4" w:rsidP="00051CC4"/>
    <w:p w:rsidR="00051CC4" w:rsidRDefault="00051CC4" w:rsidP="00051CC4">
      <w:pPr>
        <w:ind w:left="720" w:hanging="720"/>
        <w:rPr>
          <w:b/>
        </w:rPr>
      </w:pPr>
    </w:p>
    <w:p w:rsidR="00051CC4" w:rsidRDefault="00051CC4" w:rsidP="00051CC4">
      <w:pPr>
        <w:ind w:left="720" w:hanging="720"/>
        <w:rPr>
          <w:b/>
        </w:rPr>
      </w:pPr>
    </w:p>
    <w:p w:rsidR="00051CC4" w:rsidRDefault="00051CC4" w:rsidP="00051CC4">
      <w:pPr>
        <w:ind w:left="720" w:hanging="720"/>
        <w:rPr>
          <w:b/>
        </w:rPr>
      </w:pPr>
    </w:p>
    <w:p w:rsidR="00051CC4" w:rsidRDefault="00051CC4" w:rsidP="00051CC4">
      <w:pPr>
        <w:ind w:left="720" w:hanging="720"/>
        <w:rPr>
          <w:b/>
        </w:rPr>
      </w:pPr>
    </w:p>
    <w:p w:rsidR="00051CC4" w:rsidRDefault="00051CC4" w:rsidP="00051CC4">
      <w:pPr>
        <w:ind w:left="720" w:hanging="720"/>
        <w:rPr>
          <w:b/>
        </w:rPr>
      </w:pPr>
    </w:p>
    <w:p w:rsidR="00051CC4" w:rsidRDefault="00051CC4" w:rsidP="00051CC4">
      <w:pPr>
        <w:ind w:left="720" w:hanging="720"/>
        <w:rPr>
          <w:b/>
        </w:rPr>
      </w:pPr>
    </w:p>
    <w:p w:rsidR="00051CC4" w:rsidRDefault="00051CC4" w:rsidP="00051CC4">
      <w:pPr>
        <w:ind w:left="720" w:hanging="720"/>
      </w:pPr>
      <w:r>
        <w:rPr>
          <w:b/>
        </w:rPr>
        <w:t>Figure</w:t>
      </w:r>
      <w:r w:rsidRPr="002F41A4">
        <w:rPr>
          <w:b/>
        </w:rPr>
        <w:t xml:space="preserve"> 1</w:t>
      </w:r>
      <w:r>
        <w:rPr>
          <w:b/>
        </w:rPr>
        <w:t xml:space="preserve"> </w:t>
      </w:r>
      <w:r w:rsidRPr="00BE6C1D">
        <w:t>Flowchart of study selection process</w:t>
      </w:r>
    </w:p>
    <w:p w:rsidR="00051CC4" w:rsidRDefault="00051CC4"/>
    <w:sectPr w:rsidR="00051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73B" w:rsidRDefault="0068473B" w:rsidP="00051CC4">
      <w:pPr>
        <w:spacing w:after="0" w:line="240" w:lineRule="auto"/>
      </w:pPr>
      <w:r>
        <w:separator/>
      </w:r>
    </w:p>
  </w:endnote>
  <w:endnote w:type="continuationSeparator" w:id="0">
    <w:p w:rsidR="0068473B" w:rsidRDefault="0068473B" w:rsidP="00051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73B" w:rsidRDefault="0068473B" w:rsidP="00051CC4">
      <w:pPr>
        <w:spacing w:after="0" w:line="240" w:lineRule="auto"/>
      </w:pPr>
      <w:r>
        <w:separator/>
      </w:r>
    </w:p>
  </w:footnote>
  <w:footnote w:type="continuationSeparator" w:id="0">
    <w:p w:rsidR="0068473B" w:rsidRDefault="0068473B" w:rsidP="00051C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CC4"/>
    <w:rsid w:val="00051CC4"/>
    <w:rsid w:val="000E132F"/>
    <w:rsid w:val="0068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8E888B-231F-414B-A280-DD838F10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051CC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51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1CC4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2013-11-13T08:40:00Z</dcterms:created>
  <dcterms:modified xsi:type="dcterms:W3CDTF">2013-11-13T08:53:00Z</dcterms:modified>
</cp:coreProperties>
</file>