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255" w:rsidRPr="00415255" w:rsidRDefault="00415255" w:rsidP="00415255">
      <w:pPr>
        <w:tabs>
          <w:tab w:val="left" w:pos="360"/>
        </w:tabs>
        <w:overflowPunct w:val="0"/>
        <w:autoSpaceDE w:val="0"/>
        <w:autoSpaceDN w:val="0"/>
        <w:adjustRightInd w:val="0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0"/>
        </w:rPr>
      </w:pPr>
      <w:r w:rsidRPr="00415255">
        <w:rPr>
          <w:rFonts w:ascii="Times New Roman" w:eastAsia="Times New Roman" w:hAnsi="Times New Roman" w:cs="Times New Roman"/>
          <w:sz w:val="24"/>
          <w:szCs w:val="20"/>
        </w:rPr>
        <w:t>T</w:t>
      </w:r>
      <w:r w:rsidRPr="00415255">
        <w:rPr>
          <w:rFonts w:ascii="Times New Roman" w:eastAsia="Times New Roman" w:hAnsi="Times New Roman" w:cs="Times New Roman"/>
          <w:b/>
          <w:sz w:val="24"/>
          <w:szCs w:val="20"/>
        </w:rPr>
        <w:t xml:space="preserve">able </w:t>
      </w:r>
      <w:r w:rsidR="00581BF7">
        <w:rPr>
          <w:rFonts w:ascii="Times New Roman" w:eastAsia="Times New Roman" w:hAnsi="Times New Roman" w:cs="Times New Roman"/>
          <w:b/>
          <w:sz w:val="24"/>
          <w:szCs w:val="20"/>
        </w:rPr>
        <w:t>S1</w:t>
      </w:r>
      <w:r w:rsidRPr="00415255">
        <w:rPr>
          <w:rFonts w:ascii="Times New Roman" w:eastAsia="Times New Roman" w:hAnsi="Times New Roman" w:cs="Times New Roman"/>
          <w:b/>
          <w:sz w:val="24"/>
          <w:szCs w:val="20"/>
        </w:rPr>
        <w:t xml:space="preserve">. </w:t>
      </w:r>
      <w:r w:rsidRPr="00581BF7">
        <w:rPr>
          <w:rFonts w:ascii="Times New Roman" w:eastAsia="Times New Roman" w:hAnsi="Times New Roman" w:cs="Times New Roman"/>
          <w:b/>
          <w:sz w:val="24"/>
          <w:szCs w:val="20"/>
        </w:rPr>
        <w:t>Sample size required per group for selected values of p</w:t>
      </w:r>
      <w:r w:rsidRPr="00581BF7">
        <w:rPr>
          <w:rFonts w:ascii="Times New Roman" w:eastAsia="Times New Roman" w:hAnsi="Times New Roman" w:cs="Times New Roman"/>
          <w:b/>
          <w:sz w:val="24"/>
          <w:szCs w:val="20"/>
          <w:vertAlign w:val="subscript"/>
        </w:rPr>
        <w:t>1</w:t>
      </w:r>
      <w:r w:rsidRPr="00581BF7">
        <w:rPr>
          <w:rFonts w:ascii="Times New Roman" w:eastAsia="Times New Roman" w:hAnsi="Times New Roman" w:cs="Times New Roman"/>
          <w:b/>
          <w:sz w:val="24"/>
          <w:szCs w:val="20"/>
        </w:rPr>
        <w:t>, p</w:t>
      </w:r>
      <w:r w:rsidRPr="00581BF7">
        <w:rPr>
          <w:rFonts w:ascii="Times New Roman" w:eastAsia="Times New Roman" w:hAnsi="Times New Roman" w:cs="Times New Roman"/>
          <w:b/>
          <w:sz w:val="24"/>
          <w:szCs w:val="20"/>
          <w:vertAlign w:val="subscript"/>
        </w:rPr>
        <w:t>2</w:t>
      </w:r>
      <w:r w:rsidRPr="00581BF7">
        <w:rPr>
          <w:rFonts w:ascii="Times New Roman" w:eastAsia="Times New Roman" w:hAnsi="Times New Roman" w:cs="Times New Roman"/>
          <w:b/>
          <w:sz w:val="24"/>
          <w:szCs w:val="20"/>
        </w:rPr>
        <w:t xml:space="preserve"> and d.</w:t>
      </w:r>
    </w:p>
    <w:tbl>
      <w:tblPr>
        <w:tblW w:w="0" w:type="auto"/>
        <w:tblInd w:w="348" w:type="dxa"/>
        <w:tblLook w:val="01E0" w:firstRow="1" w:lastRow="1" w:firstColumn="1" w:lastColumn="1" w:noHBand="0" w:noVBand="0"/>
      </w:tblPr>
      <w:tblGrid>
        <w:gridCol w:w="2010"/>
        <w:gridCol w:w="2520"/>
        <w:gridCol w:w="1440"/>
        <w:gridCol w:w="1890"/>
        <w:gridCol w:w="2070"/>
        <w:gridCol w:w="2070"/>
      </w:tblGrid>
      <w:tr w:rsidR="00F82048" w:rsidRPr="00057E76" w:rsidTr="007D0774"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Prevalence in </w:t>
            </w:r>
            <w:r w:rsidRPr="007D07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Farm Cohort</w:t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7D07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 w:rsidRPr="007D077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Prevalence in Small </w:t>
            </w:r>
            <w:r w:rsidRPr="007D07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Town Cohort</w:t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7D07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 w:rsidRPr="007D077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|</w:t>
            </w:r>
            <w:r w:rsidRPr="007D0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7D07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Sample size/ group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Sample size/group after adjustment of clustering, </w:t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72"/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=0.3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Sample size/group after adjustment of clustering, </w:t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72"/>
            </w: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=0.5</w:t>
            </w:r>
          </w:p>
        </w:tc>
        <w:bookmarkStart w:id="0" w:name="_GoBack"/>
        <w:bookmarkEnd w:id="0"/>
      </w:tr>
      <w:tr w:rsidR="00F82048" w:rsidRPr="00057E76" w:rsidTr="007D0774">
        <w:tc>
          <w:tcPr>
            <w:tcW w:w="2010" w:type="dxa"/>
            <w:tcBorders>
              <w:top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1165</w:t>
            </w:r>
          </w:p>
        </w:tc>
      </w:tr>
      <w:tr w:rsidR="00F82048" w:rsidRPr="00057E76" w:rsidTr="007D0774">
        <w:tc>
          <w:tcPr>
            <w:tcW w:w="201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252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4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9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F82048" w:rsidRPr="00057E76" w:rsidTr="007D0774">
        <w:tc>
          <w:tcPr>
            <w:tcW w:w="201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52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44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89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F82048" w:rsidRPr="00057E76" w:rsidTr="007D0774">
        <w:tc>
          <w:tcPr>
            <w:tcW w:w="201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252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44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9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1284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1537</w:t>
            </w:r>
          </w:p>
        </w:tc>
      </w:tr>
      <w:tr w:rsidR="00F82048" w:rsidRPr="00057E76" w:rsidTr="007D0774">
        <w:tc>
          <w:tcPr>
            <w:tcW w:w="201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52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44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9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425</w:t>
            </w:r>
          </w:p>
        </w:tc>
      </w:tr>
      <w:tr w:rsidR="00F82048" w:rsidRPr="00057E76" w:rsidTr="007D0774">
        <w:tc>
          <w:tcPr>
            <w:tcW w:w="201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252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44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89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F82048" w:rsidRPr="00057E76" w:rsidTr="007D0774">
        <w:tc>
          <w:tcPr>
            <w:tcW w:w="201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52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4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89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1552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1858</w:t>
            </w:r>
          </w:p>
        </w:tc>
      </w:tr>
      <w:tr w:rsidR="00F82048" w:rsidRPr="00057E76" w:rsidTr="007D0774">
        <w:tc>
          <w:tcPr>
            <w:tcW w:w="201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252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4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890" w:type="dxa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2070" w:type="dxa"/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498</w:t>
            </w:r>
          </w:p>
        </w:tc>
      </w:tr>
      <w:tr w:rsidR="00F82048" w:rsidRPr="00057E76" w:rsidTr="007D0774">
        <w:tc>
          <w:tcPr>
            <w:tcW w:w="2010" w:type="dxa"/>
            <w:tcBorders>
              <w:bottom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F82048" w:rsidRPr="007D0774" w:rsidRDefault="00F82048" w:rsidP="007D07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774"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</w:tr>
    </w:tbl>
    <w:p w:rsidR="00415255" w:rsidRPr="00057E76" w:rsidRDefault="00415255" w:rsidP="00415255">
      <w:pPr>
        <w:spacing w:after="0" w:line="48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sectPr w:rsidR="00415255" w:rsidRPr="00057E76" w:rsidSect="00F820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55"/>
    <w:rsid w:val="00415255"/>
    <w:rsid w:val="00581BF7"/>
    <w:rsid w:val="00651408"/>
    <w:rsid w:val="007D0774"/>
    <w:rsid w:val="00DE6813"/>
    <w:rsid w:val="00F8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Karunanayake, Chandima</dc:creator>
  <cp:lastModifiedBy>Karunanayake, Chandima</cp:lastModifiedBy>
  <cp:revision>5</cp:revision>
  <dcterms:created xsi:type="dcterms:W3CDTF">2012-06-08T14:47:00Z</dcterms:created>
  <dcterms:modified xsi:type="dcterms:W3CDTF">2012-06-14T22:59:00Z</dcterms:modified>
</cp:coreProperties>
</file>