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7A52" w:rsidRPr="00C529BA" w:rsidRDefault="00417A52" w:rsidP="00417A52">
      <w:pPr>
        <w:spacing w:line="360" w:lineRule="auto"/>
        <w:jc w:val="both"/>
      </w:pPr>
      <w:r w:rsidRPr="00C529BA">
        <w:t xml:space="preserve">Table </w:t>
      </w:r>
      <w:r w:rsidR="00D34252">
        <w:t>1</w:t>
      </w:r>
      <w:bookmarkStart w:id="0" w:name="_GoBack"/>
      <w:bookmarkEnd w:id="0"/>
    </w:p>
    <w:p w:rsidR="00417A52" w:rsidRPr="00C529BA" w:rsidRDefault="00417A52" w:rsidP="00417A52">
      <w:pPr>
        <w:spacing w:line="360" w:lineRule="auto"/>
        <w:jc w:val="both"/>
      </w:pPr>
      <w:r w:rsidRPr="00C529BA">
        <w:t>Demographic variables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85"/>
        <w:gridCol w:w="1276"/>
      </w:tblGrid>
      <w:tr w:rsidR="00417A52" w:rsidRPr="00C529BA" w:rsidTr="00891077">
        <w:tc>
          <w:tcPr>
            <w:tcW w:w="3085" w:type="dxa"/>
          </w:tcPr>
          <w:p w:rsidR="00417A52" w:rsidRPr="00C529BA" w:rsidRDefault="00417A52" w:rsidP="00891077">
            <w:pPr>
              <w:spacing w:line="360" w:lineRule="auto"/>
              <w:jc w:val="both"/>
            </w:pPr>
            <w:r w:rsidRPr="00C529BA">
              <w:t>Category</w:t>
            </w:r>
          </w:p>
        </w:tc>
        <w:tc>
          <w:tcPr>
            <w:tcW w:w="1276" w:type="dxa"/>
          </w:tcPr>
          <w:p w:rsidR="00417A52" w:rsidRPr="00C529BA" w:rsidRDefault="00417A52" w:rsidP="00891077">
            <w:pPr>
              <w:spacing w:line="360" w:lineRule="auto"/>
              <w:jc w:val="both"/>
            </w:pPr>
            <w:r w:rsidRPr="00C529BA">
              <w:t xml:space="preserve">Number </w:t>
            </w:r>
          </w:p>
          <w:p w:rsidR="00417A52" w:rsidRPr="00C529BA" w:rsidRDefault="00417A52" w:rsidP="00891077">
            <w:pPr>
              <w:spacing w:line="360" w:lineRule="auto"/>
              <w:jc w:val="both"/>
            </w:pPr>
            <w:r w:rsidRPr="00C529BA">
              <w:t>(% of total)</w:t>
            </w:r>
          </w:p>
        </w:tc>
      </w:tr>
      <w:tr w:rsidR="00417A52" w:rsidRPr="00C529BA" w:rsidTr="00891077">
        <w:tc>
          <w:tcPr>
            <w:tcW w:w="3085" w:type="dxa"/>
          </w:tcPr>
          <w:p w:rsidR="00417A52" w:rsidRPr="00C529BA" w:rsidRDefault="00417A52" w:rsidP="00891077">
            <w:pPr>
              <w:spacing w:line="360" w:lineRule="auto"/>
              <w:jc w:val="both"/>
            </w:pPr>
            <w:r w:rsidRPr="00C529BA">
              <w:t>Age 18-25</w:t>
            </w:r>
          </w:p>
        </w:tc>
        <w:tc>
          <w:tcPr>
            <w:tcW w:w="1276" w:type="dxa"/>
          </w:tcPr>
          <w:p w:rsidR="00417A52" w:rsidRPr="00C529BA" w:rsidRDefault="00417A52" w:rsidP="00891077">
            <w:pPr>
              <w:spacing w:line="360" w:lineRule="auto"/>
              <w:jc w:val="both"/>
            </w:pPr>
            <w:r w:rsidRPr="00C529BA">
              <w:t>14 (18.2)</w:t>
            </w:r>
          </w:p>
        </w:tc>
      </w:tr>
      <w:tr w:rsidR="00417A52" w:rsidRPr="00C529BA" w:rsidTr="00891077">
        <w:tc>
          <w:tcPr>
            <w:tcW w:w="3085" w:type="dxa"/>
          </w:tcPr>
          <w:p w:rsidR="00417A52" w:rsidRPr="00C529BA" w:rsidRDefault="00417A52" w:rsidP="00891077">
            <w:pPr>
              <w:spacing w:line="360" w:lineRule="auto"/>
              <w:jc w:val="both"/>
            </w:pPr>
            <w:r w:rsidRPr="00C529BA">
              <w:t>Age 26-35</w:t>
            </w:r>
          </w:p>
        </w:tc>
        <w:tc>
          <w:tcPr>
            <w:tcW w:w="1276" w:type="dxa"/>
          </w:tcPr>
          <w:p w:rsidR="00417A52" w:rsidRPr="00C529BA" w:rsidRDefault="00417A52" w:rsidP="00891077">
            <w:pPr>
              <w:spacing w:line="360" w:lineRule="auto"/>
              <w:jc w:val="both"/>
            </w:pPr>
            <w:r w:rsidRPr="00C529BA">
              <w:t>22 (28.6)</w:t>
            </w:r>
          </w:p>
        </w:tc>
      </w:tr>
      <w:tr w:rsidR="00417A52" w:rsidRPr="00C529BA" w:rsidTr="00891077">
        <w:tc>
          <w:tcPr>
            <w:tcW w:w="3085" w:type="dxa"/>
          </w:tcPr>
          <w:p w:rsidR="00417A52" w:rsidRPr="00C529BA" w:rsidRDefault="00417A52" w:rsidP="00891077">
            <w:pPr>
              <w:spacing w:line="360" w:lineRule="auto"/>
              <w:jc w:val="both"/>
            </w:pPr>
            <w:r w:rsidRPr="00C529BA">
              <w:t>Age 36-45</w:t>
            </w:r>
          </w:p>
        </w:tc>
        <w:tc>
          <w:tcPr>
            <w:tcW w:w="1276" w:type="dxa"/>
          </w:tcPr>
          <w:p w:rsidR="00417A52" w:rsidRPr="00C529BA" w:rsidRDefault="00417A52" w:rsidP="00891077">
            <w:pPr>
              <w:spacing w:line="360" w:lineRule="auto"/>
              <w:jc w:val="both"/>
            </w:pPr>
            <w:r w:rsidRPr="00C529BA">
              <w:t>22 (28.6)</w:t>
            </w:r>
          </w:p>
        </w:tc>
      </w:tr>
      <w:tr w:rsidR="00417A52" w:rsidRPr="00C529BA" w:rsidTr="00891077">
        <w:tc>
          <w:tcPr>
            <w:tcW w:w="3085" w:type="dxa"/>
          </w:tcPr>
          <w:p w:rsidR="00417A52" w:rsidRPr="00C529BA" w:rsidRDefault="00417A52" w:rsidP="00891077">
            <w:pPr>
              <w:spacing w:line="360" w:lineRule="auto"/>
              <w:jc w:val="both"/>
            </w:pPr>
            <w:r w:rsidRPr="00C529BA">
              <w:t>Age 46+</w:t>
            </w:r>
          </w:p>
        </w:tc>
        <w:tc>
          <w:tcPr>
            <w:tcW w:w="1276" w:type="dxa"/>
          </w:tcPr>
          <w:p w:rsidR="00417A52" w:rsidRPr="00C529BA" w:rsidRDefault="00417A52" w:rsidP="00891077">
            <w:pPr>
              <w:spacing w:line="360" w:lineRule="auto"/>
              <w:jc w:val="both"/>
            </w:pPr>
            <w:r w:rsidRPr="00C529BA">
              <w:t>19 (24.7)</w:t>
            </w:r>
          </w:p>
        </w:tc>
      </w:tr>
      <w:tr w:rsidR="00417A52" w:rsidRPr="00C529BA" w:rsidTr="00891077">
        <w:tc>
          <w:tcPr>
            <w:tcW w:w="3085" w:type="dxa"/>
          </w:tcPr>
          <w:p w:rsidR="00417A52" w:rsidRPr="00C529BA" w:rsidRDefault="00417A52" w:rsidP="00891077">
            <w:pPr>
              <w:spacing w:line="360" w:lineRule="auto"/>
              <w:jc w:val="both"/>
            </w:pPr>
            <w:r w:rsidRPr="00C529BA">
              <w:t>Gender Male</w:t>
            </w:r>
          </w:p>
        </w:tc>
        <w:tc>
          <w:tcPr>
            <w:tcW w:w="1276" w:type="dxa"/>
          </w:tcPr>
          <w:p w:rsidR="00417A52" w:rsidRPr="00C529BA" w:rsidRDefault="00417A52" w:rsidP="00891077">
            <w:pPr>
              <w:spacing w:line="360" w:lineRule="auto"/>
              <w:jc w:val="both"/>
            </w:pPr>
            <w:r w:rsidRPr="00C529BA">
              <w:t>65 (84.4)</w:t>
            </w:r>
          </w:p>
        </w:tc>
      </w:tr>
      <w:tr w:rsidR="00417A52" w:rsidRPr="00C529BA" w:rsidTr="00891077">
        <w:tc>
          <w:tcPr>
            <w:tcW w:w="3085" w:type="dxa"/>
          </w:tcPr>
          <w:p w:rsidR="00417A52" w:rsidRPr="00C529BA" w:rsidRDefault="00417A52" w:rsidP="00891077">
            <w:pPr>
              <w:spacing w:line="360" w:lineRule="auto"/>
              <w:jc w:val="both"/>
            </w:pPr>
            <w:r w:rsidRPr="00C529BA">
              <w:t>Gender Female</w:t>
            </w:r>
          </w:p>
        </w:tc>
        <w:tc>
          <w:tcPr>
            <w:tcW w:w="1276" w:type="dxa"/>
          </w:tcPr>
          <w:p w:rsidR="00417A52" w:rsidRPr="00C529BA" w:rsidRDefault="00417A52" w:rsidP="00891077">
            <w:pPr>
              <w:spacing w:line="360" w:lineRule="auto"/>
              <w:jc w:val="both"/>
            </w:pPr>
            <w:r w:rsidRPr="00C529BA">
              <w:t>12 (15.6)</w:t>
            </w:r>
          </w:p>
        </w:tc>
      </w:tr>
      <w:tr w:rsidR="00417A52" w:rsidRPr="00C529BA" w:rsidTr="00891077">
        <w:tc>
          <w:tcPr>
            <w:tcW w:w="3085" w:type="dxa"/>
          </w:tcPr>
          <w:p w:rsidR="00417A52" w:rsidRPr="00C529BA" w:rsidRDefault="00417A52" w:rsidP="00891077">
            <w:pPr>
              <w:spacing w:line="360" w:lineRule="auto"/>
              <w:jc w:val="both"/>
            </w:pPr>
            <w:r w:rsidRPr="00C529BA">
              <w:t>Ethnicity White (a)</w:t>
            </w:r>
          </w:p>
        </w:tc>
        <w:tc>
          <w:tcPr>
            <w:tcW w:w="1276" w:type="dxa"/>
          </w:tcPr>
          <w:p w:rsidR="00417A52" w:rsidRPr="00C529BA" w:rsidRDefault="00417A52" w:rsidP="00891077">
            <w:pPr>
              <w:spacing w:line="360" w:lineRule="auto"/>
              <w:jc w:val="both"/>
            </w:pPr>
            <w:r w:rsidRPr="00C529BA">
              <w:t>45 (59.3)</w:t>
            </w:r>
          </w:p>
        </w:tc>
      </w:tr>
      <w:tr w:rsidR="00417A52" w:rsidRPr="00C529BA" w:rsidTr="00891077">
        <w:tc>
          <w:tcPr>
            <w:tcW w:w="3085" w:type="dxa"/>
          </w:tcPr>
          <w:p w:rsidR="00417A52" w:rsidRPr="00C529BA" w:rsidRDefault="00417A52" w:rsidP="00891077">
            <w:pPr>
              <w:spacing w:line="360" w:lineRule="auto"/>
              <w:jc w:val="both"/>
            </w:pPr>
            <w:r w:rsidRPr="00C529BA">
              <w:t>Ethnicity Black/Other (a)</w:t>
            </w:r>
          </w:p>
        </w:tc>
        <w:tc>
          <w:tcPr>
            <w:tcW w:w="1276" w:type="dxa"/>
          </w:tcPr>
          <w:p w:rsidR="00417A52" w:rsidRPr="00C529BA" w:rsidRDefault="00417A52" w:rsidP="00891077">
            <w:pPr>
              <w:spacing w:line="360" w:lineRule="auto"/>
              <w:jc w:val="both"/>
            </w:pPr>
            <w:r w:rsidRPr="00C529BA">
              <w:t>30 (38.1)</w:t>
            </w:r>
          </w:p>
        </w:tc>
      </w:tr>
      <w:tr w:rsidR="00417A52" w:rsidRPr="00C529BA" w:rsidTr="00891077">
        <w:tc>
          <w:tcPr>
            <w:tcW w:w="3085" w:type="dxa"/>
          </w:tcPr>
          <w:p w:rsidR="00417A52" w:rsidRPr="00C529BA" w:rsidRDefault="00417A52" w:rsidP="00891077">
            <w:pPr>
              <w:spacing w:line="360" w:lineRule="auto"/>
              <w:jc w:val="both"/>
            </w:pPr>
            <w:r w:rsidRPr="00C529BA">
              <w:t>Inpatient stay 0 – 6 months (b)</w:t>
            </w:r>
          </w:p>
        </w:tc>
        <w:tc>
          <w:tcPr>
            <w:tcW w:w="1276" w:type="dxa"/>
          </w:tcPr>
          <w:p w:rsidR="00417A52" w:rsidRPr="00C529BA" w:rsidRDefault="00417A52" w:rsidP="00891077">
            <w:pPr>
              <w:spacing w:line="360" w:lineRule="auto"/>
              <w:jc w:val="both"/>
            </w:pPr>
            <w:r w:rsidRPr="00C529BA">
              <w:t>16 (20.8)</w:t>
            </w:r>
          </w:p>
        </w:tc>
      </w:tr>
      <w:tr w:rsidR="00417A52" w:rsidRPr="00C529BA" w:rsidTr="00891077">
        <w:tc>
          <w:tcPr>
            <w:tcW w:w="3085" w:type="dxa"/>
          </w:tcPr>
          <w:p w:rsidR="00417A52" w:rsidRPr="00C529BA" w:rsidRDefault="00417A52" w:rsidP="00891077">
            <w:pPr>
              <w:spacing w:line="360" w:lineRule="auto"/>
              <w:jc w:val="both"/>
            </w:pPr>
            <w:r w:rsidRPr="00C529BA">
              <w:t>Inpatient stay 7 &gt; 12 months (b)</w:t>
            </w:r>
          </w:p>
        </w:tc>
        <w:tc>
          <w:tcPr>
            <w:tcW w:w="1276" w:type="dxa"/>
          </w:tcPr>
          <w:p w:rsidR="00417A52" w:rsidRPr="00C529BA" w:rsidRDefault="00417A52" w:rsidP="00891077">
            <w:pPr>
              <w:spacing w:line="360" w:lineRule="auto"/>
              <w:jc w:val="both"/>
            </w:pPr>
            <w:r w:rsidRPr="00C529BA">
              <w:t>10 (13.0)</w:t>
            </w:r>
          </w:p>
        </w:tc>
      </w:tr>
      <w:tr w:rsidR="00417A52" w:rsidRPr="00C529BA" w:rsidTr="00891077">
        <w:tc>
          <w:tcPr>
            <w:tcW w:w="3085" w:type="dxa"/>
          </w:tcPr>
          <w:p w:rsidR="00417A52" w:rsidRPr="00C529BA" w:rsidRDefault="00417A52" w:rsidP="00891077">
            <w:pPr>
              <w:spacing w:line="360" w:lineRule="auto"/>
              <w:jc w:val="both"/>
            </w:pPr>
            <w:r w:rsidRPr="00C529BA">
              <w:t>Inpatient stay 1 &gt; 2 years (b)</w:t>
            </w:r>
          </w:p>
        </w:tc>
        <w:tc>
          <w:tcPr>
            <w:tcW w:w="1276" w:type="dxa"/>
          </w:tcPr>
          <w:p w:rsidR="00417A52" w:rsidRPr="00C529BA" w:rsidRDefault="00417A52" w:rsidP="00891077">
            <w:pPr>
              <w:spacing w:line="360" w:lineRule="auto"/>
              <w:jc w:val="both"/>
            </w:pPr>
            <w:r w:rsidRPr="00C529BA">
              <w:t>12 (15.6)</w:t>
            </w:r>
          </w:p>
        </w:tc>
      </w:tr>
      <w:tr w:rsidR="00417A52" w:rsidRPr="00C529BA" w:rsidTr="00891077">
        <w:tc>
          <w:tcPr>
            <w:tcW w:w="3085" w:type="dxa"/>
          </w:tcPr>
          <w:p w:rsidR="00417A52" w:rsidRPr="00C529BA" w:rsidRDefault="00417A52" w:rsidP="00891077">
            <w:pPr>
              <w:spacing w:line="360" w:lineRule="auto"/>
              <w:jc w:val="both"/>
            </w:pPr>
            <w:r w:rsidRPr="00C529BA">
              <w:t>Inpatient stay 2 years plus (b)</w:t>
            </w:r>
          </w:p>
        </w:tc>
        <w:tc>
          <w:tcPr>
            <w:tcW w:w="1276" w:type="dxa"/>
          </w:tcPr>
          <w:p w:rsidR="00417A52" w:rsidRPr="00C529BA" w:rsidRDefault="00417A52" w:rsidP="00891077">
            <w:pPr>
              <w:spacing w:line="360" w:lineRule="auto"/>
              <w:jc w:val="both"/>
            </w:pPr>
            <w:r w:rsidRPr="00C529BA">
              <w:t>34 (44.2)</w:t>
            </w:r>
          </w:p>
        </w:tc>
      </w:tr>
    </w:tbl>
    <w:p w:rsidR="00417A52" w:rsidRPr="00C529BA" w:rsidRDefault="00417A52" w:rsidP="00417A52">
      <w:pPr>
        <w:spacing w:line="360" w:lineRule="auto"/>
        <w:jc w:val="both"/>
      </w:pPr>
    </w:p>
    <w:p w:rsidR="00417A52" w:rsidRPr="00C529BA" w:rsidRDefault="00417A52" w:rsidP="00417A52">
      <w:pPr>
        <w:spacing w:line="360" w:lineRule="auto"/>
        <w:jc w:val="both"/>
      </w:pPr>
      <w:r w:rsidRPr="00C529BA">
        <w:t>a = 2 (2.6%) of respondents did not answer this question.</w:t>
      </w:r>
    </w:p>
    <w:p w:rsidR="00417A52" w:rsidRPr="00C529BA" w:rsidRDefault="00417A52" w:rsidP="00417A52">
      <w:pPr>
        <w:spacing w:line="360" w:lineRule="auto"/>
        <w:jc w:val="both"/>
      </w:pPr>
      <w:r w:rsidRPr="00C529BA">
        <w:t>a = 5 (6.5%) of respondents did not answer this question</w:t>
      </w:r>
    </w:p>
    <w:p w:rsidR="00417A52" w:rsidRDefault="00417A52"/>
    <w:sectPr w:rsidR="00417A5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7A52"/>
    <w:rsid w:val="003D2DD6"/>
    <w:rsid w:val="00417A52"/>
    <w:rsid w:val="009A5FF8"/>
    <w:rsid w:val="00D342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9BECCC4-AA1B-44DA-8597-CC08AEFCCF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17A52"/>
    <w:pPr>
      <w:spacing w:after="0" w:line="240" w:lineRule="auto"/>
    </w:pPr>
    <w:rPr>
      <w:rFonts w:eastAsiaTheme="minorEastAsia"/>
      <w:lang w:eastAsia="en-GB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</Words>
  <Characters>467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Canterbury Christ Church University</Company>
  <LinksUpToDate>false</LinksUpToDate>
  <CharactersWithSpaces>547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dlm2</dc:creator>
  <cp:lastModifiedBy>Doug MacInnes</cp:lastModifiedBy>
  <cp:revision>3</cp:revision>
  <dcterms:created xsi:type="dcterms:W3CDTF">2014-05-01T19:26:00Z</dcterms:created>
  <dcterms:modified xsi:type="dcterms:W3CDTF">2014-05-01T19:26:00Z</dcterms:modified>
</cp:coreProperties>
</file>