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561" w:rsidRPr="00457CD0" w:rsidRDefault="00993BFC">
      <w:pPr>
        <w:rPr>
          <w:lang w:val="en-US"/>
        </w:rPr>
      </w:pPr>
      <w:r w:rsidRPr="00457CD0">
        <w:rPr>
          <w:lang w:val="en-US"/>
        </w:rPr>
        <w:t>Additional file 1</w:t>
      </w:r>
    </w:p>
    <w:p w:rsidR="00457CD0" w:rsidRPr="00E0531A" w:rsidRDefault="00457CD0" w:rsidP="00457CD0">
      <w:pPr>
        <w:spacing w:after="0" w:line="480" w:lineRule="auto"/>
        <w:rPr>
          <w:lang w:val="en-US"/>
        </w:rPr>
      </w:pPr>
      <w:r w:rsidRPr="004B4491">
        <w:rPr>
          <w:b/>
          <w:lang w:val="en-US"/>
        </w:rPr>
        <w:t xml:space="preserve">Table </w:t>
      </w:r>
      <w:r>
        <w:rPr>
          <w:b/>
          <w:lang w:val="en-US"/>
        </w:rPr>
        <w:t>A1</w:t>
      </w:r>
      <w:r w:rsidRPr="004B4491">
        <w:rPr>
          <w:b/>
          <w:lang w:val="en-US"/>
        </w:rPr>
        <w:t xml:space="preserve"> Results from model selection of the prevalence of </w:t>
      </w:r>
      <w:r w:rsidRPr="004B4491">
        <w:rPr>
          <w:b/>
          <w:i/>
          <w:lang w:val="en-US"/>
        </w:rPr>
        <w:t xml:space="preserve">B. </w:t>
      </w:r>
      <w:proofErr w:type="spellStart"/>
      <w:r w:rsidRPr="004B4491">
        <w:rPr>
          <w:b/>
          <w:i/>
          <w:lang w:val="en-US"/>
        </w:rPr>
        <w:t>burgdorferi</w:t>
      </w:r>
      <w:proofErr w:type="spellEnd"/>
      <w:r w:rsidRPr="004B4491">
        <w:rPr>
          <w:b/>
          <w:i/>
          <w:lang w:val="en-US"/>
        </w:rPr>
        <w:t xml:space="preserve"> </w:t>
      </w:r>
      <w:r w:rsidRPr="004B4491">
        <w:rPr>
          <w:b/>
          <w:lang w:val="en-US"/>
        </w:rPr>
        <w:t xml:space="preserve">in </w:t>
      </w:r>
      <w:proofErr w:type="spellStart"/>
      <w:r w:rsidRPr="004B4491">
        <w:rPr>
          <w:b/>
          <w:lang w:val="en-US"/>
        </w:rPr>
        <w:t>Sogn</w:t>
      </w:r>
      <w:proofErr w:type="spellEnd"/>
      <w:r w:rsidRPr="004B4491">
        <w:rPr>
          <w:b/>
          <w:lang w:val="en-US"/>
        </w:rPr>
        <w:t xml:space="preserve"> </w:t>
      </w:r>
      <w:proofErr w:type="spellStart"/>
      <w:proofErr w:type="gramStart"/>
      <w:r w:rsidRPr="004B4491">
        <w:rPr>
          <w:b/>
          <w:lang w:val="en-US"/>
        </w:rPr>
        <w:t>og</w:t>
      </w:r>
      <w:proofErr w:type="spellEnd"/>
      <w:proofErr w:type="gramEnd"/>
      <w:r w:rsidRPr="004B4491">
        <w:rPr>
          <w:b/>
          <w:lang w:val="en-US"/>
        </w:rPr>
        <w:t xml:space="preserve"> </w:t>
      </w:r>
      <w:proofErr w:type="spellStart"/>
      <w:r w:rsidRPr="004B4491">
        <w:rPr>
          <w:b/>
          <w:lang w:val="en-US"/>
        </w:rPr>
        <w:t>Fjordane</w:t>
      </w:r>
      <w:proofErr w:type="spellEnd"/>
      <w:r w:rsidRPr="004B4491">
        <w:rPr>
          <w:b/>
          <w:lang w:val="en-US"/>
        </w:rPr>
        <w:t>, Norway</w:t>
      </w:r>
      <w:r w:rsidRPr="00E0531A">
        <w:rPr>
          <w:lang w:val="en-US"/>
        </w:rPr>
        <w:t>. 1 =</w:t>
      </w:r>
      <w:r>
        <w:rPr>
          <w:lang w:val="en-US"/>
        </w:rPr>
        <w:t xml:space="preserve"> variable</w:t>
      </w:r>
      <w:r w:rsidRPr="00E0531A">
        <w:rPr>
          <w:lang w:val="en-US"/>
        </w:rPr>
        <w:t xml:space="preserve"> included in model. AIC= </w:t>
      </w:r>
      <w:proofErr w:type="spellStart"/>
      <w:r w:rsidRPr="00E0531A">
        <w:rPr>
          <w:lang w:val="en-US"/>
        </w:rPr>
        <w:t>Akaike</w:t>
      </w:r>
      <w:proofErr w:type="spellEnd"/>
      <w:r w:rsidRPr="00E0531A">
        <w:rPr>
          <w:lang w:val="en-US"/>
        </w:rPr>
        <w:t xml:space="preserve"> Information Criterion.</w:t>
      </w:r>
      <w:r w:rsidRPr="00E0531A">
        <w:rPr>
          <w:rFonts w:eastAsia="Times New Roman"/>
          <w:color w:val="000000"/>
          <w:lang w:val="en-US"/>
        </w:rPr>
        <w:t xml:space="preserve"> </w:t>
      </w:r>
      <w:r w:rsidRPr="00E0531A">
        <w:rPr>
          <w:rFonts w:eastAsia="Times New Roman"/>
          <w:color w:val="000000"/>
        </w:rPr>
        <w:t>Δ</w:t>
      </w:r>
      <w:r w:rsidRPr="00923249">
        <w:rPr>
          <w:rFonts w:eastAsia="Times New Roman"/>
          <w:color w:val="000000"/>
          <w:lang w:val="en-US"/>
        </w:rPr>
        <w:t>AIC</w:t>
      </w:r>
      <w:r w:rsidRPr="00E0531A">
        <w:rPr>
          <w:rFonts w:eastAsia="Times New Roman"/>
          <w:color w:val="000000"/>
          <w:lang w:val="en-US"/>
        </w:rPr>
        <w:t xml:space="preserve"> = difference in AIC relative to the best model.</w:t>
      </w:r>
      <w:r>
        <w:rPr>
          <w:rFonts w:eastAsia="Times New Roman"/>
          <w:color w:val="000000"/>
          <w:lang w:val="en-US"/>
        </w:rPr>
        <w:t xml:space="preserve"> “Municipality” was fitted as a random term.</w:t>
      </w:r>
    </w:p>
    <w:tbl>
      <w:tblPr>
        <w:tblW w:w="57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22"/>
        <w:gridCol w:w="422"/>
        <w:gridCol w:w="422"/>
        <w:gridCol w:w="422"/>
        <w:gridCol w:w="422"/>
        <w:gridCol w:w="422"/>
        <w:gridCol w:w="622"/>
        <w:gridCol w:w="422"/>
        <w:gridCol w:w="960"/>
        <w:gridCol w:w="960"/>
      </w:tblGrid>
      <w:tr w:rsidR="00457CD0" w:rsidRPr="00923249" w:rsidTr="00F7082D">
        <w:trPr>
          <w:trHeight w:val="3185"/>
        </w:trPr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Stage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of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tick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log(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abundance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of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ticks</w:t>
            </w:r>
            <w:r w:rsidRPr="00923249">
              <w:rPr>
                <w:rFonts w:ascii="Calibri" w:eastAsia="Times New Roman" w:hAnsi="Calibri" w:cs="Calibri"/>
                <w:color w:val="000000"/>
              </w:rPr>
              <w:t>+1)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23249">
              <w:rPr>
                <w:rFonts w:ascii="Calibri" w:eastAsia="Times New Roman" w:hAnsi="Calibri" w:cs="Calibri"/>
                <w:color w:val="000000"/>
              </w:rPr>
              <w:t>month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23249">
              <w:rPr>
                <w:rFonts w:ascii="Calibri" w:eastAsia="Times New Roman" w:hAnsi="Calibri" w:cs="Calibri"/>
                <w:color w:val="000000"/>
              </w:rPr>
              <w:t>altitude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23249">
              <w:rPr>
                <w:rFonts w:ascii="Calibri" w:eastAsia="Times New Roman" w:hAnsi="Calibri" w:cs="Calibri"/>
                <w:color w:val="000000"/>
                <w:lang w:val="en-US"/>
              </w:rPr>
              <w:t>log(distance from the  coast)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23249">
              <w:rPr>
                <w:rFonts w:ascii="Calibri" w:eastAsia="Times New Roman" w:hAnsi="Calibri" w:cs="Calibri"/>
                <w:color w:val="000000"/>
                <w:lang w:val="en-US"/>
              </w:rPr>
              <w:t xml:space="preserve">log(distance from the 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fiord</w:t>
            </w:r>
            <w:r w:rsidRPr="00923249">
              <w:rPr>
                <w:rFonts w:ascii="Calibri" w:eastAsia="Times New Roman" w:hAnsi="Calibri" w:cs="Calibri"/>
                <w:color w:val="000000"/>
                <w:lang w:val="en-US"/>
              </w:rPr>
              <w:t>)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23249">
              <w:rPr>
                <w:rFonts w:ascii="Calibri" w:eastAsia="Times New Roman" w:hAnsi="Calibri" w:cs="Calibri"/>
                <w:color w:val="000000"/>
              </w:rPr>
              <w:t>slope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12467D" w:rsidRDefault="00457CD0" w:rsidP="00F7082D">
            <w:pPr>
              <w:keepNext/>
              <w:keepLines/>
              <w:spacing w:before="200" w:after="0" w:line="240" w:lineRule="auto"/>
              <w:outlineLvl w:val="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467D">
              <w:rPr>
                <w:rFonts w:ascii="Calibri" w:eastAsia="Times New Roman" w:hAnsi="Calibri" w:cs="Calibri"/>
                <w:color w:val="000000"/>
                <w:lang w:val="en-US"/>
              </w:rPr>
              <w:t>Habitat suitability for red deer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Density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of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red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deer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AIC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Δ</w:t>
            </w:r>
            <w:r w:rsidRPr="00923249">
              <w:rPr>
                <w:rFonts w:ascii="Calibri" w:eastAsia="Times New Roman" w:hAnsi="Calibri" w:cs="Calibri"/>
                <w:color w:val="000000"/>
              </w:rPr>
              <w:t>AIC</w:t>
            </w:r>
          </w:p>
        </w:tc>
      </w:tr>
      <w:tr w:rsidR="00457CD0" w:rsidRPr="00923249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573.2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</w:tr>
      <w:tr w:rsidR="00457CD0" w:rsidRPr="00923249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574.2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5.2</w:t>
            </w:r>
          </w:p>
        </w:tc>
      </w:tr>
      <w:tr w:rsidR="00457CD0" w:rsidRPr="00923249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574.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5.1</w:t>
            </w:r>
          </w:p>
        </w:tc>
      </w:tr>
      <w:tr w:rsidR="00457CD0" w:rsidRPr="00923249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58</w:t>
            </w: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Pr="00923249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13.4</w:t>
            </w:r>
          </w:p>
        </w:tc>
      </w:tr>
      <w:tr w:rsidR="00457CD0" w:rsidRPr="00923249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572.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</w:tr>
      <w:tr w:rsidR="00457CD0" w:rsidRPr="00923249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57</w:t>
            </w: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Pr="00923249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</w:tr>
      <w:tr w:rsidR="00457CD0" w:rsidRPr="00923249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570.5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</w:tr>
      <w:tr w:rsidR="00457CD0" w:rsidRPr="00923249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573.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4.4</w:t>
            </w:r>
          </w:p>
        </w:tc>
      </w:tr>
      <w:tr w:rsidR="00457CD0" w:rsidRPr="00923249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569.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457CD0" w:rsidRPr="00923249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57</w:t>
            </w: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Pr="00923249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</w:tr>
    </w:tbl>
    <w:p w:rsidR="00457CD0" w:rsidRDefault="00457CD0" w:rsidP="00457CD0">
      <w:pPr>
        <w:spacing w:after="0" w:line="480" w:lineRule="auto"/>
        <w:rPr>
          <w:lang w:val="en-US"/>
        </w:rPr>
      </w:pPr>
    </w:p>
    <w:p w:rsidR="00457CD0" w:rsidRDefault="00457CD0">
      <w:r>
        <w:br w:type="page"/>
      </w:r>
    </w:p>
    <w:p w:rsidR="00457CD0" w:rsidRDefault="00457CD0" w:rsidP="00457CD0">
      <w:pPr>
        <w:rPr>
          <w:lang w:val="en-US"/>
        </w:rPr>
      </w:pPr>
    </w:p>
    <w:p w:rsidR="00457CD0" w:rsidRDefault="00457CD0" w:rsidP="00457CD0">
      <w:pPr>
        <w:spacing w:after="0" w:line="480" w:lineRule="auto"/>
        <w:rPr>
          <w:rFonts w:eastAsia="Times New Roman"/>
          <w:color w:val="000000"/>
          <w:lang w:val="en-US"/>
        </w:rPr>
      </w:pPr>
      <w:r w:rsidRPr="004B4491">
        <w:rPr>
          <w:b/>
          <w:lang w:val="en-US"/>
        </w:rPr>
        <w:t xml:space="preserve">Table </w:t>
      </w:r>
      <w:r>
        <w:rPr>
          <w:b/>
          <w:lang w:val="en-US"/>
        </w:rPr>
        <w:t>A2</w:t>
      </w:r>
      <w:r w:rsidRPr="004B4491">
        <w:rPr>
          <w:b/>
          <w:lang w:val="en-US"/>
        </w:rPr>
        <w:t xml:space="preserve">. Results from model selection of the prevalence of </w:t>
      </w:r>
      <w:r w:rsidRPr="004B4491">
        <w:rPr>
          <w:b/>
          <w:i/>
          <w:lang w:val="en-US"/>
        </w:rPr>
        <w:t xml:space="preserve">A. </w:t>
      </w:r>
      <w:proofErr w:type="spellStart"/>
      <w:r w:rsidRPr="004B4491">
        <w:rPr>
          <w:b/>
          <w:i/>
          <w:lang w:val="en-US"/>
        </w:rPr>
        <w:t>phagocytophilum</w:t>
      </w:r>
      <w:proofErr w:type="spellEnd"/>
      <w:r w:rsidRPr="004B4491">
        <w:rPr>
          <w:b/>
          <w:lang w:val="en-US"/>
        </w:rPr>
        <w:t xml:space="preserve"> in </w:t>
      </w:r>
      <w:proofErr w:type="spellStart"/>
      <w:r w:rsidRPr="004B4491">
        <w:rPr>
          <w:b/>
          <w:lang w:val="en-US"/>
        </w:rPr>
        <w:t>Sogn</w:t>
      </w:r>
      <w:proofErr w:type="spellEnd"/>
      <w:r w:rsidRPr="004B4491">
        <w:rPr>
          <w:b/>
          <w:lang w:val="en-US"/>
        </w:rPr>
        <w:t xml:space="preserve"> </w:t>
      </w:r>
      <w:proofErr w:type="spellStart"/>
      <w:proofErr w:type="gramStart"/>
      <w:r w:rsidRPr="004B4491">
        <w:rPr>
          <w:b/>
          <w:lang w:val="en-US"/>
        </w:rPr>
        <w:t>og</w:t>
      </w:r>
      <w:proofErr w:type="spellEnd"/>
      <w:proofErr w:type="gramEnd"/>
      <w:r w:rsidRPr="004B4491">
        <w:rPr>
          <w:b/>
          <w:lang w:val="en-US"/>
        </w:rPr>
        <w:t xml:space="preserve"> </w:t>
      </w:r>
      <w:proofErr w:type="spellStart"/>
      <w:r w:rsidRPr="004B4491">
        <w:rPr>
          <w:b/>
          <w:lang w:val="en-US"/>
        </w:rPr>
        <w:t>Fjordane</w:t>
      </w:r>
      <w:proofErr w:type="spellEnd"/>
      <w:r w:rsidRPr="004B4491">
        <w:rPr>
          <w:b/>
          <w:lang w:val="en-US"/>
        </w:rPr>
        <w:t>, Norway</w:t>
      </w:r>
      <w:r w:rsidRPr="00E0531A">
        <w:rPr>
          <w:lang w:val="en-US"/>
        </w:rPr>
        <w:t>. 1 =</w:t>
      </w:r>
      <w:r>
        <w:rPr>
          <w:lang w:val="en-US"/>
        </w:rPr>
        <w:t xml:space="preserve"> variable</w:t>
      </w:r>
      <w:r w:rsidRPr="00E0531A">
        <w:rPr>
          <w:lang w:val="en-US"/>
        </w:rPr>
        <w:t xml:space="preserve"> included in model. AIC</w:t>
      </w:r>
      <w:r>
        <w:rPr>
          <w:lang w:val="en-US"/>
        </w:rPr>
        <w:t xml:space="preserve"> </w:t>
      </w:r>
      <w:r w:rsidRPr="00E0531A">
        <w:rPr>
          <w:lang w:val="en-US"/>
        </w:rPr>
        <w:t xml:space="preserve">= </w:t>
      </w:r>
      <w:proofErr w:type="spellStart"/>
      <w:r w:rsidRPr="00E0531A">
        <w:rPr>
          <w:lang w:val="en-US"/>
        </w:rPr>
        <w:t>Akaike</w:t>
      </w:r>
      <w:proofErr w:type="spellEnd"/>
      <w:r w:rsidRPr="00E0531A">
        <w:rPr>
          <w:lang w:val="en-US"/>
        </w:rPr>
        <w:t xml:space="preserve"> Information Criterion.</w:t>
      </w:r>
      <w:r w:rsidRPr="00E0531A">
        <w:rPr>
          <w:rFonts w:eastAsia="Times New Roman"/>
          <w:color w:val="000000"/>
          <w:lang w:val="en-US"/>
        </w:rPr>
        <w:t xml:space="preserve"> </w:t>
      </w:r>
      <w:r w:rsidRPr="00E0531A">
        <w:rPr>
          <w:rFonts w:eastAsia="Times New Roman"/>
          <w:color w:val="000000"/>
        </w:rPr>
        <w:t>Δ</w:t>
      </w:r>
      <w:r w:rsidRPr="00923249">
        <w:rPr>
          <w:rFonts w:eastAsia="Times New Roman"/>
          <w:color w:val="000000"/>
          <w:lang w:val="en-US"/>
        </w:rPr>
        <w:t>AIC</w:t>
      </w:r>
      <w:r w:rsidRPr="00E0531A">
        <w:rPr>
          <w:rFonts w:eastAsia="Times New Roman"/>
          <w:color w:val="000000"/>
          <w:lang w:val="en-US"/>
        </w:rPr>
        <w:t xml:space="preserve"> = difference in AIC relative to the best model.</w:t>
      </w:r>
      <w:r>
        <w:rPr>
          <w:rFonts w:eastAsia="Times New Roman"/>
          <w:color w:val="000000"/>
          <w:lang w:val="en-US"/>
        </w:rPr>
        <w:t xml:space="preserve"> “Transect” was fitted as a random term.</w:t>
      </w:r>
    </w:p>
    <w:tbl>
      <w:tblPr>
        <w:tblW w:w="57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22"/>
        <w:gridCol w:w="422"/>
        <w:gridCol w:w="422"/>
        <w:gridCol w:w="422"/>
        <w:gridCol w:w="422"/>
        <w:gridCol w:w="422"/>
        <w:gridCol w:w="622"/>
        <w:gridCol w:w="422"/>
        <w:gridCol w:w="960"/>
        <w:gridCol w:w="960"/>
      </w:tblGrid>
      <w:tr w:rsidR="00457CD0" w:rsidRPr="00E0531A" w:rsidTr="00F7082D">
        <w:trPr>
          <w:trHeight w:val="3165"/>
        </w:trPr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Stage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of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tick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log(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abundance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of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ticks</w:t>
            </w:r>
            <w:r w:rsidRPr="00923249">
              <w:rPr>
                <w:rFonts w:ascii="Calibri" w:eastAsia="Times New Roman" w:hAnsi="Calibri" w:cs="Calibri"/>
                <w:color w:val="000000"/>
              </w:rPr>
              <w:t>+1)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23249">
              <w:rPr>
                <w:rFonts w:ascii="Calibri" w:eastAsia="Times New Roman" w:hAnsi="Calibri" w:cs="Calibri"/>
                <w:color w:val="000000"/>
              </w:rPr>
              <w:t>month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23249">
              <w:rPr>
                <w:rFonts w:ascii="Calibri" w:eastAsia="Times New Roman" w:hAnsi="Calibri" w:cs="Calibri"/>
                <w:color w:val="000000"/>
              </w:rPr>
              <w:t>altitude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23249">
              <w:rPr>
                <w:rFonts w:ascii="Calibri" w:eastAsia="Times New Roman" w:hAnsi="Calibri" w:cs="Calibri"/>
                <w:color w:val="000000"/>
                <w:lang w:val="en-US"/>
              </w:rPr>
              <w:t>log(distance from the  coast)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23249">
              <w:rPr>
                <w:rFonts w:ascii="Calibri" w:eastAsia="Times New Roman" w:hAnsi="Calibri" w:cs="Calibri"/>
                <w:color w:val="000000"/>
                <w:lang w:val="en-US"/>
              </w:rPr>
              <w:t xml:space="preserve">log(distance from the 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fiord</w:t>
            </w:r>
            <w:r w:rsidRPr="00923249">
              <w:rPr>
                <w:rFonts w:ascii="Calibri" w:eastAsia="Times New Roman" w:hAnsi="Calibri" w:cs="Calibri"/>
                <w:color w:val="000000"/>
                <w:lang w:val="en-US"/>
              </w:rPr>
              <w:t>)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23249">
              <w:rPr>
                <w:rFonts w:ascii="Calibri" w:eastAsia="Times New Roman" w:hAnsi="Calibri" w:cs="Calibri"/>
                <w:color w:val="000000"/>
              </w:rPr>
              <w:t>slope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12467D" w:rsidRDefault="00457CD0" w:rsidP="00F7082D">
            <w:pPr>
              <w:keepNext/>
              <w:keepLines/>
              <w:spacing w:before="200" w:after="0" w:line="240" w:lineRule="auto"/>
              <w:outlineLvl w:val="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467D">
              <w:rPr>
                <w:rFonts w:ascii="Calibri" w:eastAsia="Times New Roman" w:hAnsi="Calibri" w:cs="Calibri"/>
                <w:color w:val="000000"/>
                <w:lang w:val="en-US"/>
              </w:rPr>
              <w:t>Habitat suitability for red deer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457CD0" w:rsidRPr="00923249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Density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of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red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deer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249">
              <w:rPr>
                <w:rFonts w:ascii="Calibri" w:eastAsia="Times New Roman" w:hAnsi="Calibri" w:cs="Calibri"/>
                <w:color w:val="000000"/>
              </w:rPr>
              <w:t>AIC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923249" w:rsidRDefault="00457CD0" w:rsidP="00F70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Δ</w:t>
            </w:r>
            <w:r w:rsidRPr="00923249">
              <w:rPr>
                <w:rFonts w:ascii="Calibri" w:eastAsia="Times New Roman" w:hAnsi="Calibri" w:cs="Calibri"/>
                <w:color w:val="000000"/>
              </w:rPr>
              <w:t>AIC</w:t>
            </w:r>
          </w:p>
        </w:tc>
      </w:tr>
      <w:tr w:rsidR="00457CD0" w:rsidRPr="00E0531A" w:rsidTr="00F7082D">
        <w:trPr>
          <w:trHeight w:val="300"/>
        </w:trPr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483.5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14.6</w:t>
            </w:r>
          </w:p>
        </w:tc>
      </w:tr>
      <w:tr w:rsidR="00457CD0" w:rsidRPr="00E0531A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481.9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13.0</w:t>
            </w:r>
          </w:p>
        </w:tc>
      </w:tr>
      <w:tr w:rsidR="00457CD0" w:rsidRPr="00E0531A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480.0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11.1</w:t>
            </w:r>
          </w:p>
        </w:tc>
      </w:tr>
      <w:tr w:rsidR="00457CD0" w:rsidRPr="00E0531A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478.8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9.9</w:t>
            </w:r>
          </w:p>
        </w:tc>
      </w:tr>
      <w:tr w:rsidR="00457CD0" w:rsidRPr="00E0531A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477.0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8.1</w:t>
            </w:r>
          </w:p>
        </w:tc>
      </w:tr>
      <w:tr w:rsidR="00457CD0" w:rsidRPr="00E0531A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475.5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6.6</w:t>
            </w:r>
          </w:p>
        </w:tc>
      </w:tr>
      <w:tr w:rsidR="00457CD0" w:rsidRPr="00E0531A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473.5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</w:tr>
      <w:tr w:rsidR="00457CD0" w:rsidRPr="00E0531A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479.1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10.2</w:t>
            </w:r>
          </w:p>
        </w:tc>
      </w:tr>
      <w:tr w:rsidR="00457CD0" w:rsidRPr="00E0531A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471.7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</w:tr>
      <w:tr w:rsidR="00457CD0" w:rsidRPr="00E0531A" w:rsidTr="00F708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0531A">
              <w:rPr>
                <w:rFonts w:ascii="Calibri" w:eastAsia="Times New Roman" w:hAnsi="Calibri" w:cs="Calibri"/>
                <w:color w:val="000000"/>
              </w:rPr>
              <w:t>468.9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7CD0" w:rsidRPr="00E0531A" w:rsidRDefault="00457CD0" w:rsidP="00F70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E0531A">
              <w:rPr>
                <w:rFonts w:ascii="Calibri" w:eastAsia="Times New Roman" w:hAnsi="Calibri" w:cs="Calibri"/>
                <w:color w:val="000000"/>
              </w:rPr>
              <w:t>0.0</w:t>
            </w:r>
            <w:proofErr w:type="gramEnd"/>
          </w:p>
        </w:tc>
      </w:tr>
    </w:tbl>
    <w:p w:rsidR="00457CD0" w:rsidRPr="00E0531A" w:rsidRDefault="00457CD0" w:rsidP="00457CD0">
      <w:pPr>
        <w:spacing w:after="0" w:line="480" w:lineRule="auto"/>
        <w:rPr>
          <w:lang w:val="en-US"/>
        </w:rPr>
      </w:pPr>
    </w:p>
    <w:p w:rsidR="00457CD0" w:rsidRPr="00407B27" w:rsidRDefault="00457CD0" w:rsidP="00457CD0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ADDIN EN.REFLIST </w:instrText>
      </w:r>
      <w:r>
        <w:rPr>
          <w:lang w:val="en-US"/>
        </w:rPr>
        <w:fldChar w:fldCharType="end"/>
      </w:r>
    </w:p>
    <w:p w:rsidR="0027155D" w:rsidRPr="00691AC1" w:rsidRDefault="00457CD0" w:rsidP="0027155D">
      <w:pPr>
        <w:spacing w:after="0" w:line="480" w:lineRule="auto"/>
        <w:rPr>
          <w:b/>
          <w:lang w:val="en-US"/>
        </w:rPr>
      </w:pPr>
      <w:r>
        <w:rPr>
          <w:lang w:val="en-US"/>
        </w:rPr>
        <w:br w:type="page"/>
      </w:r>
      <w:r w:rsidR="0027155D" w:rsidRPr="00760798">
        <w:rPr>
          <w:b/>
          <w:lang w:val="en-US"/>
        </w:rPr>
        <w:lastRenderedPageBreak/>
        <w:t>Fig</w:t>
      </w:r>
      <w:r w:rsidR="0027155D">
        <w:rPr>
          <w:b/>
          <w:lang w:val="en-US"/>
        </w:rPr>
        <w:t>ure</w:t>
      </w:r>
      <w:r w:rsidR="0027155D" w:rsidRPr="00760798">
        <w:rPr>
          <w:b/>
          <w:lang w:val="en-US"/>
        </w:rPr>
        <w:t xml:space="preserve"> </w:t>
      </w:r>
      <w:r w:rsidR="0027155D">
        <w:rPr>
          <w:b/>
          <w:lang w:val="en-US"/>
        </w:rPr>
        <w:t>A</w:t>
      </w:r>
      <w:r w:rsidR="0027155D" w:rsidRPr="00760798">
        <w:rPr>
          <w:b/>
          <w:lang w:val="en-US"/>
        </w:rPr>
        <w:t>1</w:t>
      </w:r>
      <w:r w:rsidR="0027155D">
        <w:rPr>
          <w:lang w:val="en-US"/>
        </w:rPr>
        <w:t xml:space="preserve"> </w:t>
      </w:r>
      <w:proofErr w:type="gramStart"/>
      <w:r w:rsidR="0027155D" w:rsidRPr="00691AC1">
        <w:rPr>
          <w:b/>
          <w:lang w:val="en-US"/>
        </w:rPr>
        <w:t>A</w:t>
      </w:r>
      <w:proofErr w:type="gramEnd"/>
      <w:r w:rsidR="0027155D" w:rsidRPr="00691AC1">
        <w:rPr>
          <w:b/>
          <w:lang w:val="en-US"/>
        </w:rPr>
        <w:t xml:space="preserve"> map of the study area in </w:t>
      </w:r>
      <w:proofErr w:type="spellStart"/>
      <w:r w:rsidR="0027155D" w:rsidRPr="00691AC1">
        <w:rPr>
          <w:b/>
          <w:lang w:val="en-US"/>
        </w:rPr>
        <w:t>Sogn</w:t>
      </w:r>
      <w:proofErr w:type="spellEnd"/>
      <w:r w:rsidR="0027155D" w:rsidRPr="00691AC1">
        <w:rPr>
          <w:b/>
          <w:lang w:val="en-US"/>
        </w:rPr>
        <w:t xml:space="preserve"> </w:t>
      </w:r>
      <w:proofErr w:type="spellStart"/>
      <w:r w:rsidR="0027155D" w:rsidRPr="00691AC1">
        <w:rPr>
          <w:b/>
          <w:lang w:val="en-US"/>
        </w:rPr>
        <w:t>og</w:t>
      </w:r>
      <w:proofErr w:type="spellEnd"/>
      <w:r w:rsidR="0027155D" w:rsidRPr="00691AC1">
        <w:rPr>
          <w:b/>
          <w:lang w:val="en-US"/>
        </w:rPr>
        <w:t xml:space="preserve"> </w:t>
      </w:r>
      <w:proofErr w:type="spellStart"/>
      <w:r w:rsidR="0027155D" w:rsidRPr="00691AC1">
        <w:rPr>
          <w:b/>
          <w:lang w:val="en-US"/>
        </w:rPr>
        <w:t>Fjordane</w:t>
      </w:r>
      <w:proofErr w:type="spellEnd"/>
      <w:r w:rsidR="0027155D" w:rsidRPr="00691AC1">
        <w:rPr>
          <w:b/>
          <w:lang w:val="en-US"/>
        </w:rPr>
        <w:t xml:space="preserve">, Norway with prevalence of </w:t>
      </w:r>
    </w:p>
    <w:p w:rsidR="0027155D" w:rsidRPr="00691AC1" w:rsidRDefault="0027155D" w:rsidP="0027155D">
      <w:pPr>
        <w:spacing w:after="0" w:line="480" w:lineRule="auto"/>
        <w:rPr>
          <w:b/>
          <w:lang w:val="en-US"/>
        </w:rPr>
      </w:pPr>
      <w:r w:rsidRPr="00691AC1">
        <w:rPr>
          <w:b/>
          <w:lang w:val="en-US"/>
        </w:rPr>
        <w:t>(A)</w:t>
      </w:r>
      <w:r w:rsidRPr="00691AC1">
        <w:rPr>
          <w:b/>
          <w:i/>
          <w:lang w:val="en-US"/>
        </w:rPr>
        <w:t xml:space="preserve"> A. </w:t>
      </w:r>
      <w:proofErr w:type="spellStart"/>
      <w:r w:rsidRPr="00691AC1">
        <w:rPr>
          <w:b/>
          <w:i/>
          <w:lang w:val="en-US"/>
        </w:rPr>
        <w:t>phagocytophilum</w:t>
      </w:r>
      <w:proofErr w:type="spellEnd"/>
      <w:r w:rsidRPr="00691AC1">
        <w:rPr>
          <w:b/>
          <w:lang w:val="en-US"/>
        </w:rPr>
        <w:t xml:space="preserve"> and (B) </w:t>
      </w:r>
      <w:r w:rsidRPr="00691AC1">
        <w:rPr>
          <w:b/>
          <w:i/>
          <w:lang w:val="en-US"/>
        </w:rPr>
        <w:t xml:space="preserve">B. </w:t>
      </w:r>
      <w:proofErr w:type="spellStart"/>
      <w:r w:rsidRPr="00691AC1">
        <w:rPr>
          <w:b/>
          <w:i/>
          <w:lang w:val="en-US"/>
        </w:rPr>
        <w:t>burgdorferi</w:t>
      </w:r>
      <w:proofErr w:type="spellEnd"/>
      <w:r w:rsidRPr="00691AC1">
        <w:rPr>
          <w:b/>
          <w:i/>
          <w:lang w:val="en-US"/>
        </w:rPr>
        <w:t xml:space="preserve"> </w:t>
      </w:r>
      <w:r w:rsidRPr="00691AC1">
        <w:rPr>
          <w:b/>
          <w:lang w:val="en-US"/>
        </w:rPr>
        <w:t>at the scale of transects.</w:t>
      </w:r>
    </w:p>
    <w:p w:rsidR="0027155D" w:rsidRDefault="0027155D" w:rsidP="0027155D">
      <w:pPr>
        <w:spacing w:after="0" w:line="480" w:lineRule="auto"/>
        <w:rPr>
          <w:lang w:val="en-US"/>
        </w:rPr>
      </w:pPr>
    </w:p>
    <w:p w:rsidR="0027155D" w:rsidRDefault="0027155D" w:rsidP="0027155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E061989" wp14:editId="5B0E8944">
            <wp:extent cx="5760720" cy="814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ckDeer_Anaplasm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55D" w:rsidRDefault="0027155D" w:rsidP="0027155D">
      <w:pPr>
        <w:rPr>
          <w:lang w:val="en-US"/>
        </w:rPr>
      </w:pPr>
    </w:p>
    <w:p w:rsidR="0027155D" w:rsidRPr="00EA2151" w:rsidRDefault="0027155D" w:rsidP="0027155D">
      <w:pPr>
        <w:spacing w:after="0" w:line="480" w:lineRule="auto"/>
        <w:rPr>
          <w:lang w:val="en-US"/>
        </w:rPr>
      </w:pPr>
      <w:r>
        <w:rPr>
          <w:lang w:val="en-US"/>
        </w:rPr>
        <w:t>Fig. 1A</w:t>
      </w:r>
    </w:p>
    <w:p w:rsidR="0027155D" w:rsidRDefault="0027155D" w:rsidP="0027155D">
      <w:pPr>
        <w:spacing w:after="0" w:line="480" w:lineRule="auto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7B4D024" wp14:editId="4EA1D822">
            <wp:extent cx="5452912" cy="77057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ckDeer_Borreli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1109" cy="770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55D" w:rsidRDefault="0027155D" w:rsidP="0027155D">
      <w:pPr>
        <w:spacing w:after="0" w:line="480" w:lineRule="auto"/>
        <w:rPr>
          <w:lang w:val="en-US"/>
        </w:rPr>
      </w:pPr>
      <w:r>
        <w:rPr>
          <w:lang w:val="en-US"/>
        </w:rPr>
        <w:t>Fig. 1B</w:t>
      </w:r>
    </w:p>
    <w:p w:rsidR="0027155D" w:rsidRPr="0027155D" w:rsidRDefault="0027155D" w:rsidP="00457CD0">
      <w:pPr>
        <w:rPr>
          <w:lang w:val="en-US"/>
        </w:rPr>
      </w:pPr>
      <w:bookmarkStart w:id="0" w:name="_GoBack"/>
      <w:bookmarkEnd w:id="0"/>
    </w:p>
    <w:sectPr w:rsidR="0027155D" w:rsidRPr="00271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BFC"/>
    <w:rsid w:val="0027155D"/>
    <w:rsid w:val="003B6DF9"/>
    <w:rsid w:val="00457CD0"/>
    <w:rsid w:val="0053758A"/>
    <w:rsid w:val="007C08E7"/>
    <w:rsid w:val="0099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260</Words>
  <Characters>1382</Characters>
  <Application>Microsoft Office Word</Application>
  <DocSecurity>0</DocSecurity>
  <Lines>11</Lines>
  <Paragraphs>3</Paragraphs>
  <ScaleCrop>false</ScaleCrop>
  <Company>Universitetet i Oslo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Atle Mysterud</dc:creator>
  <cp:lastModifiedBy>Atle Mysterud</cp:lastModifiedBy>
  <cp:revision>3</cp:revision>
  <dcterms:created xsi:type="dcterms:W3CDTF">2013-05-03T07:53:00Z</dcterms:created>
  <dcterms:modified xsi:type="dcterms:W3CDTF">2013-05-03T07:59:00Z</dcterms:modified>
</cp:coreProperties>
</file>