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9F8" w:rsidRPr="00B6570A" w:rsidRDefault="00B6570A">
      <w:pPr>
        <w:rPr>
          <w:rFonts w:ascii="Arial Narrow" w:hAnsi="Arial Narrow"/>
          <w:b/>
          <w:lang w:val="en-GB"/>
        </w:rPr>
      </w:pPr>
      <w:proofErr w:type="spellStart"/>
      <w:r w:rsidRPr="00B6570A">
        <w:rPr>
          <w:rFonts w:ascii="Arial Narrow" w:hAnsi="Arial Narrow"/>
          <w:b/>
          <w:lang w:val="en-GB"/>
        </w:rPr>
        <w:t>Suplementary</w:t>
      </w:r>
      <w:proofErr w:type="spellEnd"/>
      <w:r w:rsidRPr="00B6570A">
        <w:rPr>
          <w:rFonts w:ascii="Arial Narrow" w:hAnsi="Arial Narrow"/>
          <w:b/>
          <w:lang w:val="en-GB"/>
        </w:rPr>
        <w:t xml:space="preserve"> Table – S1</w:t>
      </w:r>
    </w:p>
    <w:p w:rsidR="00B6570A" w:rsidRPr="00B6570A" w:rsidRDefault="00B6570A">
      <w:pPr>
        <w:rPr>
          <w:rFonts w:ascii="Arial Narrow" w:hAnsi="Arial Narrow"/>
          <w:lang w:val="en-GB"/>
        </w:rPr>
      </w:pPr>
    </w:p>
    <w:p w:rsidR="00B6570A" w:rsidRPr="00B6570A" w:rsidRDefault="00B6570A">
      <w:pPr>
        <w:rPr>
          <w:rFonts w:ascii="Arial Narrow" w:hAnsi="Arial Narrow"/>
          <w:lang w:val="en-GB"/>
        </w:rPr>
      </w:pPr>
      <w:proofErr w:type="spellStart"/>
      <w:proofErr w:type="gramStart"/>
      <w:r w:rsidRPr="00B6570A">
        <w:rPr>
          <w:rFonts w:ascii="Arial Narrow" w:hAnsi="Arial Narrow"/>
          <w:i/>
          <w:lang w:val="en-GB"/>
        </w:rPr>
        <w:t>Kdr</w:t>
      </w:r>
      <w:proofErr w:type="spellEnd"/>
      <w:r w:rsidRPr="00B6570A">
        <w:rPr>
          <w:rFonts w:ascii="Arial Narrow" w:hAnsi="Arial Narrow"/>
          <w:lang w:val="en-GB"/>
        </w:rPr>
        <w:t xml:space="preserve"> allele frequencies of </w:t>
      </w:r>
      <w:bookmarkStart w:id="0" w:name="_GoBack"/>
      <w:proofErr w:type="spellStart"/>
      <w:r w:rsidRPr="00B6570A">
        <w:rPr>
          <w:rFonts w:ascii="Arial Narrow" w:hAnsi="Arial Narrow"/>
          <w:i/>
          <w:lang w:val="en-GB"/>
        </w:rPr>
        <w:t>Aedes</w:t>
      </w:r>
      <w:proofErr w:type="spellEnd"/>
      <w:r w:rsidRPr="00B6570A">
        <w:rPr>
          <w:rFonts w:ascii="Arial Narrow" w:hAnsi="Arial Narrow"/>
          <w:i/>
          <w:lang w:val="en-GB"/>
        </w:rPr>
        <w:t xml:space="preserve"> </w:t>
      </w:r>
      <w:proofErr w:type="spellStart"/>
      <w:r w:rsidRPr="00B6570A">
        <w:rPr>
          <w:rFonts w:ascii="Arial Narrow" w:hAnsi="Arial Narrow"/>
          <w:i/>
          <w:lang w:val="en-GB"/>
        </w:rPr>
        <w:t>aegypti</w:t>
      </w:r>
      <w:proofErr w:type="spellEnd"/>
      <w:r w:rsidRPr="00B6570A">
        <w:rPr>
          <w:rFonts w:ascii="Arial Narrow" w:hAnsi="Arial Narrow"/>
          <w:lang w:val="en-GB"/>
        </w:rPr>
        <w:t xml:space="preserve"> </w:t>
      </w:r>
      <w:bookmarkEnd w:id="0"/>
      <w:r w:rsidRPr="00B6570A">
        <w:rPr>
          <w:rFonts w:ascii="Arial Narrow" w:hAnsi="Arial Narrow"/>
          <w:lang w:val="en-GB"/>
        </w:rPr>
        <w:t>natural populations from Brazil.</w:t>
      </w:r>
      <w:proofErr w:type="gramEnd"/>
      <w:r w:rsidRPr="00B6570A">
        <w:rPr>
          <w:rFonts w:ascii="Arial Narrow" w:hAnsi="Arial Narrow"/>
          <w:lang w:val="en-GB"/>
        </w:rPr>
        <w:t xml:space="preserve">  The CI95%* is under parentheses.</w:t>
      </w:r>
    </w:p>
    <w:p w:rsidR="00B6570A" w:rsidRDefault="00B6570A">
      <w:pPr>
        <w:rPr>
          <w:lang w:val="en-GB"/>
        </w:rPr>
      </w:pPr>
      <w:r>
        <w:rPr>
          <w:noProof/>
          <w:lang w:val="en-US"/>
        </w:rPr>
        <w:drawing>
          <wp:inline distT="0" distB="0" distL="0" distR="0">
            <wp:extent cx="5270500" cy="56770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67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70A" w:rsidRPr="00B6570A" w:rsidRDefault="00B6570A">
      <w:pPr>
        <w:rPr>
          <w:rFonts w:ascii="Arial Narrow" w:hAnsi="Arial Narrow"/>
          <w:sz w:val="18"/>
          <w:szCs w:val="18"/>
          <w:lang w:val="en-GB"/>
        </w:rPr>
      </w:pPr>
      <w:r w:rsidRPr="00B6570A">
        <w:rPr>
          <w:rFonts w:ascii="Arial Narrow" w:hAnsi="Arial Narrow"/>
          <w:sz w:val="18"/>
          <w:szCs w:val="18"/>
          <w:lang w:val="en-GB"/>
        </w:rPr>
        <w:t xml:space="preserve">* IC95% interval is equivalent to two standard deviations, obtained by the allele frequency variance formula </w:t>
      </w:r>
      <w:proofErr w:type="gramStart"/>
      <w:r w:rsidRPr="00B6570A">
        <w:rPr>
          <w:rFonts w:ascii="Arial Narrow" w:hAnsi="Arial Narrow"/>
          <w:i/>
          <w:sz w:val="18"/>
          <w:szCs w:val="18"/>
          <w:lang w:val="en-GB"/>
        </w:rPr>
        <w:t>p(</w:t>
      </w:r>
      <w:proofErr w:type="gramEnd"/>
      <w:r w:rsidRPr="00B6570A">
        <w:rPr>
          <w:rFonts w:ascii="Arial Narrow" w:hAnsi="Arial Narrow"/>
          <w:i/>
          <w:sz w:val="18"/>
          <w:szCs w:val="18"/>
          <w:lang w:val="en-GB"/>
        </w:rPr>
        <w:t>1-p)/2n</w:t>
      </w:r>
      <w:r w:rsidRPr="00B6570A">
        <w:rPr>
          <w:rFonts w:ascii="Arial Narrow" w:hAnsi="Arial Narrow"/>
          <w:sz w:val="18"/>
          <w:szCs w:val="18"/>
          <w:lang w:val="en-GB"/>
        </w:rPr>
        <w:t xml:space="preserve">, where </w:t>
      </w:r>
      <w:r w:rsidRPr="00B6570A">
        <w:rPr>
          <w:rFonts w:ascii="Arial Narrow" w:hAnsi="Arial Narrow"/>
          <w:i/>
          <w:sz w:val="18"/>
          <w:szCs w:val="18"/>
          <w:lang w:val="en-GB"/>
        </w:rPr>
        <w:t>p</w:t>
      </w:r>
      <w:r w:rsidRPr="00B6570A">
        <w:rPr>
          <w:rFonts w:ascii="Arial Narrow" w:hAnsi="Arial Narrow"/>
          <w:sz w:val="18"/>
          <w:szCs w:val="18"/>
          <w:lang w:val="en-GB"/>
        </w:rPr>
        <w:t xml:space="preserve"> is the allele frequency and </w:t>
      </w:r>
      <w:r w:rsidRPr="00B6570A">
        <w:rPr>
          <w:rFonts w:ascii="Arial Narrow" w:hAnsi="Arial Narrow"/>
          <w:i/>
          <w:sz w:val="18"/>
          <w:szCs w:val="18"/>
          <w:lang w:val="en-GB"/>
        </w:rPr>
        <w:t>n</w:t>
      </w:r>
      <w:r w:rsidRPr="00B6570A">
        <w:rPr>
          <w:rFonts w:ascii="Arial Narrow" w:hAnsi="Arial Narrow"/>
          <w:sz w:val="18"/>
          <w:szCs w:val="18"/>
          <w:lang w:val="en-GB"/>
        </w:rPr>
        <w:t xml:space="preserve"> is the population sample size. </w:t>
      </w:r>
    </w:p>
    <w:sectPr w:rsidR="00B6570A" w:rsidRPr="00B6570A" w:rsidSect="005447C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70A"/>
    <w:rsid w:val="004679F8"/>
    <w:rsid w:val="005447C9"/>
    <w:rsid w:val="00B6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657C8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70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70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70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70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276</Characters>
  <Application>Microsoft Macintosh Word</Application>
  <DocSecurity>0</DocSecurity>
  <Lines>2</Lines>
  <Paragraphs>1</Paragraphs>
  <ScaleCrop>false</ScaleCrop>
  <Company>Fiocruz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Ademir Martins</dc:creator>
  <cp:keywords/>
  <dc:description/>
  <cp:lastModifiedBy>Ademir Martins</cp:lastModifiedBy>
  <cp:revision>1</cp:revision>
  <dcterms:created xsi:type="dcterms:W3CDTF">2013-10-04T16:10:00Z</dcterms:created>
  <dcterms:modified xsi:type="dcterms:W3CDTF">2013-10-04T16:19:00Z</dcterms:modified>
</cp:coreProperties>
</file>