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BDD37" w14:textId="13D1984A" w:rsidR="00D977F9" w:rsidRDefault="005A0818" w:rsidP="00D977F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bookmarkStart w:id="0" w:name="_GoBack"/>
      <w:bookmarkEnd w:id="0"/>
      <w:r>
        <w:rPr>
          <w:rFonts w:ascii="Times" w:hAnsi="Times"/>
          <w:sz w:val="24"/>
          <w:szCs w:val="24"/>
          <w:lang w:val="en-US"/>
        </w:rPr>
        <w:t>Additional file 2</w:t>
      </w:r>
      <w:r w:rsidR="00267F17">
        <w:rPr>
          <w:rFonts w:ascii="Times" w:hAnsi="Times"/>
          <w:sz w:val="24"/>
          <w:szCs w:val="24"/>
          <w:lang w:val="en-US"/>
        </w:rPr>
        <w:t>:</w:t>
      </w:r>
      <w:r w:rsidR="00D977F9" w:rsidRPr="00B74603">
        <w:rPr>
          <w:rFonts w:ascii="Times" w:hAnsi="Times"/>
          <w:sz w:val="24"/>
          <w:szCs w:val="24"/>
          <w:lang w:val="en-US"/>
        </w:rPr>
        <w:t xml:space="preserve"> </w:t>
      </w:r>
      <w:r w:rsidR="00946274" w:rsidRPr="00723094">
        <w:rPr>
          <w:rFonts w:ascii="Times" w:hAnsi="Times"/>
          <w:b/>
          <w:sz w:val="24"/>
          <w:szCs w:val="24"/>
          <w:lang w:val="en-US"/>
        </w:rPr>
        <w:t xml:space="preserve">Primers and probes used in the </w:t>
      </w:r>
      <w:proofErr w:type="spellStart"/>
      <w:r w:rsidR="00946274" w:rsidRPr="00723094">
        <w:rPr>
          <w:rFonts w:ascii="Times" w:hAnsi="Times"/>
          <w:b/>
          <w:sz w:val="24"/>
          <w:szCs w:val="24"/>
          <w:lang w:val="en-US"/>
        </w:rPr>
        <w:t>qPCR</w:t>
      </w:r>
      <w:proofErr w:type="spellEnd"/>
      <w:r w:rsidR="00946274" w:rsidRPr="00723094">
        <w:rPr>
          <w:rFonts w:ascii="Times" w:hAnsi="Times"/>
          <w:b/>
          <w:sz w:val="24"/>
          <w:szCs w:val="24"/>
          <w:lang w:val="en-US"/>
        </w:rPr>
        <w:t xml:space="preserve"> to detect </w:t>
      </w:r>
      <w:proofErr w:type="spellStart"/>
      <w:r w:rsidR="00946274">
        <w:rPr>
          <w:rFonts w:ascii="Times" w:hAnsi="Times"/>
          <w:b/>
          <w:sz w:val="24"/>
          <w:szCs w:val="24"/>
          <w:lang w:val="en-US"/>
        </w:rPr>
        <w:t>TBEV</w:t>
      </w:r>
      <w:proofErr w:type="spellEnd"/>
      <w:r w:rsidR="00946274" w:rsidRPr="00723094">
        <w:rPr>
          <w:rFonts w:ascii="Times" w:hAnsi="Times"/>
          <w:b/>
          <w:sz w:val="24"/>
          <w:szCs w:val="24"/>
          <w:lang w:val="en-US"/>
        </w:rPr>
        <w:t xml:space="preserve"> in </w:t>
      </w:r>
      <w:proofErr w:type="spellStart"/>
      <w:r w:rsidR="00946274" w:rsidRPr="00723094">
        <w:rPr>
          <w:rFonts w:ascii="Times" w:hAnsi="Times"/>
          <w:b/>
          <w:i/>
          <w:sz w:val="24"/>
          <w:szCs w:val="24"/>
          <w:lang w:val="en-US"/>
        </w:rPr>
        <w:t>Ixodes</w:t>
      </w:r>
      <w:proofErr w:type="spellEnd"/>
      <w:r w:rsidR="00946274" w:rsidRPr="00723094">
        <w:rPr>
          <w:rFonts w:ascii="Times" w:hAnsi="Times"/>
          <w:b/>
          <w:i/>
          <w:sz w:val="24"/>
          <w:szCs w:val="24"/>
          <w:lang w:val="en-US"/>
        </w:rPr>
        <w:t xml:space="preserve"> </w:t>
      </w:r>
      <w:proofErr w:type="spellStart"/>
      <w:r w:rsidR="00946274" w:rsidRPr="00723094">
        <w:rPr>
          <w:rFonts w:ascii="Times" w:hAnsi="Times"/>
          <w:b/>
          <w:i/>
          <w:sz w:val="24"/>
          <w:szCs w:val="24"/>
          <w:lang w:val="en-US"/>
        </w:rPr>
        <w:t>ricinus</w:t>
      </w:r>
      <w:proofErr w:type="spellEnd"/>
      <w:r w:rsidR="00946274" w:rsidRPr="00723094">
        <w:rPr>
          <w:rFonts w:ascii="Times" w:hAnsi="Times"/>
          <w:b/>
          <w:sz w:val="24"/>
          <w:szCs w:val="24"/>
          <w:lang w:val="en-US"/>
        </w:rPr>
        <w:t xml:space="preserve"> ticks.</w:t>
      </w:r>
      <w:r w:rsidR="00946274" w:rsidRPr="00B74603">
        <w:rPr>
          <w:rFonts w:ascii="Times" w:hAnsi="Times"/>
          <w:sz w:val="24"/>
          <w:szCs w:val="24"/>
          <w:lang w:val="en-US"/>
        </w:rPr>
        <w:t xml:space="preserve"> The </w:t>
      </w:r>
      <w:proofErr w:type="spellStart"/>
      <w:r w:rsidR="00946274" w:rsidRPr="00B74603">
        <w:rPr>
          <w:rFonts w:ascii="Times" w:hAnsi="Times"/>
          <w:sz w:val="24"/>
          <w:szCs w:val="24"/>
          <w:lang w:val="en-US"/>
        </w:rPr>
        <w:t>TBEV</w:t>
      </w:r>
      <w:proofErr w:type="spellEnd"/>
      <w:r w:rsidR="00946274" w:rsidRPr="00B74603">
        <w:rPr>
          <w:rFonts w:ascii="Times" w:hAnsi="Times"/>
          <w:sz w:val="24"/>
          <w:szCs w:val="24"/>
          <w:lang w:val="en-US"/>
        </w:rPr>
        <w:t xml:space="preserve"> detection primers amplified an 87 </w:t>
      </w:r>
      <w:proofErr w:type="spellStart"/>
      <w:r w:rsidR="00946274" w:rsidRPr="00B74603">
        <w:rPr>
          <w:rFonts w:ascii="Times" w:hAnsi="Times"/>
          <w:sz w:val="24"/>
          <w:szCs w:val="24"/>
          <w:lang w:val="en-US"/>
        </w:rPr>
        <w:t>bp</w:t>
      </w:r>
      <w:proofErr w:type="spellEnd"/>
      <w:r w:rsidR="00946274" w:rsidRPr="00B74603">
        <w:rPr>
          <w:rFonts w:ascii="Times" w:hAnsi="Times"/>
          <w:sz w:val="24"/>
          <w:szCs w:val="24"/>
          <w:lang w:val="en-US"/>
        </w:rPr>
        <w:t xml:space="preserve"> segment of the </w:t>
      </w:r>
      <w:r w:rsidR="00946274" w:rsidRPr="00B74603">
        <w:rPr>
          <w:rFonts w:ascii="Times" w:hAnsi="Times"/>
          <w:i/>
          <w:sz w:val="24"/>
          <w:szCs w:val="24"/>
          <w:lang w:val="en-US"/>
        </w:rPr>
        <w:t>envelope</w:t>
      </w:r>
      <w:r w:rsidR="00946274" w:rsidRPr="00B74603">
        <w:rPr>
          <w:rFonts w:ascii="Times" w:hAnsi="Times"/>
          <w:sz w:val="24"/>
          <w:szCs w:val="24"/>
          <w:lang w:val="en-US"/>
        </w:rPr>
        <w:t xml:space="preserve"> gene. The primers for the </w:t>
      </w:r>
      <w:proofErr w:type="spellStart"/>
      <w:r w:rsidR="00946274" w:rsidRPr="00B74603">
        <w:rPr>
          <w:rFonts w:ascii="Times" w:hAnsi="Times"/>
          <w:sz w:val="24"/>
          <w:szCs w:val="24"/>
          <w:lang w:val="en-US"/>
        </w:rPr>
        <w:t>Mengo</w:t>
      </w:r>
      <w:proofErr w:type="spellEnd"/>
      <w:r w:rsidR="00946274" w:rsidRPr="00B74603">
        <w:rPr>
          <w:rFonts w:ascii="Times" w:hAnsi="Times"/>
          <w:sz w:val="24"/>
          <w:szCs w:val="24"/>
          <w:lang w:val="en-US"/>
        </w:rPr>
        <w:t xml:space="preserve"> virus amplified a 103 </w:t>
      </w:r>
      <w:proofErr w:type="spellStart"/>
      <w:r w:rsidR="00946274" w:rsidRPr="00B74603">
        <w:rPr>
          <w:rFonts w:ascii="Times" w:hAnsi="Times"/>
          <w:sz w:val="24"/>
          <w:szCs w:val="24"/>
          <w:lang w:val="en-US"/>
        </w:rPr>
        <w:t>bp</w:t>
      </w:r>
      <w:proofErr w:type="spellEnd"/>
      <w:r w:rsidR="00946274" w:rsidRPr="00B74603">
        <w:rPr>
          <w:rFonts w:ascii="Times" w:hAnsi="Times"/>
          <w:sz w:val="24"/>
          <w:szCs w:val="24"/>
          <w:lang w:val="en-US"/>
        </w:rPr>
        <w:t xml:space="preserve"> segment of the 5’ non-coding region and were used as an internal control to confirm that each </w:t>
      </w:r>
      <w:proofErr w:type="spellStart"/>
      <w:r w:rsidR="00946274" w:rsidRPr="00B74603">
        <w:rPr>
          <w:rFonts w:ascii="Times" w:hAnsi="Times"/>
          <w:sz w:val="24"/>
          <w:szCs w:val="24"/>
          <w:lang w:val="en-US"/>
        </w:rPr>
        <w:t>RT-qPCR</w:t>
      </w:r>
      <w:proofErr w:type="spellEnd"/>
      <w:r w:rsidR="00946274" w:rsidRPr="00B74603">
        <w:rPr>
          <w:rFonts w:ascii="Times" w:hAnsi="Times"/>
          <w:sz w:val="24"/>
          <w:szCs w:val="24"/>
          <w:lang w:val="en-US"/>
        </w:rPr>
        <w:t xml:space="preserve"> reaction worked.</w:t>
      </w:r>
      <w:r w:rsidR="00D977F9" w:rsidRPr="00B74603">
        <w:rPr>
          <w:rFonts w:ascii="Times" w:hAnsi="Times"/>
          <w:sz w:val="24"/>
          <w:szCs w:val="24"/>
          <w:lang w:val="en-US"/>
        </w:rPr>
        <w:t xml:space="preserve"> </w:t>
      </w:r>
    </w:p>
    <w:p w14:paraId="69023E5A" w14:textId="77777777" w:rsidR="00D977F9" w:rsidRPr="00B74603" w:rsidRDefault="00D977F9" w:rsidP="00D977F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</w:p>
    <w:tbl>
      <w:tblPr>
        <w:tblStyle w:val="Grille"/>
        <w:tblW w:w="4463" w:type="pct"/>
        <w:tblLook w:val="04A0" w:firstRow="1" w:lastRow="0" w:firstColumn="1" w:lastColumn="0" w:noHBand="0" w:noVBand="1"/>
      </w:tblPr>
      <w:tblGrid>
        <w:gridCol w:w="2123"/>
        <w:gridCol w:w="1994"/>
        <w:gridCol w:w="5226"/>
        <w:gridCol w:w="1999"/>
        <w:gridCol w:w="1311"/>
      </w:tblGrid>
      <w:tr w:rsidR="00D977F9" w:rsidRPr="00B74603" w14:paraId="578CB593" w14:textId="77777777" w:rsidTr="00F2442A"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574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/>
                <w:sz w:val="24"/>
                <w:szCs w:val="24"/>
                <w:lang w:val="en-US"/>
              </w:rPr>
              <w:t>Description of the target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560D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/>
                <w:sz w:val="24"/>
                <w:szCs w:val="24"/>
                <w:lang w:val="en-US"/>
              </w:rPr>
              <w:t>Primer name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126D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/>
                <w:sz w:val="24"/>
                <w:szCs w:val="24"/>
                <w:lang w:val="en-US"/>
              </w:rPr>
              <w:t>Sequence (5’</w:t>
            </w:r>
            <w:r w:rsidRPr="00B74603">
              <w:rPr>
                <w:rFonts w:ascii="Times" w:hAnsi="Times"/>
                <w:sz w:val="24"/>
                <w:szCs w:val="24"/>
                <w:lang w:val="en-US"/>
              </w:rPr>
              <w:sym w:font="Symbol" w:char="F0AE"/>
            </w:r>
            <w:r w:rsidRPr="00B74603">
              <w:rPr>
                <w:rFonts w:ascii="Times" w:hAnsi="Times"/>
                <w:sz w:val="24"/>
                <w:szCs w:val="24"/>
                <w:lang w:val="en-US"/>
              </w:rPr>
              <w:t>3’)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DA68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/>
                <w:sz w:val="24"/>
                <w:szCs w:val="24"/>
                <w:lang w:val="en-US"/>
              </w:rPr>
              <w:t>Position on gene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688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/>
                <w:sz w:val="24"/>
                <w:szCs w:val="24"/>
                <w:lang w:val="en-US"/>
              </w:rPr>
              <w:t>Product size (</w:t>
            </w:r>
            <w:proofErr w:type="spellStart"/>
            <w:r w:rsidRPr="00B74603">
              <w:rPr>
                <w:rFonts w:ascii="Times" w:hAnsi="Times"/>
                <w:sz w:val="24"/>
                <w:szCs w:val="24"/>
                <w:lang w:val="en-US"/>
              </w:rPr>
              <w:t>pb</w:t>
            </w:r>
            <w:proofErr w:type="spellEnd"/>
            <w:r w:rsidRPr="00B74603">
              <w:rPr>
                <w:rFonts w:ascii="Times" w:hAnsi="Times"/>
                <w:sz w:val="24"/>
                <w:szCs w:val="24"/>
                <w:lang w:val="en-US"/>
              </w:rPr>
              <w:t>)</w:t>
            </w:r>
          </w:p>
        </w:tc>
      </w:tr>
      <w:tr w:rsidR="00D977F9" w:rsidRPr="00B74603" w14:paraId="71DC4791" w14:textId="77777777" w:rsidTr="00F2442A">
        <w:tc>
          <w:tcPr>
            <w:tcW w:w="839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1E9DE5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proofErr w:type="spellStart"/>
            <w:r w:rsidRPr="00B74603">
              <w:rPr>
                <w:rFonts w:ascii="Times" w:hAnsi="Times"/>
                <w:sz w:val="24"/>
                <w:szCs w:val="24"/>
                <w:lang w:val="en-US"/>
              </w:rPr>
              <w:t>TBEV</w:t>
            </w:r>
            <w:proofErr w:type="spellEnd"/>
            <w:r w:rsidRPr="00B74603">
              <w:rPr>
                <w:rFonts w:ascii="Times" w:hAnsi="Times"/>
                <w:sz w:val="24"/>
                <w:szCs w:val="24"/>
                <w:lang w:val="en-US"/>
              </w:rPr>
              <w:t xml:space="preserve">, </w:t>
            </w:r>
            <w:r w:rsidRPr="00B74603">
              <w:rPr>
                <w:rFonts w:ascii="Times" w:hAnsi="Times"/>
                <w:i/>
                <w:sz w:val="24"/>
                <w:szCs w:val="24"/>
                <w:lang w:val="en-US"/>
              </w:rPr>
              <w:t>envelope</w:t>
            </w:r>
            <w:r w:rsidRPr="00B74603">
              <w:rPr>
                <w:rFonts w:ascii="Times" w:hAnsi="Times"/>
                <w:sz w:val="24"/>
                <w:szCs w:val="24"/>
                <w:lang w:val="en-US"/>
              </w:rPr>
              <w:t xml:space="preserve"> gene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C3DB2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F7B7E4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56AB0D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ECEA10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/>
                <w:sz w:val="24"/>
                <w:szCs w:val="24"/>
                <w:lang w:val="en-US"/>
              </w:rPr>
              <w:t>87</w:t>
            </w:r>
          </w:p>
        </w:tc>
      </w:tr>
      <w:tr w:rsidR="00D977F9" w:rsidRPr="00B74603" w14:paraId="7178451F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2AB28B20" w14:textId="7966608D" w:rsidR="00D977F9" w:rsidRPr="00B74603" w:rsidRDefault="0008178D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  <w:lang w:val="en-US"/>
              </w:rPr>
              <w:t xml:space="preserve">     </w:t>
            </w:r>
            <w:r w:rsidR="00D977F9" w:rsidRPr="00B74603">
              <w:rPr>
                <w:rFonts w:ascii="Times" w:hAnsi="Times"/>
                <w:sz w:val="24"/>
                <w:szCs w:val="24"/>
                <w:lang w:val="en-US"/>
              </w:rPr>
              <w:t>Forward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116F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  <w:lang w:val="en-US"/>
              </w:rPr>
            </w:pPr>
            <w:proofErr w:type="gramStart"/>
            <w:r w:rsidRPr="00B74603">
              <w:rPr>
                <w:rFonts w:ascii="Times" w:hAnsi="Times"/>
                <w:sz w:val="24"/>
                <w:szCs w:val="24"/>
                <w:lang w:val="en-US"/>
              </w:rPr>
              <w:t>tbeE</w:t>
            </w:r>
            <w:proofErr w:type="gramEnd"/>
            <w:r w:rsidRPr="00B74603">
              <w:rPr>
                <w:rFonts w:ascii="Times" w:hAnsi="Times"/>
                <w:sz w:val="24"/>
                <w:szCs w:val="24"/>
                <w:lang w:val="en-US"/>
              </w:rPr>
              <w:t>-F6</w:t>
            </w: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99BC1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proofErr w:type="spellStart"/>
            <w:r w:rsidRPr="00B74603">
              <w:rPr>
                <w:rFonts w:ascii="Times" w:hAnsi="Times" w:cs="Times"/>
                <w:sz w:val="24"/>
                <w:szCs w:val="24"/>
                <w:lang w:val="en-US"/>
              </w:rPr>
              <w:t>GGCTTGTGAGGCAAAAAAGAA</w:t>
            </w:r>
            <w:proofErr w:type="spellEnd"/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8F914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1329–1349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8566B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  <w:tr w:rsidR="00D977F9" w:rsidRPr="00B74603" w14:paraId="67A1B8DD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2E00B8F0" w14:textId="6792F2E3" w:rsidR="00D977F9" w:rsidRPr="00B74603" w:rsidRDefault="0008178D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  <w:lang w:val="en-US"/>
              </w:rPr>
              <w:t xml:space="preserve">     </w:t>
            </w:r>
            <w:r w:rsidR="00D977F9" w:rsidRPr="00B74603">
              <w:rPr>
                <w:rFonts w:ascii="Times" w:hAnsi="Times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3A0A2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  <w:lang w:val="en-US"/>
              </w:rPr>
            </w:pPr>
            <w:proofErr w:type="gramStart"/>
            <w:r w:rsidRPr="00B74603">
              <w:rPr>
                <w:rFonts w:ascii="Times" w:hAnsi="Times"/>
                <w:sz w:val="24"/>
                <w:szCs w:val="24"/>
                <w:lang w:val="en-US"/>
              </w:rPr>
              <w:t>tbeE</w:t>
            </w:r>
            <w:proofErr w:type="gramEnd"/>
            <w:r w:rsidRPr="00B74603">
              <w:rPr>
                <w:rFonts w:ascii="Times" w:hAnsi="Times"/>
                <w:sz w:val="24"/>
                <w:szCs w:val="24"/>
                <w:lang w:val="en-US"/>
              </w:rPr>
              <w:t>-R2</w:t>
            </w: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651B3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proofErr w:type="spellStart"/>
            <w:r w:rsidRPr="00B74603">
              <w:rPr>
                <w:rFonts w:ascii="Times" w:hAnsi="Times" w:cs="Calibri"/>
                <w:sz w:val="24"/>
                <w:szCs w:val="24"/>
                <w:lang w:val="fr-FR"/>
              </w:rPr>
              <w:t>TCCCGTGTGTGGTTCGACTT</w:t>
            </w:r>
            <w:proofErr w:type="spellEnd"/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91AC4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1397–1416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4A9C6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  <w:tr w:rsidR="00D977F9" w:rsidRPr="00B74603" w14:paraId="19C01E9E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423DEF5F" w14:textId="0B7CDD70" w:rsidR="00D977F9" w:rsidRPr="00B74603" w:rsidRDefault="0008178D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 w:cs="Dutch801BT-Roman"/>
                <w:sz w:val="24"/>
                <w:szCs w:val="24"/>
                <w:lang w:val="de-DE"/>
              </w:rPr>
              <w:t xml:space="preserve">     </w:t>
            </w:r>
            <w:r w:rsidR="00D977F9" w:rsidRPr="00B74603">
              <w:rPr>
                <w:rFonts w:ascii="Times" w:hAnsi="Times" w:cs="Dutch801BT-Roman"/>
                <w:sz w:val="24"/>
                <w:szCs w:val="24"/>
                <w:lang w:val="de-DE"/>
              </w:rPr>
              <w:t>Probe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4D75E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  <w:lang w:val="de-DE"/>
              </w:rPr>
            </w:pPr>
            <w:r w:rsidRPr="00B74603">
              <w:rPr>
                <w:rFonts w:ascii="Times" w:hAnsi="Times" w:cs="Dutch801BT-Roman"/>
                <w:sz w:val="24"/>
                <w:szCs w:val="24"/>
                <w:lang w:val="de-DE"/>
              </w:rPr>
              <w:t>TBEE-P4</w:t>
            </w: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71269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proofErr w:type="spellStart"/>
            <w:r w:rsidRPr="00B74603">
              <w:rPr>
                <w:rFonts w:ascii="Times" w:hAnsi="Times" w:cs="Dutch801BT-Roman"/>
                <w:sz w:val="24"/>
                <w:szCs w:val="24"/>
                <w:lang w:val="en-US"/>
              </w:rPr>
              <w:t>FAM-AAGCCACAGGACATGTGTACGACGCC</w:t>
            </w:r>
            <w:proofErr w:type="spellEnd"/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9F0C7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1349–1374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6E9B1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  <w:tr w:rsidR="00D977F9" w:rsidRPr="00B74603" w14:paraId="5602E096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7A635BDA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  <w:lang w:val="en-US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7ACD6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E644A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A167E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DAEAC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</w:p>
        </w:tc>
      </w:tr>
      <w:tr w:rsidR="00D977F9" w:rsidRPr="00B74603" w14:paraId="3D3077B3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476ECE1B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  <w:lang w:val="en-US"/>
              </w:rPr>
            </w:pPr>
            <w:proofErr w:type="spellStart"/>
            <w:r w:rsidRPr="00B74603">
              <w:rPr>
                <w:rFonts w:ascii="Times" w:hAnsi="Times"/>
                <w:sz w:val="24"/>
                <w:szCs w:val="24"/>
                <w:lang w:val="en-US"/>
              </w:rPr>
              <w:t>Mengovirus</w:t>
            </w:r>
            <w:proofErr w:type="spellEnd"/>
            <w:r w:rsidRPr="00B74603">
              <w:rPr>
                <w:rFonts w:ascii="Times" w:hAnsi="Times"/>
                <w:sz w:val="24"/>
                <w:szCs w:val="24"/>
                <w:lang w:val="en-US"/>
              </w:rPr>
              <w:t xml:space="preserve"> vMC</w:t>
            </w:r>
            <w:r w:rsidRPr="00B74603">
              <w:rPr>
                <w:rFonts w:ascii="Times" w:hAnsi="Times"/>
                <w:sz w:val="24"/>
                <w:szCs w:val="24"/>
                <w:vertAlign w:val="subscript"/>
                <w:lang w:val="en-US"/>
              </w:rPr>
              <w:t>0</w:t>
            </w:r>
            <w:r w:rsidRPr="00B74603">
              <w:rPr>
                <w:rFonts w:ascii="Times" w:hAnsi="Times"/>
                <w:sz w:val="24"/>
                <w:szCs w:val="24"/>
                <w:lang w:val="en-US"/>
              </w:rPr>
              <w:t>, 5’ non-coding region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5C611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C2F01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3EF03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52D88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103</w:t>
            </w:r>
          </w:p>
        </w:tc>
      </w:tr>
      <w:tr w:rsidR="00D977F9" w:rsidRPr="00B74603" w14:paraId="17242171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076CD7D6" w14:textId="5047C58A" w:rsidR="00D977F9" w:rsidRPr="00B74603" w:rsidRDefault="0008178D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  <w:lang w:val="en-US"/>
              </w:rPr>
              <w:t xml:space="preserve">     </w:t>
            </w:r>
            <w:r w:rsidR="00D977F9" w:rsidRPr="00B74603">
              <w:rPr>
                <w:rFonts w:ascii="Times" w:hAnsi="Times"/>
                <w:sz w:val="24"/>
                <w:szCs w:val="24"/>
                <w:lang w:val="en-US"/>
              </w:rPr>
              <w:t>Forward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0DCFE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  <w:lang w:val="de-DE"/>
              </w:rPr>
              <w:t>Mengo-F1</w:t>
            </w: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AFB94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proofErr w:type="spellStart"/>
            <w:r w:rsidRPr="00B74603">
              <w:rPr>
                <w:rFonts w:ascii="Times" w:hAnsi="Times" w:cs="Times"/>
                <w:sz w:val="24"/>
                <w:szCs w:val="24"/>
                <w:lang w:val="en-US"/>
              </w:rPr>
              <w:t>GACTACCCACTCCCCCTTTC</w:t>
            </w:r>
            <w:proofErr w:type="spellEnd"/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2279E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64–83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6C3D9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  <w:tr w:rsidR="00D977F9" w:rsidRPr="00B74603" w14:paraId="7C715C56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6023BC13" w14:textId="6C720D48" w:rsidR="00D977F9" w:rsidRPr="00B74603" w:rsidRDefault="0008178D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  <w:lang w:val="en-US"/>
              </w:rPr>
              <w:t xml:space="preserve">     </w:t>
            </w:r>
            <w:r w:rsidR="00D977F9" w:rsidRPr="00B74603">
              <w:rPr>
                <w:rFonts w:ascii="Times" w:hAnsi="Times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2FE71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  <w:lang w:val="de-DE"/>
              </w:rPr>
              <w:t>Mengo-R1</w:t>
            </w: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81136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proofErr w:type="spellStart"/>
            <w:r w:rsidRPr="00B74603">
              <w:rPr>
                <w:rFonts w:ascii="Times" w:hAnsi="Times" w:cs="Times"/>
                <w:sz w:val="24"/>
                <w:szCs w:val="24"/>
                <w:lang w:val="en-US"/>
              </w:rPr>
              <w:t>GCTTCGGCCAGTAATGTGAT</w:t>
            </w:r>
            <w:proofErr w:type="spellEnd"/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92E7E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147–166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96480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  <w:tr w:rsidR="00D977F9" w:rsidRPr="00B74603" w14:paraId="48606B7B" w14:textId="77777777" w:rsidTr="00F2442A">
        <w:tc>
          <w:tcPr>
            <w:tcW w:w="839" w:type="pct"/>
            <w:tcBorders>
              <w:top w:val="nil"/>
              <w:bottom w:val="nil"/>
              <w:right w:val="single" w:sz="4" w:space="0" w:color="auto"/>
            </w:tcBorders>
          </w:tcPr>
          <w:p w14:paraId="23F04748" w14:textId="6E746E4D" w:rsidR="00D977F9" w:rsidRPr="00B74603" w:rsidRDefault="0008178D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 w:cs="Dutch801BT-Roman"/>
                <w:sz w:val="24"/>
                <w:szCs w:val="24"/>
                <w:lang w:val="de-DE"/>
              </w:rPr>
              <w:t xml:space="preserve">     </w:t>
            </w:r>
            <w:r w:rsidR="00D977F9" w:rsidRPr="00B74603">
              <w:rPr>
                <w:rFonts w:ascii="Times" w:hAnsi="Times" w:cs="Dutch801BT-Roman"/>
                <w:sz w:val="24"/>
                <w:szCs w:val="24"/>
                <w:lang w:val="de-DE"/>
              </w:rPr>
              <w:t>Probe</w:t>
            </w: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B4855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  <w:lang w:val="de-DE"/>
              </w:rPr>
              <w:t>Mengo-P1</w:t>
            </w:r>
          </w:p>
        </w:tc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2C10B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JOE-TGAAGGCTACGATAGTGCCAGGGC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48682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 w:cs="Dutch801BT-Roman"/>
                <w:sz w:val="24"/>
                <w:szCs w:val="24"/>
              </w:rPr>
            </w:pPr>
            <w:r w:rsidRPr="00B74603">
              <w:rPr>
                <w:rFonts w:ascii="Times" w:hAnsi="Times" w:cs="Dutch801BT-Roman"/>
                <w:sz w:val="24"/>
                <w:szCs w:val="24"/>
              </w:rPr>
              <w:t>88–111</w:t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8F5F4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  <w:tr w:rsidR="00D977F9" w:rsidRPr="00B74603" w14:paraId="6F7B5720" w14:textId="77777777" w:rsidTr="00F2442A">
        <w:tc>
          <w:tcPr>
            <w:tcW w:w="839" w:type="pct"/>
            <w:tcBorders>
              <w:top w:val="nil"/>
              <w:right w:val="single" w:sz="4" w:space="0" w:color="auto"/>
            </w:tcBorders>
          </w:tcPr>
          <w:p w14:paraId="36081F5B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A7BF72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686D00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  <w:lang w:val="en-US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2A8B1E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</w:tcBorders>
          </w:tcPr>
          <w:p w14:paraId="7627C9F3" w14:textId="77777777" w:rsidR="00D977F9" w:rsidRPr="00B74603" w:rsidRDefault="00D977F9" w:rsidP="00D977F9">
            <w:pPr>
              <w:spacing w:after="0" w:line="240" w:lineRule="auto"/>
              <w:contextualSpacing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69CA5D89" w14:textId="77777777" w:rsidR="00D977F9" w:rsidRPr="00B74603" w:rsidRDefault="00D977F9" w:rsidP="00D977F9">
      <w:pPr>
        <w:spacing w:after="0" w:line="240" w:lineRule="auto"/>
        <w:contextualSpacing/>
        <w:rPr>
          <w:rFonts w:ascii="Times" w:hAnsi="Times"/>
          <w:sz w:val="24"/>
          <w:szCs w:val="24"/>
        </w:rPr>
      </w:pPr>
    </w:p>
    <w:p w14:paraId="137334CD" w14:textId="77777777" w:rsidR="008A22AE" w:rsidRDefault="003228CF" w:rsidP="00D977F9">
      <w:pPr>
        <w:spacing w:after="0" w:line="240" w:lineRule="auto"/>
        <w:contextualSpacing/>
      </w:pPr>
    </w:p>
    <w:sectPr w:rsidR="008A22AE" w:rsidSect="00CA55A3">
      <w:pgSz w:w="16840" w:h="11901" w:orient="landscape"/>
      <w:pgMar w:top="1797" w:right="1440" w:bottom="1797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utch801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A3"/>
    <w:rsid w:val="0008178D"/>
    <w:rsid w:val="00267F17"/>
    <w:rsid w:val="003228CF"/>
    <w:rsid w:val="00473E9B"/>
    <w:rsid w:val="005A0818"/>
    <w:rsid w:val="007A6604"/>
    <w:rsid w:val="00946274"/>
    <w:rsid w:val="00CA55A3"/>
    <w:rsid w:val="00D107CB"/>
    <w:rsid w:val="00D9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D826E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7F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D977F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7F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D977F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Macintosh Word</Application>
  <DocSecurity>0</DocSecurity>
  <Lines>6</Lines>
  <Paragraphs>1</Paragraphs>
  <ScaleCrop>false</ScaleCrop>
  <Company>University of Neuchatel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Voordouw</dc:creator>
  <cp:keywords/>
  <dc:description/>
  <cp:lastModifiedBy>Bertrand Posse</cp:lastModifiedBy>
  <cp:revision>2</cp:revision>
  <dcterms:created xsi:type="dcterms:W3CDTF">2014-08-15T06:08:00Z</dcterms:created>
  <dcterms:modified xsi:type="dcterms:W3CDTF">2014-08-15T06:08:00Z</dcterms:modified>
</cp:coreProperties>
</file>