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8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52"/>
        <w:gridCol w:w="738"/>
        <w:gridCol w:w="766"/>
      </w:tblGrid>
      <w:tr w:rsidR="00E158D6" w:rsidRPr="00E158D6" w14:paraId="652A7456" w14:textId="77777777" w:rsidTr="00E158D6">
        <w:trPr>
          <w:trHeight w:val="360"/>
        </w:trPr>
        <w:tc>
          <w:tcPr>
            <w:tcW w:w="1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8ABE" w14:textId="66D2826E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kern w:val="0"/>
              </w:rPr>
              <w:t xml:space="preserve">Table S4. Poisson GLMM selection for the abundance of each </w:t>
            </w:r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>Anopheles</w:t>
            </w:r>
            <w:r w:rsidR="00121451">
              <w:rPr>
                <w:rFonts w:ascii="Times New Roman" w:eastAsia="ＭＳ Ｐゴシック" w:hAnsi="Times New Roman"/>
                <w:kern w:val="0"/>
              </w:rPr>
              <w:t xml:space="preserve"> species</w:t>
            </w:r>
            <w:r w:rsidRPr="00E158D6">
              <w:rPr>
                <w:rFonts w:ascii="Times New Roman" w:eastAsia="ＭＳ Ｐゴシック" w:hAnsi="Times New Roman"/>
                <w:kern w:val="0"/>
              </w:rPr>
              <w:t>.</w:t>
            </w:r>
            <w:bookmarkStart w:id="0" w:name="_GoBack"/>
            <w:bookmarkEnd w:id="0"/>
            <w:r w:rsidRPr="00E158D6">
              <w:rPr>
                <w:rFonts w:ascii="Times New Roman" w:eastAsia="ＭＳ Ｐゴシック" w:hAnsi="Times New Roman"/>
                <w:kern w:val="0"/>
              </w:rPr>
              <w:t xml:space="preserve"> </w:t>
            </w:r>
          </w:p>
        </w:tc>
      </w:tr>
      <w:tr w:rsidR="00E158D6" w:rsidRPr="00E158D6" w14:paraId="60BCBE8A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F4DD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9229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FA80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</w:tr>
      <w:tr w:rsidR="00E158D6" w:rsidRPr="00E158D6" w14:paraId="19A372D5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69D42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i/>
                <w:iCs/>
                <w:kern w:val="0"/>
              </w:rPr>
            </w:pPr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 xml:space="preserve">Anopheles </w:t>
            </w:r>
            <w:proofErr w:type="spellStart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>arabiensis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BC0C0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E3C14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 xml:space="preserve">　</w:t>
            </w:r>
          </w:p>
        </w:tc>
      </w:tr>
      <w:tr w:rsidR="00E158D6" w:rsidRPr="00E158D6" w14:paraId="1899E6D8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910C2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 xml:space="preserve">Fixed factors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49F99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AIC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B9AAD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kern w:val="0"/>
              </w:rPr>
              <w:t>ΔAIC</w:t>
            </w:r>
          </w:p>
        </w:tc>
      </w:tr>
      <w:tr w:rsidR="00E158D6" w:rsidRPr="00E158D6" w14:paraId="737571E3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BA05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Goats/Sheep 20m, ITNs in use, Residents, Houses 50m, Ephemeral 500m, Permanent,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2B95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603.7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BDD5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6.8</w:t>
            </w:r>
          </w:p>
        </w:tc>
      </w:tr>
      <w:tr w:rsidR="00E158D6" w:rsidRPr="00E158D6" w14:paraId="789E5541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05AD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Goats/Sheep 20m, ITNs in use, Houses 50m, Ephemeral 500m, Permanent,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B390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601.8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5C93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4.8</w:t>
            </w:r>
          </w:p>
        </w:tc>
      </w:tr>
      <w:tr w:rsidR="00E158D6" w:rsidRPr="00E158D6" w14:paraId="1B813EF8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A781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Goats/Sheep 20m, ITNs in use, Houses 50m, Ephemeral 500m,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FAAB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599.8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673C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2.9</w:t>
            </w:r>
          </w:p>
        </w:tc>
      </w:tr>
      <w:tr w:rsidR="00E158D6" w:rsidRPr="00E158D6" w14:paraId="3FC211B1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5F39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Goats/Sheep 20m, ITNs in use, Houses 50m, Ephemeral 500m,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F137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597.9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86D9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1.0</w:t>
            </w:r>
          </w:p>
        </w:tc>
      </w:tr>
      <w:tr w:rsidR="00E158D6" w:rsidRPr="00E158D6" w14:paraId="087238D9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D8B7F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  <w:t>Goats/Sheep 20m, ITNs in use, Houses 50m,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D3298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  <w:t>596.9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AD88C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  <w:t>0.0</w:t>
            </w:r>
          </w:p>
        </w:tc>
      </w:tr>
      <w:tr w:rsidR="00E158D6" w:rsidRPr="00E158D6" w14:paraId="5DE20120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82F9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4F64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8D5C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</w:tr>
      <w:tr w:rsidR="00E158D6" w:rsidRPr="00E158D6" w14:paraId="57A25025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20875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i/>
                <w:iCs/>
                <w:kern w:val="0"/>
              </w:rPr>
            </w:pPr>
            <w:proofErr w:type="spellStart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>An.gambiae</w:t>
            </w:r>
            <w:proofErr w:type="spellEnd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 xml:space="preserve"> </w:t>
            </w:r>
            <w:proofErr w:type="spellStart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>s.s</w:t>
            </w:r>
            <w:proofErr w:type="spellEnd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 xml:space="preserve"> 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B568E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6E90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 xml:space="preserve">　</w:t>
            </w:r>
          </w:p>
        </w:tc>
      </w:tr>
      <w:tr w:rsidR="00E158D6" w:rsidRPr="00E158D6" w14:paraId="58D32404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98060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Fixed Factors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E89B1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AIC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0239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kern w:val="0"/>
              </w:rPr>
              <w:t>ΔAIC</w:t>
            </w:r>
          </w:p>
        </w:tc>
      </w:tr>
      <w:tr w:rsidR="00E158D6" w:rsidRPr="00E158D6" w14:paraId="29F3EC1B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948E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Goats/Sheep 150m, ITNs in use, Residents, Houses 50m, Ephemeral 150m, Permanent,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E306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275.8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5C69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9.6</w:t>
            </w:r>
          </w:p>
        </w:tc>
      </w:tr>
      <w:tr w:rsidR="00E158D6" w:rsidRPr="00E158D6" w14:paraId="5B60A9AF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97FC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Goats/Sheep 150m, ITNs in use, Residents, Houses 50m, Ephemeral 150m,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5FAA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273.8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AA50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7.6</w:t>
            </w:r>
          </w:p>
        </w:tc>
      </w:tr>
      <w:tr w:rsidR="00E158D6" w:rsidRPr="00E158D6" w14:paraId="201ED739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8AB3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ITNs in use, Residents, Houses 50m, Ephemeral 150m,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AC9F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271.9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476C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5.6</w:t>
            </w:r>
          </w:p>
        </w:tc>
      </w:tr>
      <w:tr w:rsidR="00E158D6" w:rsidRPr="00E158D6" w14:paraId="2B166CB6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6924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ITNs in use, Residents, Houses 50m, Ephemeral 150m,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7634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270.0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607D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3.7</w:t>
            </w:r>
          </w:p>
        </w:tc>
      </w:tr>
      <w:tr w:rsidR="00E158D6" w:rsidRPr="00E158D6" w14:paraId="23D2CEE8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4422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ITNs in use, Residents, Houses 50m,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80CD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268.1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1801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1.8</w:t>
            </w:r>
          </w:p>
        </w:tc>
      </w:tr>
      <w:tr w:rsidR="00E158D6" w:rsidRPr="00E158D6" w14:paraId="005885F6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86D60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  <w:t>ITNs in use, Residents, Houses 50m, Month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8E694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kern w:val="0"/>
              </w:rPr>
              <w:t>266.2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2620E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  <w:t>0.0</w:t>
            </w:r>
          </w:p>
        </w:tc>
      </w:tr>
      <w:tr w:rsidR="00E158D6" w:rsidRPr="00E158D6" w14:paraId="686887F8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EC2E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9B4C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7AC4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</w:tr>
      <w:tr w:rsidR="00E158D6" w:rsidRPr="00E158D6" w14:paraId="4CBCC18D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51BF9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i/>
                <w:iCs/>
                <w:kern w:val="0"/>
              </w:rPr>
            </w:pPr>
            <w:proofErr w:type="spellStart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>An.funesutus</w:t>
            </w:r>
            <w:proofErr w:type="spellEnd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 xml:space="preserve"> </w:t>
            </w:r>
            <w:proofErr w:type="spellStart"/>
            <w:r w:rsidRPr="00E158D6">
              <w:rPr>
                <w:rFonts w:ascii="Times New Roman" w:eastAsia="ＭＳ Ｐゴシック" w:hAnsi="Times New Roman"/>
                <w:i/>
                <w:iCs/>
                <w:kern w:val="0"/>
              </w:rPr>
              <w:t>s.s.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EE1FE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 xml:space="preserve">　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0B281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 xml:space="preserve">　</w:t>
            </w:r>
          </w:p>
        </w:tc>
      </w:tr>
      <w:tr w:rsidR="00E158D6" w:rsidRPr="00E158D6" w14:paraId="120DBF00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A0B07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Fixed Factors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5C5FD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AIC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94876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ΔAIC</w:t>
            </w:r>
          </w:p>
        </w:tc>
      </w:tr>
      <w:tr w:rsidR="00E158D6" w:rsidRPr="00E158D6" w14:paraId="1D32435C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30DA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Goats/Sheep150m, ITNs in use, Residents, Houses 150m, Ephemeral 500m, Permanent, Month, House size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EA79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681.8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DE2D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6.0</w:t>
            </w:r>
          </w:p>
        </w:tc>
      </w:tr>
      <w:tr w:rsidR="00E158D6" w:rsidRPr="00E158D6" w14:paraId="54B87058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E030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Goats/Sheep150m, ITNs in use, Residents, Houses 150m, Ephemeral 500m, Permanent, Month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5B04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kern w:val="0"/>
              </w:rPr>
              <w:t>679.8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9088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4.0</w:t>
            </w:r>
          </w:p>
        </w:tc>
      </w:tr>
      <w:tr w:rsidR="00E158D6" w:rsidRPr="00E158D6" w14:paraId="2ED650AA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CFFD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ITNs in use, Residents, Houses 150m, Ephemeral 500m, Permanent, Month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E598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678.0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B30A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2.2</w:t>
            </w:r>
          </w:p>
        </w:tc>
      </w:tr>
      <w:tr w:rsidR="00E158D6" w:rsidRPr="00E158D6" w14:paraId="4B3DFD5E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4EEA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Cattle 150m, ITNs in use, Residents, Houses 150m, Ephemeral 500m, Month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59F2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676.4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8B55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0.5</w:t>
            </w:r>
          </w:p>
        </w:tc>
      </w:tr>
      <w:tr w:rsidR="00E158D6" w:rsidRPr="00E158D6" w14:paraId="718FA6FE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DCF8C" w14:textId="4FA2F2F1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  <w:t>ITNs in use, Residents, Houses 150m, Ephemeral 500m, Month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003E1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kern w:val="0"/>
              </w:rPr>
              <w:t>675.8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1964C" w14:textId="77777777" w:rsidR="00E158D6" w:rsidRPr="00E158D6" w:rsidRDefault="00E158D6" w:rsidP="00E158D6">
            <w:pPr>
              <w:widowControl/>
              <w:jc w:val="center"/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b/>
                <w:bCs/>
                <w:i/>
                <w:iCs/>
                <w:color w:val="000000"/>
                <w:kern w:val="0"/>
              </w:rPr>
              <w:t>0.0</w:t>
            </w:r>
          </w:p>
        </w:tc>
      </w:tr>
      <w:tr w:rsidR="00E158D6" w:rsidRPr="00E158D6" w14:paraId="1DC8B518" w14:textId="77777777" w:rsidTr="00E158D6">
        <w:trPr>
          <w:trHeight w:val="360"/>
        </w:trPr>
        <w:tc>
          <w:tcPr>
            <w:tcW w:w="1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63FC2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kern w:val="0"/>
              </w:rPr>
              <w:lastRenderedPageBreak/>
              <w:t xml:space="preserve">Each row presents the fixed factors for each model. Collection date and individual household were the random effects. </w:t>
            </w:r>
          </w:p>
        </w:tc>
      </w:tr>
      <w:tr w:rsidR="00E158D6" w:rsidRPr="00E158D6" w14:paraId="5768B3D4" w14:textId="77777777" w:rsidTr="00E158D6">
        <w:trPr>
          <w:trHeight w:val="360"/>
        </w:trPr>
        <w:tc>
          <w:tcPr>
            <w:tcW w:w="1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155D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  <w:r w:rsidRPr="00E158D6">
              <w:rPr>
                <w:rFonts w:ascii="Times New Roman" w:eastAsia="ＭＳ Ｐゴシック" w:hAnsi="Times New Roman"/>
                <w:color w:val="000000"/>
                <w:kern w:val="0"/>
              </w:rPr>
              <w:t>The model with the lowest AIC is shown in boldface italic type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5ABC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E936" w14:textId="77777777" w:rsidR="00E158D6" w:rsidRPr="00E158D6" w:rsidRDefault="00E158D6" w:rsidP="00E158D6">
            <w:pPr>
              <w:widowControl/>
              <w:jc w:val="left"/>
              <w:rPr>
                <w:rFonts w:ascii="Times New Roman" w:eastAsia="ＭＳ Ｐゴシック" w:hAnsi="Times New Roman"/>
                <w:color w:val="000000"/>
                <w:kern w:val="0"/>
              </w:rPr>
            </w:pPr>
          </w:p>
        </w:tc>
      </w:tr>
    </w:tbl>
    <w:p w14:paraId="1BFAE4F4" w14:textId="77777777" w:rsidR="0014275E" w:rsidRDefault="0014275E"/>
    <w:sectPr w:rsidR="0014275E" w:rsidSect="00DF0E5D">
      <w:pgSz w:w="16840" w:h="11900" w:orient="landscape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charset w:val="80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5D"/>
    <w:rsid w:val="000F3572"/>
    <w:rsid w:val="00121451"/>
    <w:rsid w:val="0014275E"/>
    <w:rsid w:val="001D2E50"/>
    <w:rsid w:val="006150E8"/>
    <w:rsid w:val="008B602D"/>
    <w:rsid w:val="00BF618B"/>
    <w:rsid w:val="00DF0E5D"/>
    <w:rsid w:val="00E1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A4BE9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5D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5D"/>
    <w:pPr>
      <w:widowControl w:val="0"/>
      <w:jc w:val="both"/>
    </w:pPr>
    <w:rPr>
      <w:rFonts w:ascii="Century" w:eastAsia="MS Mincho" w:hAnsi="Century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1636</Characters>
  <Application>Microsoft Macintosh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Iwashita Hanako</dc:creator>
  <cp:keywords/>
  <dc:description/>
  <cp:lastModifiedBy>Noboru Minakawa</cp:lastModifiedBy>
  <cp:revision>8</cp:revision>
  <dcterms:created xsi:type="dcterms:W3CDTF">2013-08-05T06:09:00Z</dcterms:created>
  <dcterms:modified xsi:type="dcterms:W3CDTF">2013-09-07T15:46:00Z</dcterms:modified>
</cp:coreProperties>
</file>