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D1" w:rsidRDefault="00AD44D1" w:rsidP="00AD44D1">
      <w:pPr>
        <w:jc w:val="center"/>
        <w:rPr>
          <w:rFonts w:hint="eastAsia"/>
          <w:b/>
        </w:rPr>
      </w:pPr>
      <w:proofErr w:type="gramStart"/>
      <w:r>
        <w:rPr>
          <w:rFonts w:hint="eastAsia"/>
          <w:b/>
        </w:rPr>
        <w:t>Additional file 3.</w:t>
      </w:r>
      <w:proofErr w:type="gramEnd"/>
      <w:r>
        <w:rPr>
          <w:rFonts w:hint="eastAsia"/>
        </w:rPr>
        <w:t xml:space="preserve"> </w:t>
      </w:r>
      <w:r>
        <w:rPr>
          <w:rFonts w:hint="eastAsia"/>
          <w:b/>
        </w:rPr>
        <w:t>Clinical features of the pediatric acute leukemia cases for the relapsed bone marrow samples</w:t>
      </w:r>
    </w:p>
    <w:p w:rsidR="00AD44D1" w:rsidRDefault="00AD44D1" w:rsidP="00AD44D1">
      <w:pPr>
        <w:tabs>
          <w:tab w:val="left" w:pos="8385"/>
        </w:tabs>
        <w:spacing w:line="0" w:lineRule="atLeast"/>
        <w:jc w:val="center"/>
        <w:rPr>
          <w:rFonts w:hint="eastAsia"/>
          <w:b/>
          <w:sz w:val="28"/>
          <w:szCs w:val="28"/>
        </w:rPr>
      </w:pPr>
    </w:p>
    <w:tbl>
      <w:tblPr>
        <w:tblW w:w="13350" w:type="dxa"/>
        <w:jc w:val="center"/>
        <w:tblInd w:w="-1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20"/>
        <w:gridCol w:w="1080"/>
        <w:gridCol w:w="2340"/>
        <w:gridCol w:w="2700"/>
        <w:gridCol w:w="1980"/>
        <w:gridCol w:w="1478"/>
        <w:gridCol w:w="1222"/>
        <w:gridCol w:w="1054"/>
      </w:tblGrid>
      <w:tr w:rsidR="00AD44D1" w:rsidRPr="009E4C74" w:rsidTr="00D4365B">
        <w:trPr>
          <w:jc w:val="center"/>
        </w:trPr>
        <w:tc>
          <w:tcPr>
            <w:tcW w:w="776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No.</w:t>
            </w:r>
          </w:p>
        </w:tc>
        <w:tc>
          <w:tcPr>
            <w:tcW w:w="72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Sex</w:t>
            </w:r>
          </w:p>
        </w:tc>
        <w:tc>
          <w:tcPr>
            <w:tcW w:w="10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Age(years)</w:t>
            </w:r>
          </w:p>
        </w:tc>
        <w:tc>
          <w:tcPr>
            <w:tcW w:w="234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The date of specimens collection at newly diagnosis</w:t>
            </w:r>
          </w:p>
        </w:tc>
        <w:tc>
          <w:tcPr>
            <w:tcW w:w="270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The date of specimens collection at complete remission</w:t>
            </w:r>
          </w:p>
        </w:tc>
        <w:tc>
          <w:tcPr>
            <w:tcW w:w="19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The date of specimens collection at relapse</w:t>
            </w:r>
          </w:p>
        </w:tc>
        <w:tc>
          <w:tcPr>
            <w:tcW w:w="1478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9E4C74">
              <w:rPr>
                <w:rFonts w:hint="eastAsia"/>
                <w:sz w:val="18"/>
                <w:szCs w:val="18"/>
              </w:rPr>
              <w:t>Immunotype</w:t>
            </w:r>
            <w:proofErr w:type="spellEnd"/>
          </w:p>
        </w:tc>
        <w:tc>
          <w:tcPr>
            <w:tcW w:w="1222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Fusion gene</w:t>
            </w:r>
          </w:p>
        </w:tc>
        <w:tc>
          <w:tcPr>
            <w:tcW w:w="1054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Prognosis</w:t>
            </w:r>
          </w:p>
        </w:tc>
      </w:tr>
      <w:tr w:rsidR="00AD44D1" w:rsidRPr="009E4C74" w:rsidTr="00D4365B">
        <w:trPr>
          <w:jc w:val="center"/>
        </w:trPr>
        <w:tc>
          <w:tcPr>
            <w:tcW w:w="776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10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7 months</w:t>
            </w:r>
          </w:p>
        </w:tc>
        <w:tc>
          <w:tcPr>
            <w:tcW w:w="234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2002.10</w:t>
            </w:r>
          </w:p>
        </w:tc>
        <w:tc>
          <w:tcPr>
            <w:tcW w:w="270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2003.10</w:t>
            </w:r>
          </w:p>
        </w:tc>
        <w:tc>
          <w:tcPr>
            <w:tcW w:w="19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2007.01</w:t>
            </w:r>
          </w:p>
        </w:tc>
        <w:tc>
          <w:tcPr>
            <w:tcW w:w="1478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i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Common B cell</w:t>
            </w:r>
          </w:p>
        </w:tc>
        <w:tc>
          <w:tcPr>
            <w:tcW w:w="1222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i/>
                <w:sz w:val="18"/>
                <w:szCs w:val="18"/>
              </w:rPr>
              <w:t>MLL</w:t>
            </w:r>
          </w:p>
        </w:tc>
        <w:tc>
          <w:tcPr>
            <w:tcW w:w="1054" w:type="dxa"/>
            <w:vAlign w:val="center"/>
          </w:tcPr>
          <w:p w:rsidR="00AD44D1" w:rsidRPr="009E4C74" w:rsidRDefault="00AD44D1" w:rsidP="00D4365B">
            <w:pPr>
              <w:spacing w:line="0" w:lineRule="atLeast"/>
              <w:jc w:val="center"/>
              <w:rPr>
                <w:rFonts w:ascii="SimSun" w:hAnsi="SimSun" w:cs="SimSun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Dead</w:t>
            </w:r>
          </w:p>
        </w:tc>
      </w:tr>
      <w:tr w:rsidR="00AD44D1" w:rsidRPr="009E4C74" w:rsidTr="00D4365B">
        <w:trPr>
          <w:jc w:val="center"/>
        </w:trPr>
        <w:tc>
          <w:tcPr>
            <w:tcW w:w="776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10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34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2007.07</w:t>
            </w:r>
          </w:p>
        </w:tc>
        <w:tc>
          <w:tcPr>
            <w:tcW w:w="270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2008.02</w:t>
            </w:r>
          </w:p>
        </w:tc>
        <w:tc>
          <w:tcPr>
            <w:tcW w:w="19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2008.12</w:t>
            </w:r>
          </w:p>
        </w:tc>
        <w:tc>
          <w:tcPr>
            <w:tcW w:w="1478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Common B cell</w:t>
            </w:r>
          </w:p>
        </w:tc>
        <w:tc>
          <w:tcPr>
            <w:tcW w:w="1222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ascii="SimSun" w:hAnsi="SimSun" w:hint="eastAsia"/>
                <w:sz w:val="18"/>
                <w:szCs w:val="18"/>
              </w:rPr>
              <w:t>－</w:t>
            </w:r>
          </w:p>
        </w:tc>
        <w:tc>
          <w:tcPr>
            <w:tcW w:w="1054" w:type="dxa"/>
            <w:vAlign w:val="center"/>
          </w:tcPr>
          <w:p w:rsidR="00AD44D1" w:rsidRPr="009E4C74" w:rsidRDefault="00AD44D1" w:rsidP="00D4365B">
            <w:pPr>
              <w:spacing w:line="0" w:lineRule="atLeast"/>
              <w:jc w:val="center"/>
              <w:rPr>
                <w:rFonts w:ascii="SimSun" w:hAnsi="SimSun" w:cs="SimSun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Dead</w:t>
            </w:r>
          </w:p>
        </w:tc>
      </w:tr>
      <w:tr w:rsidR="00AD44D1" w:rsidRPr="009E4C74" w:rsidTr="00D4365B">
        <w:trPr>
          <w:jc w:val="center"/>
        </w:trPr>
        <w:tc>
          <w:tcPr>
            <w:tcW w:w="776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10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34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2005.05</w:t>
            </w:r>
          </w:p>
        </w:tc>
        <w:tc>
          <w:tcPr>
            <w:tcW w:w="270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2006.04</w:t>
            </w:r>
          </w:p>
        </w:tc>
        <w:tc>
          <w:tcPr>
            <w:tcW w:w="19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2008.01</w:t>
            </w:r>
          </w:p>
        </w:tc>
        <w:tc>
          <w:tcPr>
            <w:tcW w:w="1478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Common B cell</w:t>
            </w:r>
          </w:p>
        </w:tc>
        <w:tc>
          <w:tcPr>
            <w:tcW w:w="1222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ascii="SimSun" w:hAnsi="SimSun" w:hint="eastAsia"/>
                <w:sz w:val="18"/>
                <w:szCs w:val="18"/>
              </w:rPr>
              <w:t>－</w:t>
            </w:r>
          </w:p>
        </w:tc>
        <w:tc>
          <w:tcPr>
            <w:tcW w:w="1054" w:type="dxa"/>
            <w:vAlign w:val="center"/>
          </w:tcPr>
          <w:p w:rsidR="00AD44D1" w:rsidRPr="009E4C74" w:rsidRDefault="00AD44D1" w:rsidP="00D4365B">
            <w:pPr>
              <w:spacing w:line="0" w:lineRule="atLeast"/>
              <w:jc w:val="center"/>
              <w:rPr>
                <w:rFonts w:ascii="SimSun" w:hAnsi="SimSun" w:cs="SimSun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Dead</w:t>
            </w:r>
          </w:p>
        </w:tc>
      </w:tr>
      <w:tr w:rsidR="00AD44D1" w:rsidRPr="009E4C74" w:rsidTr="00D4365B">
        <w:trPr>
          <w:jc w:val="center"/>
        </w:trPr>
        <w:tc>
          <w:tcPr>
            <w:tcW w:w="776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10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34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2006.04</w:t>
            </w:r>
          </w:p>
        </w:tc>
        <w:tc>
          <w:tcPr>
            <w:tcW w:w="270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2006.10</w:t>
            </w:r>
          </w:p>
        </w:tc>
        <w:tc>
          <w:tcPr>
            <w:tcW w:w="1980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2007.05</w:t>
            </w:r>
          </w:p>
        </w:tc>
        <w:tc>
          <w:tcPr>
            <w:tcW w:w="1478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Common B cell</w:t>
            </w:r>
          </w:p>
        </w:tc>
        <w:tc>
          <w:tcPr>
            <w:tcW w:w="1222" w:type="dxa"/>
            <w:vAlign w:val="center"/>
          </w:tcPr>
          <w:p w:rsidR="00AD44D1" w:rsidRPr="009E4C74" w:rsidRDefault="00AD44D1" w:rsidP="00D4365B">
            <w:pPr>
              <w:tabs>
                <w:tab w:val="left" w:pos="8385"/>
              </w:tabs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 w:rsidRPr="009E4C74">
              <w:rPr>
                <w:rFonts w:ascii="SimSun" w:hAnsi="SimSun" w:hint="eastAsia"/>
                <w:sz w:val="18"/>
                <w:szCs w:val="18"/>
              </w:rPr>
              <w:t>－</w:t>
            </w:r>
          </w:p>
        </w:tc>
        <w:tc>
          <w:tcPr>
            <w:tcW w:w="1054" w:type="dxa"/>
            <w:vAlign w:val="center"/>
          </w:tcPr>
          <w:p w:rsidR="00AD44D1" w:rsidRPr="009E4C74" w:rsidRDefault="00AD44D1" w:rsidP="00D4365B">
            <w:pPr>
              <w:spacing w:line="0" w:lineRule="atLeast"/>
              <w:jc w:val="center"/>
              <w:rPr>
                <w:rFonts w:ascii="SimSun" w:hAnsi="SimSun" w:cs="SimSun"/>
                <w:sz w:val="18"/>
                <w:szCs w:val="18"/>
              </w:rPr>
            </w:pPr>
            <w:r w:rsidRPr="009E4C74">
              <w:rPr>
                <w:rFonts w:hint="eastAsia"/>
                <w:sz w:val="18"/>
                <w:szCs w:val="18"/>
              </w:rPr>
              <w:t>Dead</w:t>
            </w:r>
          </w:p>
        </w:tc>
      </w:tr>
    </w:tbl>
    <w:p w:rsidR="00AD44D1" w:rsidRDefault="00AD44D1" w:rsidP="00AD44D1">
      <w:pPr>
        <w:spacing w:line="480" w:lineRule="auto"/>
        <w:sectPr w:rsidR="00AD44D1" w:rsidSect="00B422A8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176111" w:rsidRDefault="00176111"/>
    <w:sectPr w:rsidR="00176111" w:rsidSect="00176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44D1"/>
    <w:rsid w:val="00176111"/>
    <w:rsid w:val="003550CB"/>
    <w:rsid w:val="0097515F"/>
    <w:rsid w:val="009D28B5"/>
    <w:rsid w:val="00AD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jmyanoc</dc:creator>
  <cp:keywords/>
  <dc:description/>
  <cp:lastModifiedBy>jmyanoc</cp:lastModifiedBy>
  <cp:revision>1</cp:revision>
  <dcterms:created xsi:type="dcterms:W3CDTF">2012-07-16T02:47:00Z</dcterms:created>
  <dcterms:modified xsi:type="dcterms:W3CDTF">2012-07-16T02:48:00Z</dcterms:modified>
</cp:coreProperties>
</file>