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288" w:rsidRPr="008776FC" w:rsidRDefault="001C1952" w:rsidP="001C1952">
      <w:pPr>
        <w:pStyle w:val="Heading3"/>
        <w:pageBreakBefore/>
        <w:numPr>
          <w:ilvl w:val="2"/>
          <w:numId w:val="2"/>
        </w:numPr>
        <w:rPr>
          <w:rFonts w:ascii="Arial" w:hAnsi="Arial"/>
        </w:rPr>
      </w:pPr>
      <w:r w:rsidRPr="008776FC">
        <w:rPr>
          <w:rFonts w:ascii="Arial" w:hAnsi="Arial"/>
          <w:noProof/>
          <w:lang w:eastAsia="en-US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haracter">
              <wp:posOffset>-635</wp:posOffset>
            </wp:positionH>
            <wp:positionV relativeFrom="line">
              <wp:posOffset>702310</wp:posOffset>
            </wp:positionV>
            <wp:extent cx="6361430" cy="7755890"/>
            <wp:effectExtent l="25400" t="0" r="0" b="0"/>
            <wp:wrapSquare wrapText="largest"/>
            <wp:docPr id="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430" cy="775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76FC">
        <w:rPr>
          <w:rFonts w:ascii="Arial" w:hAnsi="Arial"/>
        </w:rPr>
        <w:t>Supplementary Figure S4: Clusters in the differential expression-epigenetic plan</w:t>
      </w:r>
    </w:p>
    <w:sectPr w:rsidR="00B66288" w:rsidRPr="008776FC" w:rsidSect="00754E5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34E0E"/>
    <w:multiLevelType w:val="multilevel"/>
    <w:tmpl w:val="6DDE5C2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71B465E7"/>
    <w:multiLevelType w:val="multilevel"/>
    <w:tmpl w:val="3F12249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C1952"/>
    <w:rsid w:val="001C1952"/>
    <w:rsid w:val="008776FC"/>
    <w:rsid w:val="00F23FB1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288"/>
  </w:style>
  <w:style w:type="paragraph" w:styleId="Heading3">
    <w:name w:val="heading 3"/>
    <w:next w:val="Normal"/>
    <w:link w:val="Heading3Char"/>
    <w:rsid w:val="001C1952"/>
    <w:pPr>
      <w:widowControl w:val="0"/>
      <w:numPr>
        <w:ilvl w:val="2"/>
        <w:numId w:val="1"/>
      </w:numPr>
      <w:suppressAutoHyphens/>
      <w:spacing w:before="280" w:after="80" w:line="100" w:lineRule="atLeast"/>
      <w:outlineLvl w:val="2"/>
    </w:pPr>
    <w:rPr>
      <w:rFonts w:ascii="Times New Roman" w:eastAsia="Arial" w:hAnsi="Times New Roman" w:cs="Arial"/>
      <w:b/>
      <w:color w:val="666666"/>
      <w:lang w:eastAsia="zh-CN" w:bidi="hi-I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3Char">
    <w:name w:val="Heading 3 Char"/>
    <w:basedOn w:val="DefaultParagraphFont"/>
    <w:link w:val="Heading3"/>
    <w:rsid w:val="001C1952"/>
    <w:rPr>
      <w:rFonts w:ascii="Times New Roman" w:eastAsia="Arial" w:hAnsi="Times New Roman" w:cs="Arial"/>
      <w:b/>
      <w:color w:val="66666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67</Characters>
  <Application>Microsoft Macintosh Word</Application>
  <DocSecurity>0</DocSecurity>
  <Lines>1</Lines>
  <Paragraphs>1</Paragraphs>
  <ScaleCrop>false</ScaleCrop>
  <Company>UVA</Company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Hoang</dc:creator>
  <cp:keywords/>
  <cp:lastModifiedBy>Stephen Hoang</cp:lastModifiedBy>
  <cp:revision>2</cp:revision>
  <dcterms:created xsi:type="dcterms:W3CDTF">2013-05-27T20:13:00Z</dcterms:created>
  <dcterms:modified xsi:type="dcterms:W3CDTF">2013-05-28T14:49:00Z</dcterms:modified>
</cp:coreProperties>
</file>