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8BB" w:rsidRPr="00A608A7" w:rsidRDefault="00B418BB" w:rsidP="00B418B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Trent et al. </w:t>
      </w:r>
      <w:r w:rsidRPr="00A608A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Altered brain gene expression but not steroid biochemistry in a genetic mouse model of neurodevelopmental disorder</w:t>
      </w:r>
    </w:p>
    <w:p w:rsidR="00B418BB" w:rsidRPr="00A608A7" w:rsidRDefault="00B418BB" w:rsidP="00B418BB">
      <w:pPr>
        <w:pStyle w:val="NoSpacing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A608A7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Additional file </w:t>
      </w:r>
      <w:r>
        <w:rPr>
          <w:rFonts w:ascii="Times New Roman" w:hAnsi="Times New Roman" w:cs="Times New Roman"/>
          <w:b/>
          <w:sz w:val="24"/>
          <w:szCs w:val="24"/>
          <w:lang w:eastAsia="en-GB"/>
        </w:rPr>
        <w:t>3</w:t>
      </w:r>
    </w:p>
    <w:p w:rsidR="00B418BB" w:rsidRDefault="00CD4E09" w:rsidP="00B418B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  <w:r w:rsidRPr="000D0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Brain gene expression in </w:t>
      </w:r>
      <w:proofErr w:type="spellStart"/>
      <w:r w:rsidRPr="000D0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wildtype</w:t>
      </w:r>
      <w:proofErr w:type="spellEnd"/>
      <w:r w:rsidRPr="000D0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adult MF1 male mice treated with vehicle or COUMATE</w:t>
      </w:r>
      <w:r w:rsidR="00A96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(10mg/kg, </w:t>
      </w:r>
      <w:proofErr w:type="spellStart"/>
      <w:r w:rsidR="00A96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p.o.</w:t>
      </w:r>
      <w:proofErr w:type="spellEnd"/>
      <w:r w:rsidR="00A966C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>)</w:t>
      </w:r>
      <w:r w:rsidRPr="000D0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. </w:t>
      </w:r>
      <w:r w:rsidRPr="000D054A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Of the six candidate genes identified as being differentially expressed in the microarray analysis, none showed differential expression between the drug and vehicle-treated groups.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  <w:t xml:space="preserve">  </w:t>
      </w:r>
      <w:bookmarkStart w:id="0" w:name="_GoBack"/>
      <w:bookmarkEnd w:id="0"/>
    </w:p>
    <w:p w:rsidR="00B418BB" w:rsidRPr="0000705F" w:rsidRDefault="00B418BB" w:rsidP="00B418BB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n-GB"/>
        </w:rPr>
      </w:pPr>
    </w:p>
    <w:p w:rsidR="000F2E37" w:rsidRDefault="000F2E37" w:rsidP="000F2E3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en-GB"/>
        </w:rPr>
      </w:pPr>
      <w:r>
        <w:object w:dxaOrig="10452" w:dyaOrig="9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295.5pt" o:ole="">
            <v:imagedata r:id="rId5" o:title=""/>
          </v:shape>
          <o:OLEObject Type="Embed" ProgID="SigmaPlotGraphicObject.10" ShapeID="_x0000_i1025" DrawAspect="Content" ObjectID="_1446381134" r:id="rId6"/>
        </w:object>
      </w:r>
    </w:p>
    <w:p w:rsidR="00B17E78" w:rsidRDefault="00B17E78"/>
    <w:sectPr w:rsidR="00B17E78" w:rsidSect="00B17E7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F2E37"/>
    <w:rsid w:val="000F2E37"/>
    <w:rsid w:val="00A966CD"/>
    <w:rsid w:val="00B17E78"/>
    <w:rsid w:val="00B418BB"/>
    <w:rsid w:val="00CD4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E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18B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403</Characters>
  <Application>Microsoft Office Word</Application>
  <DocSecurity>0</DocSecurity>
  <Lines>3</Lines>
  <Paragraphs>1</Paragraphs>
  <ScaleCrop>false</ScaleCrop>
  <Company>Cardiff University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sapwd1</dc:creator>
  <cp:keywords/>
  <dc:description/>
  <cp:lastModifiedBy>insrv</cp:lastModifiedBy>
  <cp:revision>4</cp:revision>
  <dcterms:created xsi:type="dcterms:W3CDTF">2013-10-17T10:29:00Z</dcterms:created>
  <dcterms:modified xsi:type="dcterms:W3CDTF">2013-11-19T15:46:00Z</dcterms:modified>
</cp:coreProperties>
</file>