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356"/>
        <w:tblW w:w="9464" w:type="dxa"/>
        <w:tblLook w:val="04A0" w:firstRow="1" w:lastRow="0" w:firstColumn="1" w:lastColumn="0" w:noHBand="0" w:noVBand="1"/>
      </w:tblPr>
      <w:tblGrid>
        <w:gridCol w:w="4600"/>
        <w:gridCol w:w="1604"/>
        <w:gridCol w:w="1701"/>
        <w:gridCol w:w="1559"/>
      </w:tblGrid>
      <w:tr w:rsidR="00526ACF" w:rsidRPr="00F53606" w:rsidTr="00526ACF">
        <w:trPr>
          <w:trHeight w:val="300"/>
        </w:trPr>
        <w:tc>
          <w:tcPr>
            <w:tcW w:w="4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Pathway Name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Pathway ID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No. of genes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-l</w:t>
            </w:r>
            <w:r w:rsidRPr="00F5360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</w:t>
            </w:r>
            <w:r w:rsidRPr="00F536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(p-value)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Axon guidance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hsa04360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22.41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TGF-beta </w:t>
            </w: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signaling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pathway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hsa04350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20.71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MAPK </w:t>
            </w: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signaling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pathway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hsa04010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Adherens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junction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hsa04520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14.68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Regulation of actin cytoskeleton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hsa04810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11.37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Oxidative phosphorylation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hsa00190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10.69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Hedgehog </w:t>
            </w: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signaling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pathway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hsa04340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10.36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Focal adhesion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hsa04510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9.31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mTOR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signaling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pathway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hsa04150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9.03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Wnt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signaling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pathway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hsa04310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8.48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ErbB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signaling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pathway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hsa04012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7.77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Ubiquitin mediated proteolysis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hsa04120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7.45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Cell Communication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hsa01430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7.25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GnRH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signaling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 xml:space="preserve"> pathway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hsa04912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6.94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Dorso</w:t>
            </w:r>
            <w:proofErr w:type="spellEnd"/>
            <w:r w:rsidRPr="00F53606">
              <w:rPr>
                <w:rFonts w:ascii="Times New Roman" w:eastAsia="Times New Roman" w:hAnsi="Times New Roman" w:cs="Times New Roman"/>
                <w:color w:val="000000"/>
              </w:rPr>
              <w:t>-ventral axis formation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hsa04320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6.62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Gap junction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hsa04540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6.25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Long-term potentiation</w:t>
            </w:r>
          </w:p>
        </w:tc>
        <w:tc>
          <w:tcPr>
            <w:tcW w:w="1604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hsa04720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</w:tr>
      <w:tr w:rsidR="00526ACF" w:rsidRPr="00F53606" w:rsidTr="00526ACF">
        <w:trPr>
          <w:trHeight w:val="300"/>
        </w:trPr>
        <w:tc>
          <w:tcPr>
            <w:tcW w:w="46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Tryptophan metabolism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hsa00380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6ACF" w:rsidRPr="00F53606" w:rsidRDefault="00526ACF" w:rsidP="00F536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53606">
              <w:rPr>
                <w:rFonts w:ascii="Times New Roman" w:eastAsia="Times New Roman" w:hAnsi="Times New Roman" w:cs="Times New Roman"/>
                <w:color w:val="000000"/>
              </w:rPr>
              <w:t>5.68</w:t>
            </w:r>
          </w:p>
        </w:tc>
      </w:tr>
    </w:tbl>
    <w:p w:rsidR="00CB6CFE" w:rsidRPr="00F53606" w:rsidRDefault="004934AD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</w:t>
      </w:r>
      <w:bookmarkStart w:id="0" w:name="_GoBack"/>
      <w:bookmarkEnd w:id="0"/>
      <w:r w:rsidR="00B57BDC" w:rsidRPr="00F53606">
        <w:rPr>
          <w:rFonts w:ascii="Times New Roman" w:hAnsi="Times New Roman" w:cs="Times New Roman"/>
          <w:b/>
          <w:sz w:val="24"/>
          <w:szCs w:val="24"/>
        </w:rPr>
        <w:t xml:space="preserve"> file 6</w:t>
      </w:r>
      <w:r w:rsidR="004744AE" w:rsidRPr="00F53606">
        <w:rPr>
          <w:rFonts w:ascii="Times New Roman" w:hAnsi="Times New Roman" w:cs="Times New Roman"/>
          <w:sz w:val="24"/>
          <w:szCs w:val="24"/>
        </w:rPr>
        <w:t xml:space="preserve">: Predicted neurological pathways with number of </w:t>
      </w:r>
      <w:r w:rsidR="00E00A82" w:rsidRPr="00F53606">
        <w:rPr>
          <w:rFonts w:ascii="Times New Roman" w:hAnsi="Times New Roman" w:cs="Times New Roman"/>
          <w:sz w:val="24"/>
          <w:szCs w:val="24"/>
        </w:rPr>
        <w:t>target</w:t>
      </w:r>
      <w:r w:rsidR="004744AE" w:rsidRPr="00F53606">
        <w:rPr>
          <w:rFonts w:ascii="Times New Roman" w:hAnsi="Times New Roman" w:cs="Times New Roman"/>
          <w:sz w:val="24"/>
          <w:szCs w:val="24"/>
        </w:rPr>
        <w:t xml:space="preserve"> genes and pathway ID. </w:t>
      </w: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Pr="00F53606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B6CFE" w:rsidRDefault="00CB6CFE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3606" w:rsidRDefault="00F53606" w:rsidP="004D58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3606" w:rsidRDefault="00F53606" w:rsidP="00F536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3606" w:rsidRDefault="00F53606" w:rsidP="00F536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80AC2" w:rsidRPr="00F53606" w:rsidRDefault="00F53606" w:rsidP="00F53606">
      <w:pPr>
        <w:spacing w:line="36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r w:rsidRPr="00F53606">
        <w:rPr>
          <w:rFonts w:ascii="Times New Roman" w:hAnsi="Times New Roman" w:cs="Times New Roman"/>
          <w:sz w:val="24"/>
          <w:szCs w:val="24"/>
        </w:rPr>
        <w:t xml:space="preserve"> </w:t>
      </w:r>
      <w:r w:rsidR="00CB6CFE" w:rsidRPr="00F53606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="00CB6CFE" w:rsidRPr="00F53606">
        <w:rPr>
          <w:rFonts w:ascii="Times New Roman" w:hAnsi="Times New Roman" w:cs="Times New Roman"/>
          <w:sz w:val="24"/>
          <w:szCs w:val="24"/>
        </w:rPr>
        <w:t>ln</w:t>
      </w:r>
      <w:proofErr w:type="spellEnd"/>
      <w:r w:rsidR="00CB6CFE" w:rsidRPr="00F5360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B6CFE" w:rsidRPr="00F53606">
        <w:rPr>
          <w:rFonts w:ascii="Times New Roman" w:hAnsi="Times New Roman" w:cs="Times New Roman"/>
          <w:sz w:val="24"/>
          <w:szCs w:val="24"/>
        </w:rPr>
        <w:t>p-value) = natural</w:t>
      </w:r>
      <w:r w:rsidR="004744AE" w:rsidRPr="00F53606">
        <w:rPr>
          <w:rFonts w:ascii="Times New Roman" w:hAnsi="Times New Roman" w:cs="Times New Roman"/>
          <w:sz w:val="24"/>
          <w:szCs w:val="24"/>
        </w:rPr>
        <w:t xml:space="preserve"> logarithm.</w:t>
      </w:r>
    </w:p>
    <w:sectPr w:rsidR="00080AC2" w:rsidRPr="00F53606" w:rsidSect="00B86D0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08"/>
    <w:rsid w:val="00080AC2"/>
    <w:rsid w:val="00192584"/>
    <w:rsid w:val="001E28EA"/>
    <w:rsid w:val="00247EF2"/>
    <w:rsid w:val="004744AE"/>
    <w:rsid w:val="004934AD"/>
    <w:rsid w:val="004D5805"/>
    <w:rsid w:val="00526ACF"/>
    <w:rsid w:val="006874DC"/>
    <w:rsid w:val="006D63B4"/>
    <w:rsid w:val="006D7389"/>
    <w:rsid w:val="00820C54"/>
    <w:rsid w:val="008E5CA5"/>
    <w:rsid w:val="00B57BDC"/>
    <w:rsid w:val="00B86D08"/>
    <w:rsid w:val="00BE6A98"/>
    <w:rsid w:val="00CB6CFE"/>
    <w:rsid w:val="00CF72E5"/>
    <w:rsid w:val="00E00A82"/>
    <w:rsid w:val="00F5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59214-3539-4BF1-B128-047D98E0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RCCMD_Hamamatsu</dc:creator>
  <cp:lastModifiedBy>RCCMD_Hamamatsu</cp:lastModifiedBy>
  <cp:revision>20</cp:revision>
  <dcterms:created xsi:type="dcterms:W3CDTF">2013-08-08T05:00:00Z</dcterms:created>
  <dcterms:modified xsi:type="dcterms:W3CDTF">2014-05-22T02:39:00Z</dcterms:modified>
</cp:coreProperties>
</file>