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AF" w:rsidRPr="00F93E1B" w:rsidRDefault="00FD16AF" w:rsidP="00FD16AF">
      <w:pPr>
        <w:rPr>
          <w:rFonts w:ascii="Times New Roman" w:hAnsi="Times New Roman" w:cs="Times New Roman"/>
        </w:rPr>
      </w:pPr>
      <w:r w:rsidRPr="00FA36BF">
        <w:rPr>
          <w:rFonts w:ascii="Times New Roman" w:hAnsi="Times New Roman" w:cs="Times New Roman"/>
          <w:highlight w:val="yellow"/>
        </w:rPr>
        <w:t xml:space="preserve">Table 3 : </w:t>
      </w:r>
      <w:proofErr w:type="spellStart"/>
      <w:r w:rsidRPr="00FA36BF">
        <w:rPr>
          <w:rFonts w:ascii="Times New Roman" w:hAnsi="Times New Roman" w:cs="Times New Roman"/>
          <w:highlight w:val="yellow"/>
        </w:rPr>
        <w:t>Results</w:t>
      </w:r>
      <w:proofErr w:type="spellEnd"/>
      <w:r w:rsidRPr="00F93E1B">
        <w:rPr>
          <w:rFonts w:ascii="Times New Roman" w:hAnsi="Times New Roman" w:cs="Times New Roman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810"/>
        <w:gridCol w:w="921"/>
        <w:gridCol w:w="3101"/>
        <w:gridCol w:w="3039"/>
        <w:gridCol w:w="2103"/>
        <w:gridCol w:w="2183"/>
        <w:gridCol w:w="2063"/>
      </w:tblGrid>
      <w:tr w:rsidR="00C027F2" w:rsidRPr="00F93E1B" w:rsidTr="003E2853">
        <w:tc>
          <w:tcPr>
            <w:tcW w:w="0" w:type="auto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At Baseline</w:t>
            </w:r>
          </w:p>
        </w:tc>
        <w:tc>
          <w:tcPr>
            <w:tcW w:w="0" w:type="auto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Reference N°</w:t>
            </w:r>
          </w:p>
        </w:tc>
        <w:tc>
          <w:tcPr>
            <w:tcW w:w="0" w:type="auto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Development of LBP over time</w:t>
            </w:r>
          </w:p>
        </w:tc>
        <w:tc>
          <w:tcPr>
            <w:tcW w:w="0" w:type="auto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Comments</w:t>
            </w:r>
          </w:p>
        </w:tc>
      </w:tr>
      <w:tr w:rsidR="00C027F2" w:rsidRPr="00F93E1B" w:rsidTr="003E2853">
        <w:tc>
          <w:tcPr>
            <w:tcW w:w="0" w:type="auto"/>
            <w:vMerge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Stable</w:t>
            </w:r>
          </w:p>
        </w:tc>
        <w:tc>
          <w:tcPr>
            <w:tcW w:w="0" w:type="auto"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Fluctuating</w:t>
            </w:r>
          </w:p>
        </w:tc>
        <w:tc>
          <w:tcPr>
            <w:tcW w:w="0" w:type="auto"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Worsening</w:t>
            </w:r>
          </w:p>
        </w:tc>
        <w:tc>
          <w:tcPr>
            <w:tcW w:w="0" w:type="auto"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:rsidR="00FD16AF" w:rsidRPr="00F93E1B" w:rsidRDefault="00FD16AF" w:rsidP="003E2853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b/>
                <w:sz w:val="15"/>
                <w:szCs w:val="15"/>
                <w:lang w:val="en-US"/>
              </w:rPr>
              <w:t>Improving</w:t>
            </w:r>
          </w:p>
        </w:tc>
        <w:tc>
          <w:tcPr>
            <w:tcW w:w="0" w:type="auto"/>
            <w:vMerge/>
            <w:tcBorders>
              <w:top w:val="single" w:sz="2" w:space="0" w:color="000000" w:themeColor="text1"/>
              <w:bottom w:val="single" w:sz="12" w:space="0" w:color="000000" w:themeColor="text1"/>
            </w:tcBorders>
          </w:tcPr>
          <w:p w:rsidR="00FD16AF" w:rsidRPr="00F93E1B" w:rsidRDefault="00FD16A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C027F2" w:rsidRPr="0065034C" w:rsidTr="003E2853">
        <w:tc>
          <w:tcPr>
            <w:tcW w:w="0" w:type="auto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textDirection w:val="btLr"/>
          </w:tcPr>
          <w:p w:rsidR="007A078F" w:rsidRPr="00ED53C7" w:rsidRDefault="007A078F" w:rsidP="003E285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53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LBP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C26D3F" w:rsidRDefault="007A078F" w:rsidP="006836C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No  LBP at BL was highly predictive of future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absence of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pain throughout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surveys over 2 years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C26D3F" w:rsidRDefault="007A078F" w:rsidP="007E2E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7E2EE7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9</w:t>
            </w:r>
          </w:p>
        </w:tc>
        <w:tc>
          <w:tcPr>
            <w:tcW w:w="0" w:type="auto"/>
          </w:tcPr>
          <w:p w:rsidR="007A078F" w:rsidRPr="00C26D3F" w:rsidRDefault="007A078F" w:rsidP="00650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45% with no pain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at 3 surveys over 5 years</w:t>
            </w: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 w:rsidP="007E2E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7E2EE7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10</w:t>
            </w:r>
          </w:p>
        </w:tc>
        <w:tc>
          <w:tcPr>
            <w:tcW w:w="0" w:type="auto"/>
          </w:tcPr>
          <w:p w:rsidR="007A078F" w:rsidRPr="00C26D3F" w:rsidRDefault="007A078F" w:rsidP="00650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70%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 pain at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second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survey and 57% at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rd</w:t>
            </w:r>
            <w:r w:rsidRPr="006503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survey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over 8 years</w:t>
            </w: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 w:rsidP="007E2E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7E2EE7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11</w:t>
            </w:r>
          </w:p>
        </w:tc>
        <w:tc>
          <w:tcPr>
            <w:tcW w:w="0" w:type="auto"/>
          </w:tcPr>
          <w:p w:rsidR="007A078F" w:rsidRPr="00C26D3F" w:rsidRDefault="007A078F" w:rsidP="00E52834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 and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respectively no pain at 2</w:t>
            </w:r>
            <w:r w:rsidRPr="00E528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E528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survey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over 28 years</w:t>
            </w: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had LBP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the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E52834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survey (28 years later)</w:t>
            </w:r>
          </w:p>
        </w:tc>
        <w:tc>
          <w:tcPr>
            <w:tcW w:w="0" w:type="auto"/>
          </w:tcPr>
          <w:p w:rsidR="007A078F" w:rsidRPr="00C26D3F" w:rsidRDefault="007A078F" w:rsidP="007E2E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C027F2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12</w:t>
            </w:r>
          </w:p>
        </w:tc>
        <w:tc>
          <w:tcPr>
            <w:tcW w:w="0" w:type="auto"/>
          </w:tcPr>
          <w:p w:rsidR="007A078F" w:rsidRPr="00C26D3F" w:rsidRDefault="007A078F" w:rsidP="00CB78D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</w:tcPr>
          <w:p w:rsidR="007A078F" w:rsidRPr="00C26D3F" w:rsidRDefault="007A078F" w:rsidP="00F709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</w:tcPr>
          <w:p w:rsidR="007A078F" w:rsidRPr="00C26D3F" w:rsidRDefault="007A078F" w:rsidP="00F709A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</w:tcPr>
          <w:p w:rsidR="007A078F" w:rsidRPr="00C26D3F" w:rsidRDefault="007A078F" w:rsidP="007E2E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 w:rsidP="00A337B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Not applicable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all participants were chosen because they had LBP</w:t>
            </w:r>
          </w:p>
        </w:tc>
      </w:tr>
      <w:tr w:rsidR="00C027F2" w:rsidRPr="007E2EE7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13</w:t>
            </w:r>
          </w:p>
        </w:tc>
        <w:tc>
          <w:tcPr>
            <w:tcW w:w="0" w:type="auto"/>
          </w:tcPr>
          <w:p w:rsidR="007A078F" w:rsidRPr="00C26D3F" w:rsidRDefault="007A078F" w:rsidP="0065034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most frequent course was no BP each year over 5 years (35%) </w:t>
            </w: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 w:rsidP="007E2E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7E2EE7" w:rsidTr="00CD2CF0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A078F" w:rsidRPr="00C26D3F" w:rsidRDefault="007A078F" w:rsidP="008C68BA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29% of the population was free of LBP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3 surveys over 10 years</w:t>
            </w:r>
          </w:p>
          <w:p w:rsidR="007A078F" w:rsidRPr="00C26D3F" w:rsidRDefault="007A078F" w:rsidP="00A337B5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62%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never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had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long standing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LBP at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surveys over 10 years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A078F" w:rsidRPr="00C26D3F" w:rsidRDefault="007A078F" w:rsidP="008C68B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A078F" w:rsidRPr="00C26D3F" w:rsidRDefault="007A078F" w:rsidP="008C68B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7A078F" w:rsidRPr="00C26D3F" w:rsidRDefault="007A078F" w:rsidP="00A337B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- 11% developed long standing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LBP at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A337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3</w:t>
            </w:r>
            <w:r w:rsidRPr="00A337B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survey over 10 years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A078F" w:rsidRPr="00C26D3F" w:rsidRDefault="007A078F" w:rsidP="007E2E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7E2EE7" w:rsidTr="003E2853">
        <w:tc>
          <w:tcPr>
            <w:tcW w:w="0" w:type="auto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15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Pr="007A078F" w:rsidRDefault="007A078F" w:rsidP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Stable</w:t>
            </w:r>
            <w:r w:rsidR="0097709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(visual analysis)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Pr="00C26D3F" w:rsidRDefault="007A078F" w:rsidP="008C68B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Default="007A078F" w:rsidP="007E2EE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C027F2" w:rsidTr="003E2853">
        <w:tc>
          <w:tcPr>
            <w:tcW w:w="0" w:type="auto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textDirection w:val="btLr"/>
          </w:tcPr>
          <w:p w:rsidR="007A078F" w:rsidRPr="00ED53C7" w:rsidRDefault="007A078F" w:rsidP="00F93E1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53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Presence of LBP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Presence of LBP at BL was highly predictive of future pain throughout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 surveys over 2 years</w:t>
            </w: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C26D3F" w:rsidRDefault="007A078F" w:rsidP="002E5ADF">
            <w:pPr>
              <w:tabs>
                <w:tab w:val="right" w:pos="2306"/>
              </w:tabs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C027F2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9</w:t>
            </w:r>
          </w:p>
        </w:tc>
        <w:tc>
          <w:tcPr>
            <w:tcW w:w="0" w:type="auto"/>
          </w:tcPr>
          <w:p w:rsidR="007A078F" w:rsidRPr="00C26D3F" w:rsidRDefault="007A078F" w:rsidP="00ED53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If  &gt;30 days of LBP at BL: 39% in the same category after 1 and 5 years</w:t>
            </w:r>
          </w:p>
        </w:tc>
        <w:tc>
          <w:tcPr>
            <w:tcW w:w="0" w:type="auto"/>
          </w:tcPr>
          <w:p w:rsidR="007A078F" w:rsidRPr="00C26D3F" w:rsidRDefault="007A078F" w:rsidP="001A3D1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If 1-30 days of LBP at BL: 62% fluctuated to the neighboring groups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over 5 years</w:t>
            </w: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C027F2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10</w:t>
            </w:r>
          </w:p>
        </w:tc>
        <w:tc>
          <w:tcPr>
            <w:tcW w:w="0" w:type="auto"/>
          </w:tcPr>
          <w:p w:rsidR="007A078F" w:rsidRPr="00C26D3F" w:rsidRDefault="007A078F" w:rsidP="00A337B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38% have the same intensity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of LBP at 3 surveys over 8 years</w:t>
            </w:r>
          </w:p>
        </w:tc>
        <w:tc>
          <w:tcPr>
            <w:tcW w:w="0" w:type="auto"/>
          </w:tcPr>
          <w:p w:rsidR="007A078F" w:rsidRPr="00C26D3F" w:rsidRDefault="007A078F" w:rsidP="000159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% of LBP (intensity) fluctuated ;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movements between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extremes groups were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rare (12%)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at 3 surveys over 8 years</w:t>
            </w:r>
          </w:p>
        </w:tc>
        <w:tc>
          <w:tcPr>
            <w:tcW w:w="0" w:type="auto"/>
          </w:tcPr>
          <w:p w:rsidR="007A078F" w:rsidRPr="00C26D3F" w:rsidRDefault="007A078F" w:rsidP="000159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17% of LBP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(intensity) increased  at 3 surveys over 8 years</w:t>
            </w:r>
          </w:p>
        </w:tc>
        <w:tc>
          <w:tcPr>
            <w:tcW w:w="0" w:type="auto"/>
          </w:tcPr>
          <w:p w:rsidR="007A078F" w:rsidRPr="00C26D3F" w:rsidRDefault="007A078F" w:rsidP="0001598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19% of LBP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(intensity)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decreased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at 3 surveys over 8 years</w:t>
            </w: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C027F2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11</w:t>
            </w:r>
          </w:p>
        </w:tc>
        <w:tc>
          <w:tcPr>
            <w:tcW w:w="0" w:type="auto"/>
          </w:tcPr>
          <w:p w:rsidR="007A078F" w:rsidRPr="00C26D3F" w:rsidRDefault="007A078F" w:rsidP="00F93E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75, 73 and 88% were symptom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atic at 3 FUs over 28 years </w:t>
            </w:r>
          </w:p>
          <w:p w:rsidR="007A078F" w:rsidRPr="00C26D3F" w:rsidRDefault="007A078F" w:rsidP="00F93E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31% of the subjects reported LBP in all 4 surveys</w:t>
            </w: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C027F2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12</w:t>
            </w:r>
          </w:p>
        </w:tc>
        <w:tc>
          <w:tcPr>
            <w:tcW w:w="0" w:type="auto"/>
          </w:tcPr>
          <w:p w:rsidR="007A078F" w:rsidRPr="00C26D3F" w:rsidRDefault="007A078F" w:rsidP="00B9452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F51CA">
              <w:rPr>
                <w:sz w:val="16"/>
                <w:szCs w:val="16"/>
                <w:lang w:val="en-US"/>
              </w:rPr>
              <w:t xml:space="preserve">Stability of severity and frequency of </w:t>
            </w:r>
            <w:r>
              <w:rPr>
                <w:sz w:val="16"/>
                <w:szCs w:val="16"/>
                <w:lang w:val="en-US"/>
              </w:rPr>
              <w:t xml:space="preserve">LBP </w:t>
            </w:r>
            <w:r w:rsidRPr="007F51CA">
              <w:rPr>
                <w:sz w:val="16"/>
                <w:szCs w:val="16"/>
                <w:lang w:val="en-US"/>
              </w:rPr>
              <w:t>was high</w:t>
            </w:r>
            <w:r>
              <w:rPr>
                <w:sz w:val="16"/>
                <w:szCs w:val="16"/>
                <w:lang w:val="en-US"/>
              </w:rPr>
              <w:t xml:space="preserve"> in 4 periods over 1 year</w:t>
            </w: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 w:rsidP="00C26D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3% reported no pain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after BL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throughout the weekly surveys over one year</w:t>
            </w: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C027F2" w:rsidTr="003E2853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13</w:t>
            </w:r>
          </w:p>
        </w:tc>
        <w:tc>
          <w:tcPr>
            <w:tcW w:w="0" w:type="auto"/>
          </w:tcPr>
          <w:p w:rsidR="007A078F" w:rsidRPr="00C26D3F" w:rsidRDefault="007A078F" w:rsidP="00C26D3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The most frequent course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was BP each year over 5 years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(14%)</w:t>
            </w: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C027F2" w:rsidTr="007A078F">
        <w:tc>
          <w:tcPr>
            <w:tcW w:w="0" w:type="auto"/>
            <w:vMerge/>
            <w:tcBorders>
              <w:left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F93E1B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14</w:t>
            </w:r>
          </w:p>
        </w:tc>
        <w:tc>
          <w:tcPr>
            <w:tcW w:w="0" w:type="auto"/>
          </w:tcPr>
          <w:p w:rsidR="007A078F" w:rsidRPr="00C26D3F" w:rsidRDefault="007A078F" w:rsidP="001A3D1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6% had long standing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LBP at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 surveys over 10 years</w:t>
            </w:r>
          </w:p>
        </w:tc>
        <w:tc>
          <w:tcPr>
            <w:tcW w:w="0" w:type="auto"/>
          </w:tcPr>
          <w:p w:rsidR="007A078F" w:rsidRPr="00C26D3F" w:rsidRDefault="007A078F" w:rsidP="004C3DD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11% had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long standing 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LBP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only</w:t>
            </w: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some surveys over 10 years</w:t>
            </w:r>
          </w:p>
        </w:tc>
        <w:tc>
          <w:tcPr>
            <w:tcW w:w="0" w:type="auto"/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7A078F" w:rsidRPr="00C26D3F" w:rsidRDefault="007A078F" w:rsidP="003F72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26D3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10% had recovered from LSLBP at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3F7227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3</w:t>
            </w:r>
            <w:r w:rsidRPr="003F7227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027F2" w:rsidRPr="00C027F2" w:rsidTr="003E2853">
        <w:tc>
          <w:tcPr>
            <w:tcW w:w="0" w:type="auto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Pr="00F93E1B" w:rsidRDefault="007A078F">
            <w:pPr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15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Pr="006372D5" w:rsidRDefault="00C027F2" w:rsidP="0065365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  <w:r w:rsidR="007A078F" w:rsidRPr="006372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 those who had more than 8 days of BP during that first year (visual analysis)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Pr="006372D5" w:rsidRDefault="007A078F" w:rsidP="0065365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372D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For those who have between 1-7 days of BP the first year of the 5-yr study period (visual analysis)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:rsidR="007A078F" w:rsidRPr="00C26D3F" w:rsidRDefault="007A078F" w:rsidP="003F722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7A078F" w:rsidRPr="00C26D3F" w:rsidRDefault="007A07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A43992" w:rsidRPr="00ED53C7" w:rsidRDefault="00A43992">
      <w:pPr>
        <w:rPr>
          <w:sz w:val="20"/>
          <w:szCs w:val="20"/>
          <w:lang w:val="en-US"/>
        </w:rPr>
      </w:pPr>
      <w:r w:rsidRPr="00ED53C7">
        <w:rPr>
          <w:sz w:val="20"/>
          <w:szCs w:val="20"/>
          <w:lang w:val="en-US"/>
        </w:rPr>
        <w:t>LBP: Low back pain</w:t>
      </w:r>
      <w:r w:rsidR="00F93E1B" w:rsidRPr="00ED53C7">
        <w:rPr>
          <w:sz w:val="20"/>
          <w:szCs w:val="20"/>
          <w:lang w:val="en-US"/>
        </w:rPr>
        <w:t xml:space="preserve">; </w:t>
      </w:r>
      <w:r w:rsidRPr="00ED53C7">
        <w:rPr>
          <w:sz w:val="20"/>
          <w:szCs w:val="20"/>
          <w:lang w:val="en-US"/>
        </w:rPr>
        <w:t>FU: Follow-up</w:t>
      </w:r>
      <w:r w:rsidR="00F93E1B" w:rsidRPr="00ED53C7">
        <w:rPr>
          <w:sz w:val="20"/>
          <w:szCs w:val="20"/>
          <w:lang w:val="en-US"/>
        </w:rPr>
        <w:t xml:space="preserve">; </w:t>
      </w:r>
      <w:r w:rsidRPr="00ED53C7">
        <w:rPr>
          <w:sz w:val="20"/>
          <w:szCs w:val="20"/>
          <w:lang w:val="en-US"/>
        </w:rPr>
        <w:t>BL: Baseline</w:t>
      </w:r>
      <w:r w:rsidR="003E08EF" w:rsidRPr="00ED53C7">
        <w:rPr>
          <w:sz w:val="20"/>
          <w:szCs w:val="20"/>
          <w:lang w:val="en-US"/>
        </w:rPr>
        <w:t>; NA: Not A</w:t>
      </w:r>
      <w:r w:rsidR="00CB78D6" w:rsidRPr="00ED53C7">
        <w:rPr>
          <w:sz w:val="20"/>
          <w:szCs w:val="20"/>
          <w:lang w:val="en-US"/>
        </w:rPr>
        <w:t>pplicable</w:t>
      </w:r>
    </w:p>
    <w:sectPr w:rsidR="00A43992" w:rsidRPr="00ED53C7" w:rsidSect="003E28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808190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2A7F0B"/>
    <w:multiLevelType w:val="hybridMultilevel"/>
    <w:tmpl w:val="46BAA056"/>
    <w:lvl w:ilvl="0" w:tplc="5830B0AC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B50D8"/>
    <w:multiLevelType w:val="hybridMultilevel"/>
    <w:tmpl w:val="10ACFF8A"/>
    <w:lvl w:ilvl="0" w:tplc="7FF08B7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21515E"/>
    <w:multiLevelType w:val="hybridMultilevel"/>
    <w:tmpl w:val="A7BEBF5E"/>
    <w:lvl w:ilvl="0" w:tplc="796E00C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F76FE"/>
    <w:rsid w:val="00015985"/>
    <w:rsid w:val="000212AD"/>
    <w:rsid w:val="0005331F"/>
    <w:rsid w:val="000A5BEE"/>
    <w:rsid w:val="000C4D3F"/>
    <w:rsid w:val="000F50DD"/>
    <w:rsid w:val="00130453"/>
    <w:rsid w:val="001A3D18"/>
    <w:rsid w:val="001A79BB"/>
    <w:rsid w:val="00221EB2"/>
    <w:rsid w:val="00235DB8"/>
    <w:rsid w:val="00260188"/>
    <w:rsid w:val="002E5ADF"/>
    <w:rsid w:val="002F76FE"/>
    <w:rsid w:val="00366E7E"/>
    <w:rsid w:val="003D27B0"/>
    <w:rsid w:val="003E08EF"/>
    <w:rsid w:val="003E2853"/>
    <w:rsid w:val="003F7227"/>
    <w:rsid w:val="004C3DD9"/>
    <w:rsid w:val="006372D5"/>
    <w:rsid w:val="00640F0E"/>
    <w:rsid w:val="0065034C"/>
    <w:rsid w:val="006836CF"/>
    <w:rsid w:val="0069119B"/>
    <w:rsid w:val="006C241C"/>
    <w:rsid w:val="007435B5"/>
    <w:rsid w:val="00744CC8"/>
    <w:rsid w:val="0075492F"/>
    <w:rsid w:val="00794AD0"/>
    <w:rsid w:val="007A078F"/>
    <w:rsid w:val="007E2EE7"/>
    <w:rsid w:val="007F51CA"/>
    <w:rsid w:val="00845374"/>
    <w:rsid w:val="008A08A5"/>
    <w:rsid w:val="008C68BA"/>
    <w:rsid w:val="008D757B"/>
    <w:rsid w:val="0091095A"/>
    <w:rsid w:val="00977099"/>
    <w:rsid w:val="00A337B5"/>
    <w:rsid w:val="00A43992"/>
    <w:rsid w:val="00A4454E"/>
    <w:rsid w:val="00A61DA6"/>
    <w:rsid w:val="00A64527"/>
    <w:rsid w:val="00B13E64"/>
    <w:rsid w:val="00B15630"/>
    <w:rsid w:val="00C027F2"/>
    <w:rsid w:val="00C26D3F"/>
    <w:rsid w:val="00C363CF"/>
    <w:rsid w:val="00C62539"/>
    <w:rsid w:val="00C77287"/>
    <w:rsid w:val="00CB01B0"/>
    <w:rsid w:val="00CB78D6"/>
    <w:rsid w:val="00DA3260"/>
    <w:rsid w:val="00DA798A"/>
    <w:rsid w:val="00E20FEB"/>
    <w:rsid w:val="00E50F90"/>
    <w:rsid w:val="00E52834"/>
    <w:rsid w:val="00EA5CE3"/>
    <w:rsid w:val="00ED53C7"/>
    <w:rsid w:val="00F31FD0"/>
    <w:rsid w:val="00F93E1B"/>
    <w:rsid w:val="00FA36BF"/>
    <w:rsid w:val="00FA3F8D"/>
    <w:rsid w:val="00FB1F5C"/>
    <w:rsid w:val="00FD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F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F7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F76F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D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16AF"/>
    <w:rPr>
      <w:rFonts w:ascii="Tahoma" w:hAnsi="Tahoma" w:cs="Tahoma"/>
      <w:sz w:val="16"/>
      <w:szCs w:val="16"/>
    </w:rPr>
  </w:style>
  <w:style w:type="paragraph" w:styleId="Listepuces">
    <w:name w:val="List Bullet"/>
    <w:basedOn w:val="Normal"/>
    <w:uiPriority w:val="99"/>
    <w:unhideWhenUsed/>
    <w:rsid w:val="007F51CA"/>
    <w:pPr>
      <w:numPr>
        <w:numId w:val="4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nadege</cp:lastModifiedBy>
  <cp:revision>6</cp:revision>
  <dcterms:created xsi:type="dcterms:W3CDTF">2012-09-06T08:18:00Z</dcterms:created>
  <dcterms:modified xsi:type="dcterms:W3CDTF">2012-09-06T11:40:00Z</dcterms:modified>
</cp:coreProperties>
</file>