
<file path=[Content_Types].xml><?xml version="1.0" encoding="utf-8"?>
<Types xmlns="http://schemas.openxmlformats.org/package/2006/content-types">
  <Override PartName="/word/document.xml" ContentType="application/vnd.openxmlformats-officedocument.wordprocessingml.document.main+xml"/>
  <Override PartName="/docProps/core.xml" ContentType="application/vnd.openxmlformats-package.core-properties+xml"/>
  <Override PartName="/word/stylesWithEffects.xml" ContentType="application/vnd.ms-word.stylesWithEffects+xml"/>
  <Default Extension="jpeg" ContentType="image/jpeg"/>
  <Default Extension="xml" ContentType="application/xml"/>
  <Default Extension="png" ContentType="image/png"/>
  <Override PartName="/word/webSettings.xml" ContentType="application/vnd.openxmlformats-officedocument.wordprocessingml.webSettings+xml"/>
  <Override PartName="/word/theme/theme1.xml" ContentType="application/vnd.openxmlformats-officedocument.theme+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28B9" w:rsidRDefault="00041071" w:rsidP="00DF28B9">
      <w:pPr>
        <w:widowControl w:val="0"/>
        <w:autoSpaceDE w:val="0"/>
        <w:autoSpaceDN w:val="0"/>
        <w:adjustRightInd w:val="0"/>
        <w:rPr>
          <w:rFonts w:ascii="Arial" w:hAnsi="Arial" w:cs="Arial"/>
          <w:b/>
          <w:szCs w:val="21"/>
        </w:rPr>
      </w:pPr>
      <w:r>
        <w:rPr>
          <w:rFonts w:ascii="Arial" w:hAnsi="Arial" w:cs="Arial"/>
          <w:b/>
          <w:szCs w:val="21"/>
        </w:rPr>
        <w:t xml:space="preserve">Additional File - </w:t>
      </w:r>
      <w:r w:rsidR="00DF28B9" w:rsidRPr="004C67D0">
        <w:rPr>
          <w:rFonts w:ascii="Arial" w:hAnsi="Arial" w:cs="Arial"/>
          <w:b/>
          <w:szCs w:val="21"/>
        </w:rPr>
        <w:t xml:space="preserve">Table </w:t>
      </w:r>
      <w:r>
        <w:rPr>
          <w:rFonts w:ascii="Arial" w:hAnsi="Arial" w:cs="Arial"/>
          <w:b/>
          <w:szCs w:val="21"/>
        </w:rPr>
        <w:t>S</w:t>
      </w:r>
      <w:r w:rsidR="00DF28B9" w:rsidRPr="004C67D0">
        <w:rPr>
          <w:rFonts w:ascii="Arial" w:hAnsi="Arial" w:cs="Arial"/>
          <w:b/>
          <w:szCs w:val="21"/>
        </w:rPr>
        <w:t xml:space="preserve">2 – </w:t>
      </w:r>
      <w:r w:rsidR="00DF28B9">
        <w:rPr>
          <w:rFonts w:ascii="Arial" w:hAnsi="Arial" w:cs="Arial"/>
          <w:b/>
          <w:szCs w:val="21"/>
        </w:rPr>
        <w:t xml:space="preserve">Other Haitian </w:t>
      </w:r>
      <w:r w:rsidR="00DF28B9" w:rsidRPr="004C67D0">
        <w:rPr>
          <w:rFonts w:ascii="Arial" w:hAnsi="Arial" w:cs="Arial"/>
          <w:b/>
          <w:szCs w:val="21"/>
        </w:rPr>
        <w:t>NGOs</w:t>
      </w:r>
      <w:r w:rsidR="00DF28B9">
        <w:rPr>
          <w:rFonts w:ascii="Arial" w:hAnsi="Arial" w:cs="Arial"/>
          <w:b/>
          <w:szCs w:val="21"/>
        </w:rPr>
        <w:t xml:space="preserve"> intervening in agricultural: OCHA provincial list</w:t>
      </w:r>
    </w:p>
    <w:p w:rsidR="00DF28B9" w:rsidRPr="004C67D0" w:rsidRDefault="00DF28B9" w:rsidP="00DF28B9">
      <w:pPr>
        <w:widowControl w:val="0"/>
        <w:autoSpaceDE w:val="0"/>
        <w:autoSpaceDN w:val="0"/>
        <w:adjustRightInd w:val="0"/>
        <w:rPr>
          <w:rFonts w:ascii="Arial" w:hAnsi="Arial" w:cs="Arial"/>
          <w:b/>
          <w:szCs w:val="21"/>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0BF"/>
      </w:tblPr>
      <w:tblGrid>
        <w:gridCol w:w="2088"/>
        <w:gridCol w:w="5850"/>
      </w:tblGrid>
      <w:tr w:rsidR="00DF28B9" w:rsidRPr="000A41B7">
        <w:tc>
          <w:tcPr>
            <w:tcW w:w="2088" w:type="dxa"/>
          </w:tcPr>
          <w:p w:rsidR="00DF28B9" w:rsidRPr="000A41B7" w:rsidRDefault="00DF28B9" w:rsidP="008124EF">
            <w:pPr>
              <w:widowControl w:val="0"/>
              <w:autoSpaceDE w:val="0"/>
              <w:autoSpaceDN w:val="0"/>
              <w:adjustRightInd w:val="0"/>
              <w:rPr>
                <w:rFonts w:ascii="Arial" w:hAnsi="Arial" w:cs="Arial"/>
                <w:i/>
                <w:szCs w:val="21"/>
              </w:rPr>
            </w:pPr>
            <w:r w:rsidRPr="000A41B7">
              <w:rPr>
                <w:rFonts w:ascii="Arial" w:hAnsi="Arial" w:cs="Arial"/>
                <w:i/>
                <w:szCs w:val="21"/>
              </w:rPr>
              <w:t>Region</w:t>
            </w:r>
          </w:p>
        </w:tc>
        <w:tc>
          <w:tcPr>
            <w:tcW w:w="5850" w:type="dxa"/>
          </w:tcPr>
          <w:p w:rsidR="00DF28B9" w:rsidRPr="000A41B7" w:rsidRDefault="00DF28B9" w:rsidP="008124EF">
            <w:pPr>
              <w:widowControl w:val="0"/>
              <w:autoSpaceDE w:val="0"/>
              <w:autoSpaceDN w:val="0"/>
              <w:adjustRightInd w:val="0"/>
              <w:rPr>
                <w:rFonts w:ascii="Arial" w:hAnsi="Arial" w:cs="Arial"/>
                <w:i/>
                <w:szCs w:val="21"/>
              </w:rPr>
            </w:pPr>
            <w:r w:rsidRPr="000A41B7">
              <w:rPr>
                <w:rFonts w:ascii="Arial" w:hAnsi="Arial" w:cs="Arial"/>
                <w:i/>
                <w:szCs w:val="21"/>
              </w:rPr>
              <w:t>Organizations</w:t>
            </w:r>
          </w:p>
        </w:tc>
      </w:tr>
      <w:tr w:rsidR="00DF28B9" w:rsidRPr="000A41B7">
        <w:tc>
          <w:tcPr>
            <w:tcW w:w="2088" w:type="dxa"/>
          </w:tcPr>
          <w:p w:rsidR="00DF28B9" w:rsidRPr="000A41B7" w:rsidRDefault="00DF28B9" w:rsidP="008124EF">
            <w:pPr>
              <w:widowControl w:val="0"/>
              <w:autoSpaceDE w:val="0"/>
              <w:autoSpaceDN w:val="0"/>
              <w:adjustRightInd w:val="0"/>
              <w:rPr>
                <w:rFonts w:ascii="Arial" w:hAnsi="Arial" w:cs="Arial"/>
                <w:szCs w:val="21"/>
              </w:rPr>
            </w:pPr>
            <w:r>
              <w:rPr>
                <w:rFonts w:ascii="Arial" w:hAnsi="Arial" w:cs="Arial"/>
                <w:noProof/>
                <w:szCs w:val="21"/>
              </w:rPr>
              <w:drawing>
                <wp:inline distT="0" distB="0" distL="0" distR="0">
                  <wp:extent cx="914400" cy="774700"/>
                  <wp:effectExtent l="2540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
                          <a:srcRect/>
                          <a:stretch>
                            <a:fillRect/>
                          </a:stretch>
                        </pic:blipFill>
                        <pic:spPr bwMode="auto">
                          <a:xfrm>
                            <a:off x="0" y="0"/>
                            <a:ext cx="914400" cy="774700"/>
                          </a:xfrm>
                          <a:prstGeom prst="rect">
                            <a:avLst/>
                          </a:prstGeom>
                          <a:noFill/>
                          <a:ln w="9525">
                            <a:noFill/>
                            <a:miter lim="800000"/>
                            <a:headEnd/>
                            <a:tailEnd/>
                          </a:ln>
                        </pic:spPr>
                      </pic:pic>
                    </a:graphicData>
                  </a:graphic>
                </wp:inline>
              </w:drawing>
            </w:r>
          </w:p>
          <w:p w:rsidR="00DF28B9" w:rsidRPr="000A41B7" w:rsidRDefault="00DF28B9" w:rsidP="008124EF">
            <w:pPr>
              <w:widowControl w:val="0"/>
              <w:autoSpaceDE w:val="0"/>
              <w:autoSpaceDN w:val="0"/>
              <w:adjustRightInd w:val="0"/>
              <w:rPr>
                <w:rFonts w:ascii="Arial" w:hAnsi="Arial" w:cs="Arial"/>
                <w:szCs w:val="21"/>
              </w:rPr>
            </w:pPr>
            <w:r w:rsidRPr="000A41B7">
              <w:rPr>
                <w:rFonts w:ascii="Arial" w:hAnsi="Arial" w:cs="Arial"/>
                <w:szCs w:val="21"/>
              </w:rPr>
              <w:t xml:space="preserve">Artibonite </w:t>
            </w:r>
          </w:p>
        </w:tc>
        <w:tc>
          <w:tcPr>
            <w:tcW w:w="5850" w:type="dxa"/>
          </w:tcPr>
          <w:p w:rsidR="00DF28B9" w:rsidRPr="000A41B7" w:rsidRDefault="00DF28B9" w:rsidP="008124EF">
            <w:pPr>
              <w:widowControl w:val="0"/>
              <w:autoSpaceDE w:val="0"/>
              <w:autoSpaceDN w:val="0"/>
              <w:adjustRightInd w:val="0"/>
              <w:rPr>
                <w:rFonts w:ascii="Arial" w:hAnsi="Arial" w:cs="Arial"/>
                <w:szCs w:val="21"/>
              </w:rPr>
            </w:pPr>
            <w:r w:rsidRPr="000A41B7">
              <w:rPr>
                <w:rFonts w:ascii="Arial" w:hAnsi="Arial" w:cs="Arial"/>
                <w:szCs w:val="14"/>
              </w:rPr>
              <w:t>Action Contre la Faim, ACTED, BRAC-HAITI, Grand Rassemblement pour l’Appui a la Protection et le Développement d’Haïti, UMCOR</w:t>
            </w:r>
          </w:p>
        </w:tc>
      </w:tr>
      <w:tr w:rsidR="00DF28B9" w:rsidRPr="000A41B7">
        <w:tc>
          <w:tcPr>
            <w:tcW w:w="2088" w:type="dxa"/>
          </w:tcPr>
          <w:p w:rsidR="00DF28B9" w:rsidRPr="000A41B7" w:rsidRDefault="00DF28B9" w:rsidP="008124EF">
            <w:pPr>
              <w:widowControl w:val="0"/>
              <w:autoSpaceDE w:val="0"/>
              <w:autoSpaceDN w:val="0"/>
              <w:adjustRightInd w:val="0"/>
              <w:rPr>
                <w:rFonts w:ascii="Arial" w:hAnsi="Arial" w:cs="Arial"/>
                <w:szCs w:val="21"/>
              </w:rPr>
            </w:pPr>
            <w:r>
              <w:rPr>
                <w:rFonts w:ascii="Arial" w:hAnsi="Arial" w:cs="Arial"/>
                <w:noProof/>
                <w:szCs w:val="21"/>
              </w:rPr>
              <w:drawing>
                <wp:inline distT="0" distB="0" distL="0" distR="0">
                  <wp:extent cx="787400" cy="647700"/>
                  <wp:effectExtent l="2540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
                          <a:srcRect/>
                          <a:stretch>
                            <a:fillRect/>
                          </a:stretch>
                        </pic:blipFill>
                        <pic:spPr bwMode="auto">
                          <a:xfrm>
                            <a:off x="0" y="0"/>
                            <a:ext cx="787400" cy="647700"/>
                          </a:xfrm>
                          <a:prstGeom prst="rect">
                            <a:avLst/>
                          </a:prstGeom>
                          <a:noFill/>
                          <a:ln w="9525">
                            <a:noFill/>
                            <a:miter lim="800000"/>
                            <a:headEnd/>
                            <a:tailEnd/>
                          </a:ln>
                        </pic:spPr>
                      </pic:pic>
                    </a:graphicData>
                  </a:graphic>
                </wp:inline>
              </w:drawing>
            </w:r>
          </w:p>
          <w:p w:rsidR="00DF28B9" w:rsidRPr="000A41B7" w:rsidRDefault="00DF28B9" w:rsidP="008124EF">
            <w:pPr>
              <w:widowControl w:val="0"/>
              <w:autoSpaceDE w:val="0"/>
              <w:autoSpaceDN w:val="0"/>
              <w:adjustRightInd w:val="0"/>
              <w:rPr>
                <w:rFonts w:ascii="Arial" w:hAnsi="Arial" w:cs="Arial"/>
                <w:szCs w:val="21"/>
              </w:rPr>
            </w:pPr>
            <w:r w:rsidRPr="000A41B7">
              <w:rPr>
                <w:rFonts w:ascii="Arial" w:hAnsi="Arial" w:cs="Arial"/>
                <w:szCs w:val="21"/>
              </w:rPr>
              <w:t>Centre</w:t>
            </w:r>
          </w:p>
        </w:tc>
        <w:tc>
          <w:tcPr>
            <w:tcW w:w="5850" w:type="dxa"/>
          </w:tcPr>
          <w:p w:rsidR="00DF28B9" w:rsidRPr="000A41B7" w:rsidRDefault="00DF28B9" w:rsidP="008124EF">
            <w:pPr>
              <w:widowControl w:val="0"/>
              <w:autoSpaceDE w:val="0"/>
              <w:autoSpaceDN w:val="0"/>
              <w:adjustRightInd w:val="0"/>
              <w:rPr>
                <w:rFonts w:ascii="Arial" w:hAnsi="Arial" w:cs="Arial"/>
                <w:szCs w:val="21"/>
              </w:rPr>
            </w:pPr>
            <w:r w:rsidRPr="000A41B7">
              <w:rPr>
                <w:rFonts w:ascii="Arial" w:hAnsi="Arial" w:cs="Arial"/>
                <w:szCs w:val="14"/>
              </w:rPr>
              <w:t>America Continental 2000, Christian Aid, CONCERN WORLDWIDE, Espoir Pour Tous, Groupe de Réflexion et d’Action pour la Promotion de l’Agriculture et la Protection de l’Environnement, Mercy Corps, Haiti Participative</w:t>
            </w:r>
          </w:p>
        </w:tc>
      </w:tr>
      <w:tr w:rsidR="00DF28B9" w:rsidRPr="000A41B7">
        <w:tc>
          <w:tcPr>
            <w:tcW w:w="2088" w:type="dxa"/>
          </w:tcPr>
          <w:p w:rsidR="00DF28B9" w:rsidRPr="000A41B7" w:rsidRDefault="00DF28B9" w:rsidP="008124EF">
            <w:pPr>
              <w:widowControl w:val="0"/>
              <w:autoSpaceDE w:val="0"/>
              <w:autoSpaceDN w:val="0"/>
              <w:adjustRightInd w:val="0"/>
              <w:rPr>
                <w:rFonts w:ascii="Arial" w:hAnsi="Arial" w:cs="Arial"/>
                <w:szCs w:val="21"/>
              </w:rPr>
            </w:pPr>
            <w:r>
              <w:rPr>
                <w:rFonts w:ascii="Arial" w:hAnsi="Arial" w:cs="Arial"/>
                <w:noProof/>
                <w:szCs w:val="21"/>
              </w:rPr>
              <w:drawing>
                <wp:inline distT="0" distB="0" distL="0" distR="0">
                  <wp:extent cx="825500" cy="635000"/>
                  <wp:effectExtent l="2540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
                          <a:srcRect/>
                          <a:stretch>
                            <a:fillRect/>
                          </a:stretch>
                        </pic:blipFill>
                        <pic:spPr bwMode="auto">
                          <a:xfrm>
                            <a:off x="0" y="0"/>
                            <a:ext cx="825500" cy="635000"/>
                          </a:xfrm>
                          <a:prstGeom prst="rect">
                            <a:avLst/>
                          </a:prstGeom>
                          <a:noFill/>
                          <a:ln w="9525">
                            <a:noFill/>
                            <a:miter lim="800000"/>
                            <a:headEnd/>
                            <a:tailEnd/>
                          </a:ln>
                        </pic:spPr>
                      </pic:pic>
                    </a:graphicData>
                  </a:graphic>
                </wp:inline>
              </w:drawing>
            </w:r>
          </w:p>
          <w:p w:rsidR="00DF28B9" w:rsidRPr="000A41B7" w:rsidRDefault="00DF28B9" w:rsidP="008124EF">
            <w:pPr>
              <w:widowControl w:val="0"/>
              <w:autoSpaceDE w:val="0"/>
              <w:autoSpaceDN w:val="0"/>
              <w:adjustRightInd w:val="0"/>
              <w:rPr>
                <w:rFonts w:ascii="Arial" w:hAnsi="Arial" w:cs="Arial"/>
                <w:szCs w:val="21"/>
              </w:rPr>
            </w:pPr>
            <w:r w:rsidRPr="000A41B7">
              <w:rPr>
                <w:rFonts w:ascii="Arial" w:hAnsi="Arial" w:cs="Arial"/>
                <w:szCs w:val="21"/>
              </w:rPr>
              <w:t>Grande-Anse</w:t>
            </w:r>
          </w:p>
        </w:tc>
        <w:tc>
          <w:tcPr>
            <w:tcW w:w="5850" w:type="dxa"/>
          </w:tcPr>
          <w:p w:rsidR="00DF28B9" w:rsidRPr="000A41B7" w:rsidRDefault="00DF28B9" w:rsidP="008124EF">
            <w:pPr>
              <w:widowControl w:val="0"/>
              <w:autoSpaceDE w:val="0"/>
              <w:autoSpaceDN w:val="0"/>
              <w:adjustRightInd w:val="0"/>
              <w:rPr>
                <w:rFonts w:ascii="Arial" w:hAnsi="Arial" w:cs="Arial"/>
                <w:szCs w:val="21"/>
              </w:rPr>
            </w:pPr>
            <w:r w:rsidRPr="000A41B7">
              <w:rPr>
                <w:rFonts w:ascii="Arial" w:hAnsi="Arial" w:cs="Arial"/>
                <w:szCs w:val="14"/>
              </w:rPr>
              <w:t>Haiti Participative</w:t>
            </w:r>
          </w:p>
        </w:tc>
      </w:tr>
      <w:tr w:rsidR="00DF28B9" w:rsidRPr="000A41B7">
        <w:tc>
          <w:tcPr>
            <w:tcW w:w="2088" w:type="dxa"/>
          </w:tcPr>
          <w:p w:rsidR="00DF28B9" w:rsidRPr="000A41B7" w:rsidRDefault="00DF28B9" w:rsidP="008124EF">
            <w:pPr>
              <w:widowControl w:val="0"/>
              <w:autoSpaceDE w:val="0"/>
              <w:autoSpaceDN w:val="0"/>
              <w:adjustRightInd w:val="0"/>
              <w:rPr>
                <w:rFonts w:ascii="Arial" w:hAnsi="Arial" w:cs="Arial"/>
                <w:szCs w:val="21"/>
              </w:rPr>
            </w:pPr>
            <w:r>
              <w:rPr>
                <w:rFonts w:ascii="Arial" w:hAnsi="Arial" w:cs="Arial"/>
                <w:noProof/>
                <w:szCs w:val="21"/>
              </w:rPr>
              <w:drawing>
                <wp:inline distT="0" distB="0" distL="0" distR="0">
                  <wp:extent cx="850900" cy="647700"/>
                  <wp:effectExtent l="2540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
                          <a:srcRect/>
                          <a:stretch>
                            <a:fillRect/>
                          </a:stretch>
                        </pic:blipFill>
                        <pic:spPr bwMode="auto">
                          <a:xfrm>
                            <a:off x="0" y="0"/>
                            <a:ext cx="850900" cy="647700"/>
                          </a:xfrm>
                          <a:prstGeom prst="rect">
                            <a:avLst/>
                          </a:prstGeom>
                          <a:noFill/>
                          <a:ln w="9525">
                            <a:noFill/>
                            <a:miter lim="800000"/>
                            <a:headEnd/>
                            <a:tailEnd/>
                          </a:ln>
                        </pic:spPr>
                      </pic:pic>
                    </a:graphicData>
                  </a:graphic>
                </wp:inline>
              </w:drawing>
            </w:r>
          </w:p>
          <w:p w:rsidR="00DF28B9" w:rsidRPr="000A41B7" w:rsidRDefault="00DF28B9" w:rsidP="008124EF">
            <w:pPr>
              <w:widowControl w:val="0"/>
              <w:autoSpaceDE w:val="0"/>
              <w:autoSpaceDN w:val="0"/>
              <w:adjustRightInd w:val="0"/>
              <w:rPr>
                <w:rFonts w:ascii="Arial" w:hAnsi="Arial" w:cs="Arial"/>
                <w:szCs w:val="21"/>
              </w:rPr>
            </w:pPr>
            <w:r w:rsidRPr="000A41B7">
              <w:rPr>
                <w:rFonts w:ascii="Arial" w:hAnsi="Arial" w:cs="Arial"/>
                <w:szCs w:val="21"/>
              </w:rPr>
              <w:t>Nippes</w:t>
            </w:r>
          </w:p>
        </w:tc>
        <w:tc>
          <w:tcPr>
            <w:tcW w:w="5850" w:type="dxa"/>
          </w:tcPr>
          <w:p w:rsidR="00DF28B9" w:rsidRPr="000A41B7" w:rsidRDefault="00DF28B9" w:rsidP="008124EF">
            <w:pPr>
              <w:widowControl w:val="0"/>
              <w:autoSpaceDE w:val="0"/>
              <w:autoSpaceDN w:val="0"/>
              <w:adjustRightInd w:val="0"/>
              <w:rPr>
                <w:rFonts w:ascii="Arial" w:hAnsi="Arial" w:cs="Arial"/>
                <w:szCs w:val="21"/>
              </w:rPr>
            </w:pPr>
            <w:r w:rsidRPr="000A41B7">
              <w:rPr>
                <w:rFonts w:ascii="Arial" w:hAnsi="Arial" w:cs="Arial"/>
                <w:szCs w:val="14"/>
              </w:rPr>
              <w:t>Christian Aid, Grand Rassemblement pour l’Appui, la Protection et le Développement d’Haïti, Oxfam Italia</w:t>
            </w:r>
          </w:p>
        </w:tc>
      </w:tr>
      <w:tr w:rsidR="00DF28B9" w:rsidRPr="000A41B7">
        <w:tc>
          <w:tcPr>
            <w:tcW w:w="2088" w:type="dxa"/>
          </w:tcPr>
          <w:p w:rsidR="00DF28B9" w:rsidRPr="000A41B7" w:rsidRDefault="00DF28B9" w:rsidP="008124EF">
            <w:pPr>
              <w:widowControl w:val="0"/>
              <w:autoSpaceDE w:val="0"/>
              <w:autoSpaceDN w:val="0"/>
              <w:adjustRightInd w:val="0"/>
              <w:rPr>
                <w:rFonts w:ascii="Arial" w:hAnsi="Arial" w:cs="Arial"/>
                <w:szCs w:val="21"/>
              </w:rPr>
            </w:pPr>
            <w:r>
              <w:rPr>
                <w:rFonts w:ascii="Arial" w:hAnsi="Arial" w:cs="Arial"/>
                <w:noProof/>
                <w:szCs w:val="21"/>
              </w:rPr>
              <w:drawing>
                <wp:inline distT="0" distB="0" distL="0" distR="0">
                  <wp:extent cx="863600" cy="635000"/>
                  <wp:effectExtent l="2540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
                          <a:srcRect/>
                          <a:stretch>
                            <a:fillRect/>
                          </a:stretch>
                        </pic:blipFill>
                        <pic:spPr bwMode="auto">
                          <a:xfrm>
                            <a:off x="0" y="0"/>
                            <a:ext cx="863600" cy="635000"/>
                          </a:xfrm>
                          <a:prstGeom prst="rect">
                            <a:avLst/>
                          </a:prstGeom>
                          <a:noFill/>
                          <a:ln w="9525">
                            <a:noFill/>
                            <a:miter lim="800000"/>
                            <a:headEnd/>
                            <a:tailEnd/>
                          </a:ln>
                        </pic:spPr>
                      </pic:pic>
                    </a:graphicData>
                  </a:graphic>
                </wp:inline>
              </w:drawing>
            </w:r>
          </w:p>
          <w:p w:rsidR="00DF28B9" w:rsidRPr="000A41B7" w:rsidRDefault="00DF28B9" w:rsidP="008124EF">
            <w:pPr>
              <w:widowControl w:val="0"/>
              <w:autoSpaceDE w:val="0"/>
              <w:autoSpaceDN w:val="0"/>
              <w:adjustRightInd w:val="0"/>
              <w:rPr>
                <w:rFonts w:ascii="Arial" w:hAnsi="Arial" w:cs="Arial"/>
                <w:szCs w:val="21"/>
              </w:rPr>
            </w:pPr>
            <w:r w:rsidRPr="000A41B7">
              <w:rPr>
                <w:rFonts w:ascii="Arial" w:hAnsi="Arial" w:cs="Arial"/>
                <w:szCs w:val="21"/>
              </w:rPr>
              <w:t>Nord</w:t>
            </w:r>
          </w:p>
        </w:tc>
        <w:tc>
          <w:tcPr>
            <w:tcW w:w="5850" w:type="dxa"/>
          </w:tcPr>
          <w:p w:rsidR="00DF28B9" w:rsidRPr="000A41B7" w:rsidRDefault="00DF28B9" w:rsidP="008124EF">
            <w:pPr>
              <w:widowControl w:val="0"/>
              <w:autoSpaceDE w:val="0"/>
              <w:autoSpaceDN w:val="0"/>
              <w:adjustRightInd w:val="0"/>
              <w:rPr>
                <w:rFonts w:ascii="Arial" w:hAnsi="Arial" w:cs="Arial"/>
                <w:szCs w:val="21"/>
              </w:rPr>
            </w:pPr>
            <w:r w:rsidRPr="000A41B7">
              <w:rPr>
                <w:rFonts w:ascii="Arial" w:hAnsi="Arial" w:cs="Arial"/>
                <w:szCs w:val="14"/>
              </w:rPr>
              <w:t>Grand Rassemblement pour l’Appui, la Protection et le Développement d’Haïti, AAA</w:t>
            </w:r>
          </w:p>
        </w:tc>
      </w:tr>
      <w:tr w:rsidR="00DF28B9" w:rsidRPr="000A41B7">
        <w:tc>
          <w:tcPr>
            <w:tcW w:w="2088" w:type="dxa"/>
          </w:tcPr>
          <w:p w:rsidR="00DF28B9" w:rsidRPr="000A41B7" w:rsidRDefault="00DF28B9" w:rsidP="008124EF">
            <w:pPr>
              <w:widowControl w:val="0"/>
              <w:autoSpaceDE w:val="0"/>
              <w:autoSpaceDN w:val="0"/>
              <w:adjustRightInd w:val="0"/>
              <w:rPr>
                <w:rFonts w:ascii="Arial" w:hAnsi="Arial" w:cs="Arial"/>
                <w:szCs w:val="21"/>
              </w:rPr>
            </w:pPr>
            <w:r>
              <w:rPr>
                <w:rFonts w:ascii="Arial" w:hAnsi="Arial" w:cs="Arial"/>
                <w:noProof/>
                <w:szCs w:val="21"/>
              </w:rPr>
              <w:drawing>
                <wp:inline distT="0" distB="0" distL="0" distR="0">
                  <wp:extent cx="812800" cy="647700"/>
                  <wp:effectExtent l="2540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9"/>
                          <a:srcRect/>
                          <a:stretch>
                            <a:fillRect/>
                          </a:stretch>
                        </pic:blipFill>
                        <pic:spPr bwMode="auto">
                          <a:xfrm>
                            <a:off x="0" y="0"/>
                            <a:ext cx="812800" cy="647700"/>
                          </a:xfrm>
                          <a:prstGeom prst="rect">
                            <a:avLst/>
                          </a:prstGeom>
                          <a:noFill/>
                          <a:ln w="9525">
                            <a:noFill/>
                            <a:miter lim="800000"/>
                            <a:headEnd/>
                            <a:tailEnd/>
                          </a:ln>
                        </pic:spPr>
                      </pic:pic>
                    </a:graphicData>
                  </a:graphic>
                </wp:inline>
              </w:drawing>
            </w:r>
          </w:p>
          <w:p w:rsidR="00DF28B9" w:rsidRPr="000A41B7" w:rsidRDefault="00DF28B9" w:rsidP="008124EF">
            <w:pPr>
              <w:widowControl w:val="0"/>
              <w:autoSpaceDE w:val="0"/>
              <w:autoSpaceDN w:val="0"/>
              <w:adjustRightInd w:val="0"/>
              <w:rPr>
                <w:rFonts w:ascii="Arial" w:hAnsi="Arial" w:cs="Arial"/>
                <w:szCs w:val="21"/>
              </w:rPr>
            </w:pPr>
            <w:r w:rsidRPr="000A41B7">
              <w:rPr>
                <w:rFonts w:ascii="Arial" w:hAnsi="Arial" w:cs="Arial"/>
                <w:szCs w:val="21"/>
              </w:rPr>
              <w:t>Nord-Est</w:t>
            </w:r>
          </w:p>
        </w:tc>
        <w:tc>
          <w:tcPr>
            <w:tcW w:w="5850" w:type="dxa"/>
          </w:tcPr>
          <w:p w:rsidR="00DF28B9" w:rsidRPr="000A41B7" w:rsidRDefault="00DF28B9" w:rsidP="008124EF">
            <w:pPr>
              <w:widowControl w:val="0"/>
              <w:autoSpaceDE w:val="0"/>
              <w:autoSpaceDN w:val="0"/>
              <w:adjustRightInd w:val="0"/>
              <w:rPr>
                <w:rFonts w:ascii="Arial" w:hAnsi="Arial" w:cs="Arial"/>
                <w:szCs w:val="21"/>
              </w:rPr>
            </w:pPr>
            <w:r w:rsidRPr="000A41B7">
              <w:rPr>
                <w:rFonts w:ascii="Arial" w:hAnsi="Arial" w:cs="Arial"/>
                <w:szCs w:val="14"/>
              </w:rPr>
              <w:t>Fundation for Humanitarian Education and Development INC, Grand Rassemblement pour l’Appui, la Protection et le Développement d’Haïti, AAA</w:t>
            </w:r>
          </w:p>
        </w:tc>
      </w:tr>
      <w:tr w:rsidR="00DF28B9" w:rsidRPr="000A41B7">
        <w:tc>
          <w:tcPr>
            <w:tcW w:w="2088" w:type="dxa"/>
          </w:tcPr>
          <w:p w:rsidR="00DF28B9" w:rsidRPr="000A41B7" w:rsidRDefault="00DF28B9" w:rsidP="008124EF">
            <w:pPr>
              <w:widowControl w:val="0"/>
              <w:autoSpaceDE w:val="0"/>
              <w:autoSpaceDN w:val="0"/>
              <w:adjustRightInd w:val="0"/>
              <w:rPr>
                <w:rFonts w:ascii="Arial" w:hAnsi="Arial" w:cs="Arial"/>
                <w:szCs w:val="21"/>
              </w:rPr>
            </w:pPr>
            <w:r>
              <w:rPr>
                <w:rFonts w:ascii="Arial" w:hAnsi="Arial" w:cs="Arial"/>
                <w:noProof/>
                <w:szCs w:val="21"/>
              </w:rPr>
              <w:drawing>
                <wp:inline distT="0" distB="0" distL="0" distR="0">
                  <wp:extent cx="812800" cy="622300"/>
                  <wp:effectExtent l="2540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0"/>
                          <a:srcRect/>
                          <a:stretch>
                            <a:fillRect/>
                          </a:stretch>
                        </pic:blipFill>
                        <pic:spPr bwMode="auto">
                          <a:xfrm>
                            <a:off x="0" y="0"/>
                            <a:ext cx="812800" cy="622300"/>
                          </a:xfrm>
                          <a:prstGeom prst="rect">
                            <a:avLst/>
                          </a:prstGeom>
                          <a:noFill/>
                          <a:ln w="9525">
                            <a:noFill/>
                            <a:miter lim="800000"/>
                            <a:headEnd/>
                            <a:tailEnd/>
                          </a:ln>
                        </pic:spPr>
                      </pic:pic>
                    </a:graphicData>
                  </a:graphic>
                </wp:inline>
              </w:drawing>
            </w:r>
          </w:p>
          <w:p w:rsidR="00DF28B9" w:rsidRPr="000A41B7" w:rsidRDefault="00DF28B9" w:rsidP="008124EF">
            <w:pPr>
              <w:widowControl w:val="0"/>
              <w:autoSpaceDE w:val="0"/>
              <w:autoSpaceDN w:val="0"/>
              <w:adjustRightInd w:val="0"/>
              <w:rPr>
                <w:rFonts w:ascii="Arial" w:hAnsi="Arial" w:cs="Arial"/>
                <w:szCs w:val="21"/>
              </w:rPr>
            </w:pPr>
            <w:r w:rsidRPr="000A41B7">
              <w:rPr>
                <w:rFonts w:ascii="Arial" w:hAnsi="Arial" w:cs="Arial"/>
                <w:szCs w:val="21"/>
              </w:rPr>
              <w:t>Nord-Ouest</w:t>
            </w:r>
          </w:p>
        </w:tc>
        <w:tc>
          <w:tcPr>
            <w:tcW w:w="5850" w:type="dxa"/>
          </w:tcPr>
          <w:p w:rsidR="00DF28B9" w:rsidRPr="000A41B7" w:rsidRDefault="00DF28B9" w:rsidP="008124EF">
            <w:pPr>
              <w:widowControl w:val="0"/>
              <w:autoSpaceDE w:val="0"/>
              <w:autoSpaceDN w:val="0"/>
              <w:adjustRightInd w:val="0"/>
              <w:rPr>
                <w:rFonts w:ascii="Arial" w:hAnsi="Arial" w:cs="Arial"/>
                <w:szCs w:val="21"/>
              </w:rPr>
            </w:pPr>
            <w:r w:rsidRPr="000A41B7">
              <w:rPr>
                <w:rFonts w:ascii="Arial" w:hAnsi="Arial" w:cs="Arial"/>
                <w:szCs w:val="14"/>
              </w:rPr>
              <w:t>DIAKONIE KATASTROPENHILFE, AAA</w:t>
            </w:r>
          </w:p>
        </w:tc>
      </w:tr>
      <w:tr w:rsidR="00DF28B9" w:rsidRPr="000A41B7">
        <w:tc>
          <w:tcPr>
            <w:tcW w:w="2088" w:type="dxa"/>
          </w:tcPr>
          <w:p w:rsidR="00DF28B9" w:rsidRPr="000A41B7" w:rsidRDefault="00DF28B9" w:rsidP="008124EF">
            <w:pPr>
              <w:widowControl w:val="0"/>
              <w:autoSpaceDE w:val="0"/>
              <w:autoSpaceDN w:val="0"/>
              <w:adjustRightInd w:val="0"/>
              <w:rPr>
                <w:rFonts w:ascii="Arial" w:hAnsi="Arial" w:cs="Arial"/>
                <w:szCs w:val="21"/>
              </w:rPr>
            </w:pPr>
            <w:r>
              <w:rPr>
                <w:rFonts w:ascii="Arial" w:hAnsi="Arial" w:cs="Arial"/>
                <w:noProof/>
                <w:szCs w:val="21"/>
              </w:rPr>
              <w:drawing>
                <wp:inline distT="0" distB="0" distL="0" distR="0">
                  <wp:extent cx="812800" cy="635000"/>
                  <wp:effectExtent l="2540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1"/>
                          <a:srcRect/>
                          <a:stretch>
                            <a:fillRect/>
                          </a:stretch>
                        </pic:blipFill>
                        <pic:spPr bwMode="auto">
                          <a:xfrm>
                            <a:off x="0" y="0"/>
                            <a:ext cx="812800" cy="635000"/>
                          </a:xfrm>
                          <a:prstGeom prst="rect">
                            <a:avLst/>
                          </a:prstGeom>
                          <a:noFill/>
                          <a:ln w="9525">
                            <a:noFill/>
                            <a:miter lim="800000"/>
                            <a:headEnd/>
                            <a:tailEnd/>
                          </a:ln>
                        </pic:spPr>
                      </pic:pic>
                    </a:graphicData>
                  </a:graphic>
                </wp:inline>
              </w:drawing>
            </w:r>
          </w:p>
          <w:p w:rsidR="00DF28B9" w:rsidRPr="000A41B7" w:rsidRDefault="00DF28B9" w:rsidP="008124EF">
            <w:pPr>
              <w:widowControl w:val="0"/>
              <w:autoSpaceDE w:val="0"/>
              <w:autoSpaceDN w:val="0"/>
              <w:adjustRightInd w:val="0"/>
              <w:rPr>
                <w:rFonts w:ascii="Arial" w:hAnsi="Arial" w:cs="Arial"/>
                <w:szCs w:val="21"/>
              </w:rPr>
            </w:pPr>
            <w:r w:rsidRPr="000A41B7">
              <w:rPr>
                <w:rFonts w:ascii="Arial" w:hAnsi="Arial" w:cs="Arial"/>
                <w:szCs w:val="21"/>
              </w:rPr>
              <w:t>Ouest</w:t>
            </w:r>
          </w:p>
        </w:tc>
        <w:tc>
          <w:tcPr>
            <w:tcW w:w="5850" w:type="dxa"/>
          </w:tcPr>
          <w:p w:rsidR="00DF28B9" w:rsidRPr="000A41B7" w:rsidRDefault="00DF28B9" w:rsidP="008124EF">
            <w:pPr>
              <w:widowControl w:val="0"/>
              <w:autoSpaceDE w:val="0"/>
              <w:autoSpaceDN w:val="0"/>
              <w:adjustRightInd w:val="0"/>
              <w:rPr>
                <w:rFonts w:ascii="Arial" w:hAnsi="Arial" w:cs="Arial"/>
                <w:szCs w:val="21"/>
              </w:rPr>
            </w:pPr>
            <w:r w:rsidRPr="000A41B7">
              <w:rPr>
                <w:rFonts w:ascii="Arial" w:hAnsi="Arial" w:cs="Arial"/>
                <w:szCs w:val="14"/>
              </w:rPr>
              <w:t>AAA, UMCOR, Tearfund, Solidarités International, Mercy Corps, International Way Developpment Business, Haiti Participative, Gruppo di Volontariato Civile, Grand Rassemblement pour l’Appui la Protection et le Développement d’Haïti, Fundation for Humanitarian Education and Development INC, Floresta Ayiti pou Pwoteksyon Anviwonman, Espoir Pour Tous, CONCERN WORLDWIDE, BRAC-HAITI, America Continental 2000, ACTED</w:t>
            </w:r>
          </w:p>
        </w:tc>
      </w:tr>
      <w:tr w:rsidR="00DF28B9" w:rsidRPr="000A41B7">
        <w:tc>
          <w:tcPr>
            <w:tcW w:w="2088" w:type="dxa"/>
          </w:tcPr>
          <w:p w:rsidR="00DF28B9" w:rsidRPr="000A41B7" w:rsidRDefault="00DF28B9" w:rsidP="008124EF">
            <w:pPr>
              <w:widowControl w:val="0"/>
              <w:autoSpaceDE w:val="0"/>
              <w:autoSpaceDN w:val="0"/>
              <w:adjustRightInd w:val="0"/>
              <w:rPr>
                <w:rFonts w:ascii="Arial" w:hAnsi="Arial" w:cs="Arial"/>
                <w:szCs w:val="21"/>
              </w:rPr>
            </w:pPr>
            <w:r>
              <w:rPr>
                <w:rFonts w:ascii="Arial" w:hAnsi="Arial" w:cs="Arial"/>
                <w:noProof/>
                <w:szCs w:val="21"/>
              </w:rPr>
              <w:drawing>
                <wp:inline distT="0" distB="0" distL="0" distR="0">
                  <wp:extent cx="774700" cy="622300"/>
                  <wp:effectExtent l="2540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2"/>
                          <a:srcRect/>
                          <a:stretch>
                            <a:fillRect/>
                          </a:stretch>
                        </pic:blipFill>
                        <pic:spPr bwMode="auto">
                          <a:xfrm>
                            <a:off x="0" y="0"/>
                            <a:ext cx="774700" cy="622300"/>
                          </a:xfrm>
                          <a:prstGeom prst="rect">
                            <a:avLst/>
                          </a:prstGeom>
                          <a:noFill/>
                          <a:ln w="9525">
                            <a:noFill/>
                            <a:miter lim="800000"/>
                            <a:headEnd/>
                            <a:tailEnd/>
                          </a:ln>
                        </pic:spPr>
                      </pic:pic>
                    </a:graphicData>
                  </a:graphic>
                </wp:inline>
              </w:drawing>
            </w:r>
          </w:p>
          <w:p w:rsidR="00DF28B9" w:rsidRPr="000A41B7" w:rsidRDefault="00DF28B9" w:rsidP="008124EF">
            <w:pPr>
              <w:widowControl w:val="0"/>
              <w:autoSpaceDE w:val="0"/>
              <w:autoSpaceDN w:val="0"/>
              <w:adjustRightInd w:val="0"/>
              <w:rPr>
                <w:rFonts w:ascii="Arial" w:hAnsi="Arial" w:cs="Arial"/>
                <w:szCs w:val="21"/>
              </w:rPr>
            </w:pPr>
            <w:r w:rsidRPr="000A41B7">
              <w:rPr>
                <w:rFonts w:ascii="Arial" w:hAnsi="Arial" w:cs="Arial"/>
                <w:szCs w:val="21"/>
              </w:rPr>
              <w:t>Sud</w:t>
            </w:r>
          </w:p>
        </w:tc>
        <w:tc>
          <w:tcPr>
            <w:tcW w:w="5850" w:type="dxa"/>
          </w:tcPr>
          <w:p w:rsidR="00DF28B9" w:rsidRPr="000A41B7" w:rsidRDefault="00DF28B9" w:rsidP="008124EF">
            <w:pPr>
              <w:widowControl w:val="0"/>
              <w:autoSpaceDE w:val="0"/>
              <w:autoSpaceDN w:val="0"/>
              <w:adjustRightInd w:val="0"/>
              <w:rPr>
                <w:rFonts w:ascii="Arial" w:hAnsi="Arial" w:cs="Arial"/>
                <w:szCs w:val="21"/>
              </w:rPr>
            </w:pPr>
            <w:r w:rsidRPr="000A41B7">
              <w:rPr>
                <w:rFonts w:ascii="Arial" w:hAnsi="Arial" w:cs="Arial"/>
                <w:szCs w:val="14"/>
              </w:rPr>
              <w:t>Christian Aid, Oxfam Italia</w:t>
            </w:r>
          </w:p>
        </w:tc>
      </w:tr>
      <w:tr w:rsidR="00DF28B9" w:rsidRPr="000A41B7">
        <w:tc>
          <w:tcPr>
            <w:tcW w:w="2088" w:type="dxa"/>
          </w:tcPr>
          <w:p w:rsidR="00DF28B9" w:rsidRPr="000A41B7" w:rsidRDefault="00DF28B9" w:rsidP="008124EF">
            <w:pPr>
              <w:widowControl w:val="0"/>
              <w:autoSpaceDE w:val="0"/>
              <w:autoSpaceDN w:val="0"/>
              <w:adjustRightInd w:val="0"/>
              <w:rPr>
                <w:rFonts w:ascii="Arial" w:hAnsi="Arial" w:cs="Arial"/>
                <w:szCs w:val="21"/>
              </w:rPr>
            </w:pPr>
            <w:r>
              <w:rPr>
                <w:rFonts w:ascii="Arial" w:hAnsi="Arial" w:cs="Arial"/>
                <w:noProof/>
                <w:szCs w:val="21"/>
              </w:rPr>
              <w:drawing>
                <wp:inline distT="0" distB="0" distL="0" distR="0">
                  <wp:extent cx="787400" cy="622300"/>
                  <wp:effectExtent l="2540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3"/>
                          <a:srcRect/>
                          <a:stretch>
                            <a:fillRect/>
                          </a:stretch>
                        </pic:blipFill>
                        <pic:spPr bwMode="auto">
                          <a:xfrm>
                            <a:off x="0" y="0"/>
                            <a:ext cx="787400" cy="622300"/>
                          </a:xfrm>
                          <a:prstGeom prst="rect">
                            <a:avLst/>
                          </a:prstGeom>
                          <a:noFill/>
                          <a:ln w="9525">
                            <a:noFill/>
                            <a:miter lim="800000"/>
                            <a:headEnd/>
                            <a:tailEnd/>
                          </a:ln>
                        </pic:spPr>
                      </pic:pic>
                    </a:graphicData>
                  </a:graphic>
                </wp:inline>
              </w:drawing>
            </w:r>
          </w:p>
          <w:p w:rsidR="00DF28B9" w:rsidRPr="000A41B7" w:rsidRDefault="00DF28B9" w:rsidP="008124EF">
            <w:pPr>
              <w:widowControl w:val="0"/>
              <w:autoSpaceDE w:val="0"/>
              <w:autoSpaceDN w:val="0"/>
              <w:adjustRightInd w:val="0"/>
              <w:rPr>
                <w:rFonts w:ascii="Arial" w:hAnsi="Arial" w:cs="Arial"/>
                <w:szCs w:val="21"/>
              </w:rPr>
            </w:pPr>
            <w:r w:rsidRPr="000A41B7">
              <w:rPr>
                <w:rFonts w:ascii="Arial" w:hAnsi="Arial" w:cs="Arial"/>
                <w:szCs w:val="21"/>
              </w:rPr>
              <w:t>Sud-Est</w:t>
            </w:r>
          </w:p>
        </w:tc>
        <w:tc>
          <w:tcPr>
            <w:tcW w:w="5850" w:type="dxa"/>
          </w:tcPr>
          <w:p w:rsidR="00DF28B9" w:rsidRPr="000A41B7" w:rsidRDefault="00DF28B9" w:rsidP="008124EF">
            <w:pPr>
              <w:widowControl w:val="0"/>
              <w:autoSpaceDE w:val="0"/>
              <w:autoSpaceDN w:val="0"/>
              <w:adjustRightInd w:val="0"/>
              <w:rPr>
                <w:rFonts w:ascii="Arial" w:hAnsi="Arial" w:cs="Arial"/>
                <w:szCs w:val="21"/>
              </w:rPr>
            </w:pPr>
            <w:r w:rsidRPr="000A41B7">
              <w:rPr>
                <w:rFonts w:ascii="Arial" w:hAnsi="Arial" w:cs="Arial"/>
                <w:szCs w:val="14"/>
              </w:rPr>
              <w:t>ADCI/VOCA, BRAC-HAITI, Christian Aid, DIAKONIE KATASTROPENHILFE, Floresta Ayiti pou Pwoteksyon Anviwonman, Groupe de Réflexion et d’Action pour la Promotion de l’Agriculture et la Protection de l’Environnement, Save the children, UMCOR, AAA</w:t>
            </w:r>
          </w:p>
        </w:tc>
      </w:tr>
    </w:tbl>
    <w:p w:rsidR="0076270B" w:rsidRDefault="0076270B">
      <w:bookmarkStart w:id="0" w:name="_GoBack"/>
      <w:bookmarkEnd w:id="0"/>
    </w:p>
    <w:sectPr w:rsidR="0076270B" w:rsidSect="0076270B">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ＭＳ 明朝">
    <w:charset w:val="4E"/>
    <w:family w:val="auto"/>
    <w:pitch w:val="variable"/>
    <w:sig w:usb0="00000001" w:usb1="00000000" w:usb2="01000407" w:usb3="00000000" w:csb0="00020000" w:csb1="00000000"/>
  </w:font>
  <w:font w:name="Times New Roman">
    <w:panose1 w:val="02020603050405020304"/>
    <w:charset w:val="00"/>
    <w:family w:val="auto"/>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ＭＳ ゴシック">
    <w:charset w:val="4E"/>
    <w:family w:val="auto"/>
    <w:pitch w:val="variable"/>
    <w:sig w:usb0="00000001" w:usb1="00000000" w:usb2="01000407" w:usb3="00000000" w:csb0="00020000" w:csb1="00000000"/>
  </w:font>
  <w:font w:name="Calibri">
    <w:panose1 w:val="020F050202020403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doNotTrackMoves/>
  <w:defaultTabStop w:val="720"/>
  <w:characterSpacingControl w:val="doNotCompress"/>
  <w:savePreviewPicture/>
  <w:compat>
    <w:useFELayout/>
  </w:compat>
  <w:rsids>
    <w:rsidRoot w:val="00DF28B9"/>
    <w:rsid w:val="00041071"/>
    <w:rsid w:val="0076270B"/>
    <w:rsid w:val="00880C62"/>
    <w:rsid w:val="00DF28B9"/>
  </w:rsids>
  <m:mathPr>
    <m:mathFont m:val="Lucida Grande"/>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EastAsia" w:hAnsi="Arial" w:cs="Times New Roman"/>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28B9"/>
    <w:rPr>
      <w:rFonts w:ascii="Times New Roman" w:eastAsia="Times New Roman" w:hAnsi="Times New Roman"/>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BalloonText">
    <w:name w:val="Balloon Text"/>
    <w:basedOn w:val="Normal"/>
    <w:link w:val="BalloonTextChar"/>
    <w:uiPriority w:val="99"/>
    <w:semiHidden/>
    <w:unhideWhenUsed/>
    <w:rsid w:val="00DF28B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F28B9"/>
    <w:rPr>
      <w:rFonts w:ascii="Lucida Grande" w:eastAsia="Times New Roman"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Times New Roman"/>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28B9"/>
    <w:rPr>
      <w:rFonts w:ascii="Times New Roman" w:eastAsia="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28B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F28B9"/>
    <w:rPr>
      <w:rFonts w:ascii="Lucida Grande" w:eastAsia="Times New Roman" w:hAnsi="Lucida Grande" w:cs="Lucida Grande"/>
      <w:sz w:val="18"/>
      <w:szCs w:val="18"/>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8.png"/><Relationship Id="rId12" Type="http://schemas.openxmlformats.org/officeDocument/2006/relationships/image" Target="media/image9.png"/><Relationship Id="rId13" Type="http://schemas.openxmlformats.org/officeDocument/2006/relationships/image" Target="media/image10.png"/><Relationship Id="rId14" Type="http://schemas.openxmlformats.org/officeDocument/2006/relationships/fontTable" Target="fontTable.xml"/><Relationship Id="rId15" Type="http://schemas.openxmlformats.org/officeDocument/2006/relationships/theme" Target="theme/theme1.xml"/><Relationship Id="rId16" Type="http://schemas.microsoft.com/office/2007/relationships/stylesWithEffects" Target="stylesWithEffects.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image" Target="media/image1.png"/><Relationship Id="rId5" Type="http://schemas.openxmlformats.org/officeDocument/2006/relationships/image" Target="media/image2.png"/><Relationship Id="rId6" Type="http://schemas.openxmlformats.org/officeDocument/2006/relationships/image" Target="media/image3.png"/><Relationship Id="rId7" Type="http://schemas.openxmlformats.org/officeDocument/2006/relationships/image" Target="media/image4.png"/><Relationship Id="rId8" Type="http://schemas.openxmlformats.org/officeDocument/2006/relationships/image" Target="media/image5.png"/><Relationship Id="rId9" Type="http://schemas.openxmlformats.org/officeDocument/2006/relationships/image" Target="media/image6.png"/><Relationship Id="rId10"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235</Words>
  <Characters>1345</Characters>
  <Application>Microsoft Macintosh Word</Application>
  <DocSecurity>0</DocSecurity>
  <Lines>11</Lines>
  <Paragraphs>2</Paragraphs>
  <ScaleCrop>false</ScaleCrop>
  <Company>University of Guelph</Company>
  <LinksUpToDate>false</LinksUpToDate>
  <CharactersWithSpaces>1651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Remy Bargout</dc:creator>
  <cp:keywords/>
  <dc:description/>
  <cp:lastModifiedBy>Manish Raizada</cp:lastModifiedBy>
  <cp:revision>2</cp:revision>
  <dcterms:created xsi:type="dcterms:W3CDTF">2013-03-30T16:43:00Z</dcterms:created>
  <dcterms:modified xsi:type="dcterms:W3CDTF">2013-04-07T04:17:00Z</dcterms:modified>
</cp:coreProperties>
</file>