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C29" w:rsidRPr="00111C29" w:rsidRDefault="00111C29" w:rsidP="00111C29">
      <w:pPr>
        <w:pStyle w:val="NoSpacing"/>
        <w:spacing w:line="240" w:lineRule="auto"/>
        <w:rPr>
          <w:b/>
        </w:rPr>
      </w:pPr>
      <w:bookmarkStart w:id="0" w:name="OLE_LINK2"/>
      <w:r w:rsidRPr="00111C29">
        <w:rPr>
          <w:b/>
          <w:lang w:eastAsia="nl-NL"/>
        </w:rPr>
        <w:t xml:space="preserve">Table S1. </w:t>
      </w:r>
      <w:bookmarkEnd w:id="0"/>
      <w:r w:rsidRPr="00111C29">
        <w:rPr>
          <w:b/>
          <w:lang w:eastAsia="nl-NL"/>
        </w:rPr>
        <w:t xml:space="preserve">Samples selected for </w:t>
      </w:r>
      <w:proofErr w:type="spellStart"/>
      <w:r w:rsidRPr="00111C29">
        <w:rPr>
          <w:b/>
          <w:lang w:eastAsia="nl-NL"/>
        </w:rPr>
        <w:t>microbiome</w:t>
      </w:r>
      <w:proofErr w:type="spellEnd"/>
      <w:r w:rsidRPr="00111C29">
        <w:rPr>
          <w:b/>
          <w:lang w:eastAsia="nl-NL"/>
        </w:rPr>
        <w:t xml:space="preserve"> analysis and their bacterial DNA concentrations by </w:t>
      </w:r>
      <w:proofErr w:type="spellStart"/>
      <w:r w:rsidRPr="00111C29">
        <w:rPr>
          <w:b/>
          <w:lang w:eastAsia="nl-NL"/>
        </w:rPr>
        <w:t>16S</w:t>
      </w:r>
      <w:proofErr w:type="spellEnd"/>
      <w:r w:rsidRPr="00111C29">
        <w:rPr>
          <w:b/>
          <w:lang w:eastAsia="nl-NL"/>
        </w:rPr>
        <w:t xml:space="preserve"> </w:t>
      </w:r>
      <w:proofErr w:type="spellStart"/>
      <w:r w:rsidRPr="00111C29">
        <w:rPr>
          <w:b/>
          <w:lang w:eastAsia="nl-NL"/>
        </w:rPr>
        <w:t>rDNA</w:t>
      </w:r>
      <w:proofErr w:type="spellEnd"/>
      <w:r w:rsidRPr="00111C29">
        <w:rPr>
          <w:b/>
          <w:lang w:eastAsia="nl-NL"/>
        </w:rPr>
        <w:t xml:space="preserve"> </w:t>
      </w:r>
      <w:proofErr w:type="spellStart"/>
      <w:r w:rsidRPr="00111C29">
        <w:rPr>
          <w:b/>
          <w:lang w:eastAsia="nl-NL"/>
        </w:rPr>
        <w:t>qPCR</w:t>
      </w:r>
      <w:proofErr w:type="spellEnd"/>
      <w:r w:rsidRPr="00111C29">
        <w:rPr>
          <w:b/>
          <w:lang w:eastAsia="nl-NL"/>
        </w:rPr>
        <w:t xml:space="preserve"> (pg/µl).</w:t>
      </w:r>
    </w:p>
    <w:tbl>
      <w:tblPr>
        <w:tblpPr w:leftFromText="141" w:rightFromText="141" w:vertAnchor="text" w:tblpY="1"/>
        <w:tblOverlap w:val="never"/>
        <w:tblW w:w="0" w:type="auto"/>
        <w:tblCellMar>
          <w:left w:w="70" w:type="dxa"/>
          <w:right w:w="70" w:type="dxa"/>
        </w:tblCellMar>
        <w:tblLook w:val="04A0"/>
      </w:tblPr>
      <w:tblGrid>
        <w:gridCol w:w="889"/>
        <w:gridCol w:w="711"/>
        <w:gridCol w:w="615"/>
        <w:gridCol w:w="615"/>
        <w:gridCol w:w="706"/>
        <w:gridCol w:w="1589"/>
      </w:tblGrid>
      <w:tr w:rsidR="00111C29" w:rsidRPr="00C53923" w:rsidTr="0028502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nl-NL"/>
              </w:rPr>
              <w:t>Time point (days from challenge)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</w:p>
        </w:tc>
      </w:tr>
      <w:tr w:rsidR="00111C29" w:rsidRPr="00C53923" w:rsidTr="0028502E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nl-NL"/>
              </w:rPr>
              <w:t>Volunteer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nl-NL"/>
              </w:rPr>
              <w:t xml:space="preserve"> -7 days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nl-NL"/>
              </w:rPr>
              <w:t>2 days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nl-NL"/>
              </w:rPr>
              <w:t>7 days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nl-NL"/>
              </w:rPr>
              <w:t>14 days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nl-NL"/>
              </w:rPr>
            </w:pPr>
          </w:p>
        </w:tc>
      </w:tr>
      <w:tr w:rsidR="00111C29" w:rsidRPr="00C53923" w:rsidTr="0028502E">
        <w:trPr>
          <w:trHeight w:val="20"/>
        </w:trPr>
        <w:tc>
          <w:tcPr>
            <w:tcW w:w="0" w:type="auto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C29" w:rsidRPr="00C53923" w:rsidRDefault="00111C29" w:rsidP="0028502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nl-NL"/>
              </w:rPr>
              <w:t>6B inoculated (n=26)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nl-NL"/>
              </w:rPr>
            </w:pPr>
          </w:p>
        </w:tc>
      </w:tr>
      <w:tr w:rsidR="00111C29" w:rsidRPr="00C53923" w:rsidTr="0028502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198/13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2.0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4.5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4.1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10.3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nl-NL"/>
              </w:rPr>
              <w:t>14 carriers</w:t>
            </w:r>
          </w:p>
        </w:tc>
      </w:tr>
      <w:tr w:rsidR="00111C29" w:rsidRPr="00C53923" w:rsidTr="0028502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236/52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6.4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6.7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3.9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10.1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11C29" w:rsidRPr="00C53923" w:rsidRDefault="00111C29" w:rsidP="0028502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nl-NL"/>
              </w:rPr>
            </w:pPr>
          </w:p>
        </w:tc>
      </w:tr>
      <w:tr w:rsidR="00111C29" w:rsidRPr="00C53923" w:rsidTr="0028502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240/56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1.3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24.1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13.1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7.8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11C29" w:rsidRPr="00C53923" w:rsidRDefault="00111C29" w:rsidP="0028502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nl-NL"/>
              </w:rPr>
            </w:pPr>
          </w:p>
        </w:tc>
      </w:tr>
      <w:tr w:rsidR="00111C29" w:rsidRPr="00C53923" w:rsidTr="0028502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245/62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13.3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12.3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11.8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11C29" w:rsidRPr="00C53923" w:rsidRDefault="00111C29" w:rsidP="0028502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nl-NL"/>
              </w:rPr>
            </w:pPr>
          </w:p>
        </w:tc>
      </w:tr>
      <w:tr w:rsidR="00111C29" w:rsidRPr="00C53923" w:rsidTr="0028502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251/68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12.3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1.3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25.6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11C29" w:rsidRPr="00C53923" w:rsidRDefault="00111C29" w:rsidP="0028502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nl-NL"/>
              </w:rPr>
            </w:pPr>
          </w:p>
        </w:tc>
      </w:tr>
      <w:tr w:rsidR="00111C29" w:rsidRPr="00C53923" w:rsidTr="0028502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360/170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1.1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6.0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2.8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4.5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11C29" w:rsidRPr="00C53923" w:rsidRDefault="00111C29" w:rsidP="0028502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nl-NL"/>
              </w:rPr>
            </w:pPr>
          </w:p>
        </w:tc>
      </w:tr>
      <w:tr w:rsidR="00111C29" w:rsidRPr="00C53923" w:rsidTr="0028502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361/171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6.0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12.1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2.7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9.6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11C29" w:rsidRPr="00C53923" w:rsidRDefault="00111C29" w:rsidP="0028502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nl-NL"/>
              </w:rPr>
            </w:pPr>
          </w:p>
        </w:tc>
      </w:tr>
      <w:tr w:rsidR="00111C29" w:rsidRPr="00C53923" w:rsidTr="0028502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234/50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1.9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2.9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4.1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proofErr w:type="spellStart"/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2.2</w:t>
            </w: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vertAlign w:val="superscript"/>
                <w:lang w:val="en-GB" w:eastAsia="nl-NL"/>
              </w:rPr>
              <w:t>A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11C29" w:rsidRPr="00C53923" w:rsidRDefault="00111C29" w:rsidP="0028502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nl-NL"/>
              </w:rPr>
            </w:pPr>
          </w:p>
        </w:tc>
      </w:tr>
      <w:tr w:rsidR="00111C29" w:rsidRPr="00C53923" w:rsidTr="0028502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307/119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proofErr w:type="spellStart"/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1.5</w:t>
            </w: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vertAlign w:val="superscript"/>
                <w:lang w:val="en-GB" w:eastAsia="nl-NL"/>
              </w:rPr>
              <w:t>B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3.8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14.2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11C29" w:rsidRPr="00C53923" w:rsidRDefault="00111C29" w:rsidP="0028502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nl-NL"/>
              </w:rPr>
            </w:pPr>
          </w:p>
        </w:tc>
      </w:tr>
      <w:tr w:rsidR="00111C29" w:rsidRPr="00C53923" w:rsidTr="0028502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354/161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4.9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2.8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5.6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11C29" w:rsidRPr="00C53923" w:rsidRDefault="00111C29" w:rsidP="0028502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nl-NL"/>
              </w:rPr>
            </w:pPr>
          </w:p>
        </w:tc>
      </w:tr>
      <w:tr w:rsidR="00111C29" w:rsidRPr="00C53923" w:rsidTr="0028502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229/45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2.9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7.7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1.5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11C29" w:rsidRPr="00C53923" w:rsidRDefault="00111C29" w:rsidP="0028502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nl-NL"/>
              </w:rPr>
            </w:pPr>
          </w:p>
        </w:tc>
      </w:tr>
      <w:tr w:rsidR="00111C29" w:rsidRPr="00C53923" w:rsidTr="0028502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253/69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2.9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8.8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2.5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1.2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11C29" w:rsidRPr="00C53923" w:rsidRDefault="00111C29" w:rsidP="0028502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nl-NL"/>
              </w:rPr>
            </w:pPr>
          </w:p>
        </w:tc>
      </w:tr>
      <w:tr w:rsidR="00111C29" w:rsidRPr="00C53923" w:rsidTr="0028502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358/166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3.6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6.4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3.7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3.4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11C29" w:rsidRPr="00C53923" w:rsidRDefault="00111C29" w:rsidP="0028502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nl-NL"/>
              </w:rPr>
            </w:pPr>
          </w:p>
        </w:tc>
      </w:tr>
      <w:tr w:rsidR="00111C29" w:rsidRPr="00C53923" w:rsidTr="0028502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357/165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2.0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1.2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11C29" w:rsidRPr="00C53923" w:rsidRDefault="00111C29" w:rsidP="0028502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nl-NL"/>
              </w:rPr>
            </w:pPr>
          </w:p>
        </w:tc>
      </w:tr>
      <w:tr w:rsidR="00111C29" w:rsidRPr="00C53923" w:rsidTr="0028502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235/51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1.3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1.8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1.6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1.7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nl-NL"/>
              </w:rPr>
              <w:t>12 non carriers</w:t>
            </w:r>
          </w:p>
        </w:tc>
      </w:tr>
      <w:tr w:rsidR="00111C29" w:rsidRPr="00C53923" w:rsidTr="0028502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183/164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2.0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1.9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11C29" w:rsidRPr="00C53923" w:rsidRDefault="00111C29" w:rsidP="0028502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nl-NL"/>
              </w:rPr>
            </w:pPr>
          </w:p>
        </w:tc>
      </w:tr>
      <w:tr w:rsidR="00111C29" w:rsidRPr="00C53923" w:rsidTr="0028502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211/26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2.3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8.8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3.6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4.9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11C29" w:rsidRPr="00C53923" w:rsidRDefault="00111C29" w:rsidP="0028502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nl-NL"/>
              </w:rPr>
            </w:pPr>
          </w:p>
        </w:tc>
      </w:tr>
      <w:tr w:rsidR="00111C29" w:rsidRPr="00C53923" w:rsidTr="0028502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233/49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1.3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5.5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proofErr w:type="spellStart"/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7.1</w:t>
            </w: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vertAlign w:val="superscript"/>
                <w:lang w:val="en-GB" w:eastAsia="nl-NL"/>
              </w:rPr>
              <w:t>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19.9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11C29" w:rsidRPr="00C53923" w:rsidRDefault="00111C29" w:rsidP="0028502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nl-NL"/>
              </w:rPr>
            </w:pPr>
          </w:p>
        </w:tc>
      </w:tr>
      <w:tr w:rsidR="00111C29" w:rsidRPr="00C53923" w:rsidTr="0028502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350/160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4.3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2.7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3.8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1.8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11C29" w:rsidRPr="00C53923" w:rsidRDefault="00111C29" w:rsidP="0028502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nl-NL"/>
              </w:rPr>
            </w:pPr>
          </w:p>
        </w:tc>
      </w:tr>
      <w:tr w:rsidR="00111C29" w:rsidRPr="00C53923" w:rsidTr="0028502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55/168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6.0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6.5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14.3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12.1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11C29" w:rsidRPr="00C53923" w:rsidRDefault="00111C29" w:rsidP="0028502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nl-NL"/>
              </w:rPr>
            </w:pPr>
          </w:p>
        </w:tc>
      </w:tr>
      <w:tr w:rsidR="00111C29" w:rsidRPr="00C53923" w:rsidTr="0028502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226/42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2.8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3.7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11C29" w:rsidRPr="00C53923" w:rsidRDefault="00111C29" w:rsidP="0028502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nl-NL"/>
              </w:rPr>
            </w:pPr>
          </w:p>
        </w:tc>
      </w:tr>
      <w:tr w:rsidR="00111C29" w:rsidRPr="00C53923" w:rsidTr="0028502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239/55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13.8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10.2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60.8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15.6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11C29" w:rsidRPr="00C53923" w:rsidRDefault="00111C29" w:rsidP="0028502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nl-NL"/>
              </w:rPr>
            </w:pPr>
          </w:p>
        </w:tc>
      </w:tr>
      <w:tr w:rsidR="00111C29" w:rsidRPr="00C53923" w:rsidTr="0028502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247/64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1.3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6.1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2.3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11C29" w:rsidRPr="00C53923" w:rsidRDefault="00111C29" w:rsidP="0028502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nl-NL"/>
              </w:rPr>
            </w:pPr>
          </w:p>
        </w:tc>
      </w:tr>
      <w:tr w:rsidR="00111C29" w:rsidRPr="00C53923" w:rsidTr="0028502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249/66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1.6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1.3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1.1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11C29" w:rsidRPr="00C53923" w:rsidRDefault="00111C29" w:rsidP="0028502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nl-NL"/>
              </w:rPr>
            </w:pPr>
          </w:p>
        </w:tc>
      </w:tr>
      <w:tr w:rsidR="00111C29" w:rsidRPr="00C53923" w:rsidTr="0028502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257/72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2.3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1.7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1.9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proofErr w:type="spellStart"/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3.4</w:t>
            </w: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vertAlign w:val="superscript"/>
                <w:lang w:val="en-GB" w:eastAsia="nl-NL"/>
              </w:rPr>
              <w:t>A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11C29" w:rsidRPr="00C53923" w:rsidRDefault="00111C29" w:rsidP="0028502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nl-NL"/>
              </w:rPr>
            </w:pPr>
          </w:p>
        </w:tc>
      </w:tr>
      <w:tr w:rsidR="00111C29" w:rsidRPr="00C53923" w:rsidTr="0028502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356/163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18.9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51.5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5.6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87.1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11C29" w:rsidRPr="00C53923" w:rsidRDefault="00111C29" w:rsidP="0028502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nl-NL"/>
              </w:rPr>
            </w:pPr>
          </w:p>
        </w:tc>
      </w:tr>
      <w:tr w:rsidR="00111C29" w:rsidRPr="00C53923" w:rsidTr="0028502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</w:p>
        </w:tc>
      </w:tr>
      <w:tr w:rsidR="00111C29" w:rsidRPr="00C53923" w:rsidTr="0028502E">
        <w:trPr>
          <w:trHeight w:val="20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1C29" w:rsidRPr="00C53923" w:rsidRDefault="00111C29" w:rsidP="0028502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nl-NL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nl-NL"/>
              </w:rPr>
            </w:pPr>
          </w:p>
        </w:tc>
      </w:tr>
      <w:tr w:rsidR="00111C29" w:rsidRPr="00C53923" w:rsidTr="0028502E">
        <w:trPr>
          <w:trHeight w:val="20"/>
        </w:trPr>
        <w:tc>
          <w:tcPr>
            <w:tcW w:w="0" w:type="auto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C29" w:rsidRPr="00C53923" w:rsidRDefault="00111C29" w:rsidP="002850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proofErr w:type="spellStart"/>
            <w:r w:rsidRPr="00C5392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nl-NL"/>
              </w:rPr>
              <w:t>23F</w:t>
            </w:r>
            <w:proofErr w:type="spellEnd"/>
            <w:r w:rsidRPr="00C5392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nl-NL"/>
              </w:rPr>
              <w:t xml:space="preserve"> inoculated (n=4)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nl-NL"/>
              </w:rPr>
            </w:pPr>
          </w:p>
        </w:tc>
      </w:tr>
      <w:tr w:rsidR="00111C29" w:rsidRPr="00C53923" w:rsidTr="0028502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289/101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8.2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11.6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13.0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31.4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nl-NL"/>
              </w:rPr>
              <w:t>2 carriers</w:t>
            </w:r>
          </w:p>
        </w:tc>
      </w:tr>
      <w:tr w:rsidR="00111C29" w:rsidRPr="00C53923" w:rsidTr="0028502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312/123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4.8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3.6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10.9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12.8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11C29" w:rsidRPr="00C53923" w:rsidRDefault="00111C29" w:rsidP="0028502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nl-NL"/>
              </w:rPr>
            </w:pPr>
          </w:p>
        </w:tc>
      </w:tr>
      <w:tr w:rsidR="00111C29" w:rsidRPr="00C53923" w:rsidTr="0028502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295/108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28.8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15.9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10.0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26.9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nl-NL"/>
              </w:rPr>
              <w:t>2 non carriers</w:t>
            </w:r>
          </w:p>
        </w:tc>
      </w:tr>
      <w:tr w:rsidR="00111C29" w:rsidRPr="00C53923" w:rsidTr="0028502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298/111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10.4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20.2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2.6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proofErr w:type="spellStart"/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20.0</w:t>
            </w: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vertAlign w:val="superscript"/>
                <w:lang w:val="en-GB" w:eastAsia="nl-NL"/>
              </w:rPr>
              <w:t>A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11C29" w:rsidRPr="00C53923" w:rsidRDefault="00111C29" w:rsidP="0028502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nl-NL"/>
              </w:rPr>
            </w:pPr>
          </w:p>
        </w:tc>
      </w:tr>
      <w:tr w:rsidR="00111C29" w:rsidRPr="00C53923" w:rsidTr="0028502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</w:p>
        </w:tc>
      </w:tr>
      <w:tr w:rsidR="00111C29" w:rsidRPr="00C53923" w:rsidTr="0028502E">
        <w:trPr>
          <w:trHeight w:val="20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1C29" w:rsidRPr="00C53923" w:rsidRDefault="00111C29" w:rsidP="0028502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2"/>
                <w:szCs w:val="12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nl-NL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nl-NL"/>
              </w:rPr>
            </w:pPr>
          </w:p>
        </w:tc>
      </w:tr>
      <w:tr w:rsidR="00111C29" w:rsidRPr="00C53923" w:rsidTr="0028502E">
        <w:trPr>
          <w:trHeight w:val="20"/>
        </w:trPr>
        <w:tc>
          <w:tcPr>
            <w:tcW w:w="0" w:type="auto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C29" w:rsidRPr="00C53923" w:rsidRDefault="00111C29" w:rsidP="002850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nl-NL"/>
              </w:rPr>
              <w:t>Natural carriers, not inoculated (n=10)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nl-NL"/>
              </w:rPr>
              <w:t>Serotypes detected</w:t>
            </w:r>
          </w:p>
        </w:tc>
      </w:tr>
      <w:tr w:rsidR="00111C29" w:rsidRPr="00C53923" w:rsidTr="0028502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255/167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3.0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2.2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2.2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1.8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33</w:t>
            </w:r>
          </w:p>
        </w:tc>
      </w:tr>
      <w:tr w:rsidR="00111C29" w:rsidRPr="00C53923" w:rsidTr="0028502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355/162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2.5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3.3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9.1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19</w:t>
            </w:r>
          </w:p>
        </w:tc>
      </w:tr>
      <w:tr w:rsidR="00111C29" w:rsidRPr="00C53923" w:rsidTr="0028502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143/59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68.3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11</w:t>
            </w:r>
          </w:p>
        </w:tc>
      </w:tr>
      <w:tr w:rsidR="00111C29" w:rsidRPr="00C53923" w:rsidTr="0028502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237/53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30.5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15</w:t>
            </w:r>
          </w:p>
        </w:tc>
      </w:tr>
      <w:tr w:rsidR="00111C29" w:rsidRPr="00C53923" w:rsidTr="0028502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282/95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53.2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9</w:t>
            </w:r>
          </w:p>
        </w:tc>
      </w:tr>
      <w:tr w:rsidR="00111C29" w:rsidRPr="00C53923" w:rsidTr="0028502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292/105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15.0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3</w:t>
            </w:r>
          </w:p>
        </w:tc>
      </w:tr>
      <w:tr w:rsidR="00111C29" w:rsidRPr="00C53923" w:rsidTr="0028502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294/107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7.0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3</w:t>
            </w:r>
          </w:p>
        </w:tc>
      </w:tr>
      <w:tr w:rsidR="00111C29" w:rsidRPr="00C53923" w:rsidTr="0028502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304/116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7.2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15</w:t>
            </w:r>
          </w:p>
        </w:tc>
      </w:tr>
      <w:tr w:rsidR="00111C29" w:rsidRPr="00C53923" w:rsidTr="0028502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306/118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10.9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proofErr w:type="spellStart"/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NVT</w:t>
            </w:r>
            <w:proofErr w:type="spellEnd"/>
          </w:p>
        </w:tc>
      </w:tr>
      <w:tr w:rsidR="00111C29" w:rsidRPr="00C53923" w:rsidTr="0028502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308/120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7.1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3</w:t>
            </w:r>
          </w:p>
        </w:tc>
      </w:tr>
      <w:tr w:rsidR="00111C29" w:rsidRPr="00C53923" w:rsidTr="0028502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</w:p>
        </w:tc>
      </w:tr>
      <w:tr w:rsidR="00111C29" w:rsidRPr="00C53923" w:rsidTr="0028502E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6"/>
                <w:szCs w:val="6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6"/>
                <w:szCs w:val="6"/>
                <w:lang w:val="en-GB" w:eastAsia="nl-NL"/>
              </w:rPr>
              <w:t xml:space="preserve"> 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</w:p>
        </w:tc>
      </w:tr>
      <w:tr w:rsidR="00111C29" w:rsidRPr="00C53923" w:rsidTr="0028502E">
        <w:trPr>
          <w:trHeight w:val="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D8D8D8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 </w:t>
            </w:r>
          </w:p>
        </w:tc>
        <w:tc>
          <w:tcPr>
            <w:tcW w:w="0" w:type="auto"/>
            <w:gridSpan w:val="5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 xml:space="preserve">Culture of nasal wash positive for </w:t>
            </w:r>
            <w:r w:rsidRPr="00C53923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val="en-GB" w:eastAsia="nl-NL"/>
              </w:rPr>
              <w:t>S. pneumoniae</w:t>
            </w:r>
          </w:p>
        </w:tc>
      </w:tr>
      <w:tr w:rsidR="00111C29" w:rsidRPr="00C53923" w:rsidTr="0028502E">
        <w:trPr>
          <w:trHeight w:val="20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1C29" w:rsidRPr="00C53923" w:rsidRDefault="00111C29" w:rsidP="002850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proofErr w:type="spellStart"/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NVT</w:t>
            </w:r>
            <w:proofErr w:type="spellEnd"/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: non vaccine type</w:t>
            </w:r>
          </w:p>
        </w:tc>
      </w:tr>
      <w:tr w:rsidR="00111C29" w:rsidRPr="00C53923" w:rsidTr="0028502E">
        <w:trPr>
          <w:trHeight w:val="20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proofErr w:type="spellStart"/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vertAlign w:val="superscript"/>
                <w:lang w:val="en-GB" w:eastAsia="nl-NL"/>
              </w:rPr>
              <w:t>A</w:t>
            </w: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Sample</w:t>
            </w:r>
            <w:proofErr w:type="spellEnd"/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 xml:space="preserve"> yielded too little </w:t>
            </w:r>
            <w:proofErr w:type="spellStart"/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16S</w:t>
            </w:r>
            <w:proofErr w:type="spellEnd"/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 xml:space="preserve"> </w:t>
            </w:r>
            <w:proofErr w:type="spellStart"/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rDNA</w:t>
            </w:r>
            <w:proofErr w:type="spellEnd"/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 xml:space="preserve"> </w:t>
            </w:r>
            <w:proofErr w:type="spellStart"/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amplicon</w:t>
            </w:r>
            <w:proofErr w:type="spellEnd"/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 xml:space="preserve"> for sequencing</w:t>
            </w:r>
          </w:p>
        </w:tc>
      </w:tr>
      <w:tr w:rsidR="00111C29" w:rsidRPr="00C53923" w:rsidTr="0028502E">
        <w:trPr>
          <w:trHeight w:val="20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C29" w:rsidRPr="00C53923" w:rsidRDefault="00111C29" w:rsidP="002850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</w:pPr>
            <w:proofErr w:type="spellStart"/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vertAlign w:val="superscript"/>
                <w:lang w:val="en-GB" w:eastAsia="nl-NL"/>
              </w:rPr>
              <w:t>B</w:t>
            </w:r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>Read</w:t>
            </w:r>
            <w:proofErr w:type="spellEnd"/>
            <w:r w:rsidRPr="00C539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nl-NL"/>
              </w:rPr>
              <w:t xml:space="preserve"> count below 500 after sequencing</w:t>
            </w:r>
          </w:p>
        </w:tc>
      </w:tr>
    </w:tbl>
    <w:p w:rsidR="00111C29" w:rsidRDefault="00111C29" w:rsidP="00111C29">
      <w:pPr>
        <w:rPr>
          <w:rFonts w:ascii="Calibri" w:hAnsi="Calibri"/>
          <w:b/>
          <w:lang w:val="en-US"/>
        </w:rPr>
        <w:sectPr w:rsidR="00111C29" w:rsidSect="00111C29">
          <w:footerReference w:type="default" r:id="rId6"/>
          <w:pgSz w:w="11906" w:h="16838" w:code="9"/>
          <w:pgMar w:top="720" w:right="720" w:bottom="720" w:left="720" w:header="709" w:footer="709" w:gutter="0"/>
          <w:lnNumType w:countBy="5" w:restart="continuous"/>
          <w:cols w:space="708"/>
          <w:docGrid w:linePitch="360"/>
        </w:sectPr>
      </w:pPr>
      <w:bookmarkStart w:id="1" w:name="_GoBack"/>
      <w:bookmarkEnd w:id="1"/>
    </w:p>
    <w:p w:rsidR="00126007" w:rsidRDefault="0075482F" w:rsidP="00111C29"/>
    <w:sectPr w:rsidR="00126007" w:rsidSect="00AE67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67BC" w:rsidRDefault="00AE67BC" w:rsidP="00AE67BC">
      <w:pPr>
        <w:spacing w:after="0" w:line="240" w:lineRule="auto"/>
      </w:pPr>
      <w:r>
        <w:separator/>
      </w:r>
    </w:p>
  </w:endnote>
  <w:endnote w:type="continuationSeparator" w:id="0">
    <w:p w:rsidR="00AE67BC" w:rsidRDefault="00AE67BC" w:rsidP="00AE6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Calibri Light">
    <w:altName w:val="Segoe UI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4FB7" w:rsidRPr="009F36BA" w:rsidRDefault="00AE67BC">
    <w:pPr>
      <w:pStyle w:val="Footer"/>
      <w:jc w:val="right"/>
      <w:rPr>
        <w:rFonts w:ascii="Calibri" w:hAnsi="Calibri"/>
      </w:rPr>
    </w:pPr>
    <w:r w:rsidRPr="009F36BA">
      <w:rPr>
        <w:rFonts w:ascii="Calibri" w:hAnsi="Calibri"/>
      </w:rPr>
      <w:fldChar w:fldCharType="begin"/>
    </w:r>
    <w:r w:rsidR="00111C29" w:rsidRPr="009F36BA">
      <w:rPr>
        <w:rFonts w:ascii="Calibri" w:hAnsi="Calibri"/>
      </w:rPr>
      <w:instrText xml:space="preserve"> PAGE   \* MERGEFORMAT </w:instrText>
    </w:r>
    <w:r w:rsidRPr="009F36BA">
      <w:rPr>
        <w:rFonts w:ascii="Calibri" w:hAnsi="Calibri"/>
      </w:rPr>
      <w:fldChar w:fldCharType="separate"/>
    </w:r>
    <w:r w:rsidR="0075482F">
      <w:rPr>
        <w:rFonts w:ascii="Calibri" w:hAnsi="Calibri"/>
        <w:noProof/>
      </w:rPr>
      <w:t>1</w:t>
    </w:r>
    <w:r w:rsidRPr="009F36BA">
      <w:rPr>
        <w:rFonts w:ascii="Calibri" w:hAnsi="Calibri"/>
      </w:rPr>
      <w:fldChar w:fldCharType="end"/>
    </w:r>
  </w:p>
  <w:p w:rsidR="00B24FB7" w:rsidRPr="002149C2" w:rsidRDefault="0075482F" w:rsidP="002149C2">
    <w:pPr>
      <w:pStyle w:val="PlainText"/>
      <w:spacing w:line="480" w:lineRule="auto"/>
      <w:rPr>
        <w:rFonts w:ascii="Calibri" w:hAnsi="Calibri"/>
        <w:b/>
        <w:sz w:val="20"/>
        <w:szCs w:val="20"/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67BC" w:rsidRDefault="00AE67BC" w:rsidP="00AE67BC">
      <w:pPr>
        <w:spacing w:after="0" w:line="240" w:lineRule="auto"/>
      </w:pPr>
      <w:r>
        <w:separator/>
      </w:r>
    </w:p>
  </w:footnote>
  <w:footnote w:type="continuationSeparator" w:id="0">
    <w:p w:rsidR="00AE67BC" w:rsidRDefault="00AE67BC" w:rsidP="00AE6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1C29"/>
    <w:rsid w:val="00111C29"/>
    <w:rsid w:val="0011308C"/>
    <w:rsid w:val="00715F5C"/>
    <w:rsid w:val="0075482F"/>
    <w:rsid w:val="00AE67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1C29"/>
    <w:pPr>
      <w:spacing w:after="200" w:line="276" w:lineRule="auto"/>
    </w:pPr>
    <w:rPr>
      <w:rFonts w:ascii="Arial" w:eastAsia="Calibri" w:hAnsi="Arial" w:cs="Arial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11C29"/>
    <w:pPr>
      <w:spacing w:after="0" w:line="480" w:lineRule="auto"/>
    </w:pPr>
    <w:rPr>
      <w:rFonts w:ascii="Calibri" w:eastAsia="Calibri" w:hAnsi="Calibri" w:cs="Arial"/>
    </w:rPr>
  </w:style>
  <w:style w:type="paragraph" w:styleId="PlainText">
    <w:name w:val="Plain Text"/>
    <w:basedOn w:val="Normal"/>
    <w:link w:val="PlainTextChar"/>
    <w:uiPriority w:val="99"/>
    <w:unhideWhenUsed/>
    <w:rsid w:val="00111C29"/>
    <w:pPr>
      <w:spacing w:after="0" w:line="240" w:lineRule="auto"/>
    </w:pPr>
    <w:rPr>
      <w:rFonts w:ascii="Consolas" w:hAnsi="Consolas" w:cs="Times New Roman"/>
      <w:sz w:val="21"/>
      <w:szCs w:val="21"/>
      <w:lang/>
    </w:rPr>
  </w:style>
  <w:style w:type="character" w:customStyle="1" w:styleId="PlainTextChar">
    <w:name w:val="Plain Text Char"/>
    <w:basedOn w:val="DefaultParagraphFont"/>
    <w:link w:val="PlainText"/>
    <w:uiPriority w:val="99"/>
    <w:rsid w:val="00111C29"/>
    <w:rPr>
      <w:rFonts w:ascii="Consolas" w:eastAsia="Calibri" w:hAnsi="Consolas" w:cs="Times New Roman"/>
      <w:sz w:val="21"/>
      <w:szCs w:val="21"/>
      <w:lang/>
    </w:rPr>
  </w:style>
  <w:style w:type="paragraph" w:styleId="Footer">
    <w:name w:val="footer"/>
    <w:basedOn w:val="Normal"/>
    <w:link w:val="FooterChar"/>
    <w:uiPriority w:val="99"/>
    <w:unhideWhenUsed/>
    <w:rsid w:val="00111C29"/>
    <w:pPr>
      <w:tabs>
        <w:tab w:val="center" w:pos="4536"/>
        <w:tab w:val="right" w:pos="9072"/>
      </w:tabs>
    </w:pPr>
    <w:rPr>
      <w:rFonts w:cs="Times New Roman"/>
      <w:lang/>
    </w:rPr>
  </w:style>
  <w:style w:type="character" w:customStyle="1" w:styleId="FooterChar">
    <w:name w:val="Footer Char"/>
    <w:basedOn w:val="DefaultParagraphFont"/>
    <w:link w:val="Footer"/>
    <w:uiPriority w:val="99"/>
    <w:rsid w:val="00111C29"/>
    <w:rPr>
      <w:rFonts w:ascii="Arial" w:eastAsia="Calibri" w:hAnsi="Arial" w:cs="Times New Roman"/>
      <w:lang/>
    </w:rPr>
  </w:style>
  <w:style w:type="character" w:styleId="LineNumber">
    <w:name w:val="line number"/>
    <w:basedOn w:val="DefaultParagraphFont"/>
    <w:uiPriority w:val="99"/>
    <w:semiHidden/>
    <w:unhideWhenUsed/>
    <w:rsid w:val="00111C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Radboudumc</Company>
  <LinksUpToDate>false</LinksUpToDate>
  <CharactersWithSpaces>1558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Aldert Zomer</dc:creator>
  <cp:keywords/>
  <dc:description/>
  <cp:lastModifiedBy>parbon</cp:lastModifiedBy>
  <cp:revision>2</cp:revision>
  <dcterms:created xsi:type="dcterms:W3CDTF">2014-06-10T12:12:00Z</dcterms:created>
  <dcterms:modified xsi:type="dcterms:W3CDTF">2014-11-03T23:20:00Z</dcterms:modified>
</cp:coreProperties>
</file>