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80" w:type="dxa"/>
        <w:tblInd w:w="93" w:type="dxa"/>
        <w:tblLook w:val="04A0" w:firstRow="1" w:lastRow="0" w:firstColumn="1" w:lastColumn="0" w:noHBand="0" w:noVBand="1"/>
      </w:tblPr>
      <w:tblGrid>
        <w:gridCol w:w="2519"/>
        <w:gridCol w:w="931"/>
        <w:gridCol w:w="931"/>
        <w:gridCol w:w="931"/>
      </w:tblGrid>
      <w:tr w:rsidR="00805BE9" w:rsidRPr="00805BE9" w:rsidTr="00805BE9">
        <w:trPr>
          <w:trHeight w:val="630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5BE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Table S3.</w:t>
            </w:r>
            <w:r w:rsidRPr="00805BE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05BE9">
              <w:rPr>
                <w:rFonts w:ascii="Times New Roman" w:eastAsia="Times New Roman" w:hAnsi="Times New Roman" w:cs="Times New Roman"/>
                <w:color w:val="000000"/>
              </w:rPr>
              <w:t>Intercorrelations</w:t>
            </w:r>
            <w:proofErr w:type="spellEnd"/>
            <w:r w:rsidRPr="00805BE9">
              <w:rPr>
                <w:rFonts w:ascii="Times New Roman" w:eastAsia="Times New Roman" w:hAnsi="Times New Roman" w:cs="Times New Roman"/>
                <w:color w:val="000000"/>
              </w:rPr>
              <w:t xml:space="preserve"> for measures of OSPAN performance</w:t>
            </w:r>
          </w:p>
        </w:tc>
      </w:tr>
      <w:tr w:rsidR="00805BE9" w:rsidRPr="00805BE9" w:rsidTr="00805BE9">
        <w:trPr>
          <w:trHeight w:val="300"/>
        </w:trPr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5BE9">
              <w:rPr>
                <w:rFonts w:ascii="Times New Roman" w:eastAsia="Times New Roman" w:hAnsi="Times New Roman" w:cs="Times New Roman"/>
                <w:color w:val="000000"/>
              </w:rPr>
              <w:t>OSPAN outcome</w:t>
            </w:r>
          </w:p>
        </w:tc>
        <w:tc>
          <w:tcPr>
            <w:tcW w:w="26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BE9">
              <w:rPr>
                <w:rFonts w:ascii="Times New Roman" w:eastAsia="Times New Roman" w:hAnsi="Times New Roman" w:cs="Times New Roman"/>
                <w:color w:val="000000"/>
              </w:rPr>
              <w:t>Zero-order correlations</w:t>
            </w:r>
          </w:p>
        </w:tc>
      </w:tr>
      <w:tr w:rsidR="00805BE9" w:rsidRPr="00805BE9" w:rsidTr="00805BE9">
        <w:trPr>
          <w:trHeight w:val="300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BE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BE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BE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805BE9" w:rsidRPr="00805BE9" w:rsidTr="00805BE9">
        <w:trPr>
          <w:trHeight w:val="300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5BE9">
              <w:rPr>
                <w:rFonts w:ascii="Times New Roman" w:eastAsia="Times New Roman" w:hAnsi="Times New Roman" w:cs="Times New Roman"/>
                <w:color w:val="000000"/>
              </w:rPr>
              <w:t>1. Total sets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BE9">
              <w:rPr>
                <w:rFonts w:ascii="Times New Roman" w:eastAsia="Times New Roman" w:hAnsi="Times New Roman" w:cs="Times New Roman"/>
                <w:color w:val="000000"/>
              </w:rPr>
              <w:t>0.91***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BE9">
              <w:rPr>
                <w:rFonts w:ascii="Times New Roman" w:eastAsia="Times New Roman" w:hAnsi="Times New Roman" w:cs="Times New Roman"/>
                <w:color w:val="000000"/>
              </w:rPr>
              <w:t>0.99***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BE9">
              <w:rPr>
                <w:rFonts w:ascii="Times New Roman" w:eastAsia="Times New Roman" w:hAnsi="Times New Roman" w:cs="Times New Roman"/>
                <w:color w:val="000000"/>
              </w:rPr>
              <w:t>0.76***</w:t>
            </w:r>
          </w:p>
        </w:tc>
      </w:tr>
      <w:tr w:rsidR="00805BE9" w:rsidRPr="00805BE9" w:rsidTr="00805BE9">
        <w:trPr>
          <w:trHeight w:val="300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5BE9">
              <w:rPr>
                <w:rFonts w:ascii="Times New Roman" w:eastAsia="Times New Roman" w:hAnsi="Times New Roman" w:cs="Times New Roman"/>
                <w:color w:val="000000"/>
              </w:rPr>
              <w:t>2. Total words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BE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BE9">
              <w:rPr>
                <w:rFonts w:ascii="Times New Roman" w:eastAsia="Times New Roman" w:hAnsi="Times New Roman" w:cs="Times New Roman"/>
                <w:color w:val="000000"/>
              </w:rPr>
              <w:t>0.90***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BE9">
              <w:rPr>
                <w:rFonts w:ascii="Times New Roman" w:eastAsia="Times New Roman" w:hAnsi="Times New Roman" w:cs="Times New Roman"/>
                <w:color w:val="000000"/>
              </w:rPr>
              <w:t>0.75***</w:t>
            </w:r>
          </w:p>
        </w:tc>
      </w:tr>
      <w:tr w:rsidR="00805BE9" w:rsidRPr="00805BE9" w:rsidTr="00805BE9">
        <w:trPr>
          <w:trHeight w:val="300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5BE9">
              <w:rPr>
                <w:rFonts w:ascii="Times New Roman" w:eastAsia="Times New Roman" w:hAnsi="Times New Roman" w:cs="Times New Roman"/>
                <w:color w:val="000000"/>
              </w:rPr>
              <w:t>3. Words in correct sets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BE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BE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BE9">
              <w:rPr>
                <w:rFonts w:ascii="Times New Roman" w:eastAsia="Times New Roman" w:hAnsi="Times New Roman" w:cs="Times New Roman"/>
                <w:color w:val="000000"/>
              </w:rPr>
              <w:t>0.80***</w:t>
            </w:r>
          </w:p>
        </w:tc>
      </w:tr>
      <w:tr w:rsidR="00805BE9" w:rsidRPr="00805BE9" w:rsidTr="00805BE9">
        <w:trPr>
          <w:trHeight w:val="300"/>
        </w:trPr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5BE9">
              <w:rPr>
                <w:rFonts w:ascii="Times New Roman" w:eastAsia="Times New Roman" w:hAnsi="Times New Roman" w:cs="Times New Roman"/>
                <w:color w:val="000000"/>
              </w:rPr>
              <w:t>4. Longest set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BE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BE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BE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805BE9" w:rsidRPr="00805BE9" w:rsidTr="00805BE9">
        <w:trPr>
          <w:trHeight w:val="300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5BE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Note</w:t>
            </w:r>
            <w:r w:rsidRPr="00805BE9">
              <w:rPr>
                <w:rFonts w:ascii="Times New Roman" w:eastAsia="Times New Roman" w:hAnsi="Times New Roman" w:cs="Times New Roman"/>
                <w:color w:val="000000"/>
              </w:rPr>
              <w:t>. ***p &lt; .001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E9" w:rsidRPr="00805BE9" w:rsidRDefault="00805BE9" w:rsidP="00805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BD420A" w:rsidRDefault="00805BE9">
      <w:bookmarkStart w:id="0" w:name="_GoBack"/>
      <w:bookmarkEnd w:id="0"/>
    </w:p>
    <w:sectPr w:rsidR="00BD42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BE9"/>
    <w:rsid w:val="00805BE9"/>
    <w:rsid w:val="00B70A97"/>
    <w:rsid w:val="00D0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Dept of Psychology, UM</Company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 Carter</dc:creator>
  <cp:lastModifiedBy>Evan Carter</cp:lastModifiedBy>
  <cp:revision>1</cp:revision>
  <dcterms:created xsi:type="dcterms:W3CDTF">2013-02-07T14:25:00Z</dcterms:created>
  <dcterms:modified xsi:type="dcterms:W3CDTF">2013-02-07T14:26:00Z</dcterms:modified>
</cp:coreProperties>
</file>