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D80" w:rsidRPr="007520C1" w:rsidRDefault="001A3D80" w:rsidP="001A3D80">
      <w:pPr>
        <w:spacing w:line="240" w:lineRule="auto"/>
        <w:rPr>
          <w:rFonts w:ascii="Times New Roman" w:hAnsi="Times New Roman" w:cs="Times New Roman"/>
          <w:b/>
          <w:lang w:val="en-US"/>
        </w:rPr>
      </w:pPr>
      <w:r w:rsidRPr="007520C1">
        <w:rPr>
          <w:rFonts w:ascii="Times New Roman" w:hAnsi="Times New Roman" w:cs="Times New Roman"/>
          <w:b/>
          <w:lang w:val="en-US"/>
        </w:rPr>
        <w:t>Additional file</w:t>
      </w:r>
    </w:p>
    <w:p w:rsidR="001A3D80" w:rsidRPr="007520C1" w:rsidRDefault="001A3D80" w:rsidP="001A3D80">
      <w:pPr>
        <w:spacing w:line="240" w:lineRule="auto"/>
        <w:rPr>
          <w:rFonts w:ascii="Times New Roman" w:hAnsi="Times New Roman" w:cs="Times New Roman"/>
          <w:lang w:val="en-US"/>
        </w:rPr>
      </w:pPr>
    </w:p>
    <w:p w:rsidR="001A3D80" w:rsidRPr="007520C1" w:rsidRDefault="001A3D80" w:rsidP="001A3D80">
      <w:pPr>
        <w:spacing w:line="480" w:lineRule="auto"/>
        <w:rPr>
          <w:rFonts w:ascii="Times New Roman" w:hAnsi="Times New Roman" w:cs="Times New Roman"/>
          <w:lang w:val="en-US"/>
        </w:rPr>
      </w:pPr>
      <w:r w:rsidRPr="007520C1">
        <w:rPr>
          <w:rFonts w:ascii="Times New Roman" w:hAnsi="Times New Roman" w:cs="Times New Roman"/>
          <w:lang w:val="en-US"/>
        </w:rPr>
        <w:t xml:space="preserve">Box-plot of total sample (n=18) showing difference between AM7164 and GT1M outputs in </w:t>
      </w:r>
      <w:proofErr w:type="spellStart"/>
      <w:r w:rsidRPr="007520C1">
        <w:rPr>
          <w:rFonts w:ascii="Times New Roman" w:hAnsi="Times New Roman" w:cs="Times New Roman"/>
          <w:lang w:val="en-US"/>
        </w:rPr>
        <w:t>mcpm</w:t>
      </w:r>
      <w:proofErr w:type="spellEnd"/>
      <w:r w:rsidRPr="007520C1">
        <w:rPr>
          <w:rFonts w:ascii="Times New Roman" w:hAnsi="Times New Roman" w:cs="Times New Roman"/>
          <w:lang w:val="en-US"/>
        </w:rPr>
        <w:t xml:space="preserve"> (%). With a median difference of 11.7% between monitors case number 10 and 11 are extreme outliers showing about 50% difference between AM7164 and GT1M outputs of total physical activity. Data from these cases were therefore disregarded.  </w:t>
      </w:r>
    </w:p>
    <w:p w:rsidR="001A3D80" w:rsidRPr="007520C1" w:rsidRDefault="001A3D80" w:rsidP="001A3D80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7520C1">
        <w:rPr>
          <w:rFonts w:ascii="Times New Roman" w:hAnsi="Times New Roman" w:cs="Times New Roman"/>
          <w:b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D41DC" wp14:editId="03045477">
                <wp:simplePos x="0" y="0"/>
                <wp:positionH relativeFrom="column">
                  <wp:posOffset>1627708</wp:posOffset>
                </wp:positionH>
                <wp:positionV relativeFrom="paragraph">
                  <wp:posOffset>3613709</wp:posOffset>
                </wp:positionV>
                <wp:extent cx="3094329" cy="285115"/>
                <wp:effectExtent l="0" t="0" r="0" b="635"/>
                <wp:wrapNone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329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D80" w:rsidRPr="003724C1" w:rsidRDefault="001A3D80" w:rsidP="001A3D80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3724C1">
                              <w:rPr>
                                <w:sz w:val="20"/>
                                <w:lang w:val="en-US"/>
                              </w:rPr>
                              <w:t xml:space="preserve">Difference between AM7164 and GT1M in </w:t>
                            </w:r>
                            <w:proofErr w:type="spellStart"/>
                            <w:r w:rsidRPr="003724C1">
                              <w:rPr>
                                <w:sz w:val="20"/>
                                <w:lang w:val="en-US"/>
                              </w:rPr>
                              <w:t>mcpm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128.15pt;margin-top:284.55pt;width:243.65pt;height:2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" stroked="f">
                <v:textbox>
                  <w:txbxContent>
                    <w:p w:rsidR="001A3D80" w:rsidRPr="003724C1" w:rsidRDefault="001A3D80" w:rsidP="001A3D80">
                      <w:pPr>
                        <w:rPr>
                          <w:sz w:val="20"/>
                          <w:lang w:val="en-US"/>
                        </w:rPr>
                      </w:pPr>
                      <w:r w:rsidRPr="003724C1">
                        <w:rPr>
                          <w:sz w:val="20"/>
                          <w:lang w:val="en-US"/>
                        </w:rPr>
                        <w:t xml:space="preserve">Difference between AM7164 and GT1M in </w:t>
                      </w:r>
                      <w:proofErr w:type="spellStart"/>
                      <w:r w:rsidRPr="003724C1">
                        <w:rPr>
                          <w:sz w:val="20"/>
                          <w:lang w:val="en-US"/>
                        </w:rPr>
                        <w:t>mcpm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7520C1">
        <w:rPr>
          <w:rFonts w:ascii="Times New Roman" w:hAnsi="Times New Roman" w:cs="Times New Roman"/>
          <w:b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90DE7" wp14:editId="3A074B5C">
                <wp:simplePos x="0" y="0"/>
                <wp:positionH relativeFrom="column">
                  <wp:posOffset>184201</wp:posOffset>
                </wp:positionH>
                <wp:positionV relativeFrom="paragraph">
                  <wp:posOffset>-889</wp:posOffset>
                </wp:positionV>
                <wp:extent cx="328930" cy="285115"/>
                <wp:effectExtent l="0" t="0" r="0" b="635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D80" w:rsidRDefault="001A3D80" w:rsidP="001A3D80"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5pt;margin-top:-.05pt;width:25.9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" stroked="f">
                <v:textbox>
                  <w:txbxContent>
                    <w:p w:rsidR="001A3D80" w:rsidRDefault="001A3D80" w:rsidP="001A3D80">
                      <w: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7520C1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44E2DD3E" wp14:editId="4E4E5EAD">
            <wp:extent cx="4740249" cy="3789274"/>
            <wp:effectExtent l="0" t="0" r="3810" b="190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79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D80" w:rsidRPr="007520C1" w:rsidRDefault="001A3D80" w:rsidP="001A3D8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7520C1">
        <w:rPr>
          <w:rFonts w:ascii="Times New Roman" w:hAnsi="Times New Roman" w:cs="Times New Roman"/>
          <w:b/>
          <w:lang w:val="en-US"/>
        </w:rPr>
        <w:t>Figure 1</w:t>
      </w:r>
      <w:r w:rsidRPr="007520C1">
        <w:rPr>
          <w:rFonts w:ascii="Times New Roman" w:hAnsi="Times New Roman" w:cs="Times New Roman"/>
          <w:lang w:val="en-US"/>
        </w:rPr>
        <w:t xml:space="preserve"> Box-plot of total sample (n=18) showing difference between AM7164 and </w:t>
      </w:r>
    </w:p>
    <w:p w:rsidR="001A3D80" w:rsidRPr="007520C1" w:rsidRDefault="001A3D80" w:rsidP="001A3D8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7520C1">
        <w:rPr>
          <w:rFonts w:ascii="Times New Roman" w:hAnsi="Times New Roman" w:cs="Times New Roman"/>
          <w:lang w:val="en-US"/>
        </w:rPr>
        <w:t xml:space="preserve">GT1M outputs in </w:t>
      </w:r>
      <w:proofErr w:type="spellStart"/>
      <w:r w:rsidRPr="007520C1">
        <w:rPr>
          <w:rFonts w:ascii="Times New Roman" w:hAnsi="Times New Roman" w:cs="Times New Roman"/>
          <w:lang w:val="en-US"/>
        </w:rPr>
        <w:t>mcpm</w:t>
      </w:r>
      <w:proofErr w:type="spellEnd"/>
      <w:r w:rsidRPr="007520C1">
        <w:rPr>
          <w:rFonts w:ascii="Times New Roman" w:hAnsi="Times New Roman" w:cs="Times New Roman"/>
          <w:lang w:val="en-US"/>
        </w:rPr>
        <w:t xml:space="preserve"> (%). Case number 10 and 11 are defined as extreme outliers.</w:t>
      </w:r>
    </w:p>
    <w:p w:rsidR="001A3D80" w:rsidRDefault="001A3D80" w:rsidP="001A3D80">
      <w:pPr>
        <w:spacing w:line="240" w:lineRule="auto"/>
        <w:rPr>
          <w:lang w:val="en-US"/>
        </w:rPr>
      </w:pPr>
    </w:p>
    <w:p w:rsidR="001A6C9D" w:rsidRPr="001A3D80" w:rsidRDefault="001A6C9D">
      <w:pPr>
        <w:rPr>
          <w:lang w:val="en-US"/>
        </w:rPr>
      </w:pPr>
      <w:bookmarkStart w:id="0" w:name="_GoBack"/>
      <w:bookmarkEnd w:id="0"/>
    </w:p>
    <w:sectPr w:rsidR="001A6C9D" w:rsidRPr="001A3D80" w:rsidSect="0050015E">
      <w:footerReference w:type="default" r:id="rId6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543318"/>
      <w:docPartObj>
        <w:docPartGallery w:val="Page Numbers (Bottom of Page)"/>
        <w:docPartUnique/>
      </w:docPartObj>
    </w:sdtPr>
    <w:sdtEndPr/>
    <w:sdtContent>
      <w:p w:rsidR="00934E1D" w:rsidRDefault="001A3D80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34E1D" w:rsidRDefault="001A3D80">
    <w:pPr>
      <w:pStyle w:val="Bunn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D80"/>
    <w:rsid w:val="001A3D80"/>
    <w:rsid w:val="001A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D8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1A3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A3D80"/>
  </w:style>
  <w:style w:type="paragraph" w:styleId="Bobletekst">
    <w:name w:val="Balloon Text"/>
    <w:basedOn w:val="Normal"/>
    <w:link w:val="BobletekstTegn"/>
    <w:uiPriority w:val="99"/>
    <w:semiHidden/>
    <w:unhideWhenUsed/>
    <w:rsid w:val="001A3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A3D80"/>
    <w:rPr>
      <w:rFonts w:ascii="Tahoma" w:hAnsi="Tahoma" w:cs="Tahoma"/>
      <w:sz w:val="16"/>
      <w:szCs w:val="16"/>
    </w:rPr>
  </w:style>
  <w:style w:type="character" w:styleId="Linjenummer">
    <w:name w:val="line number"/>
    <w:basedOn w:val="Standardskriftforavsnitt"/>
    <w:uiPriority w:val="99"/>
    <w:semiHidden/>
    <w:unhideWhenUsed/>
    <w:rsid w:val="001A3D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D8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1A3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A3D80"/>
  </w:style>
  <w:style w:type="paragraph" w:styleId="Bobletekst">
    <w:name w:val="Balloon Text"/>
    <w:basedOn w:val="Normal"/>
    <w:link w:val="BobletekstTegn"/>
    <w:uiPriority w:val="99"/>
    <w:semiHidden/>
    <w:unhideWhenUsed/>
    <w:rsid w:val="001A3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A3D80"/>
    <w:rPr>
      <w:rFonts w:ascii="Tahoma" w:hAnsi="Tahoma" w:cs="Tahoma"/>
      <w:sz w:val="16"/>
      <w:szCs w:val="16"/>
    </w:rPr>
  </w:style>
  <w:style w:type="character" w:styleId="Linjenummer">
    <w:name w:val="line number"/>
    <w:basedOn w:val="Standardskriftforavsnitt"/>
    <w:uiPriority w:val="99"/>
    <w:semiHidden/>
    <w:unhideWhenUsed/>
    <w:rsid w:val="001A3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Norges idrettshøgskole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Grydeland</dc:creator>
  <cp:lastModifiedBy>May Grydeland</cp:lastModifiedBy>
  <cp:revision>1</cp:revision>
  <dcterms:created xsi:type="dcterms:W3CDTF">2013-09-15T17:29:00Z</dcterms:created>
  <dcterms:modified xsi:type="dcterms:W3CDTF">2013-09-15T17:30:00Z</dcterms:modified>
</cp:coreProperties>
</file>