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78" w:rsidRDefault="00C94AB3" w:rsidP="005F1878">
      <w:pPr>
        <w:tabs>
          <w:tab w:val="left" w:pos="2552"/>
        </w:tabs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Additional file 1</w:t>
      </w:r>
      <w:r w:rsidR="001B41D4">
        <w:rPr>
          <w:b/>
          <w:sz w:val="20"/>
          <w:szCs w:val="20"/>
        </w:rPr>
        <w:t>.</w:t>
      </w:r>
      <w:r w:rsidR="005F1878">
        <w:rPr>
          <w:sz w:val="20"/>
          <w:szCs w:val="20"/>
        </w:rPr>
        <w:t xml:space="preserve"> L</w:t>
      </w:r>
      <w:r w:rsidR="005F1878" w:rsidRPr="000578BB">
        <w:rPr>
          <w:sz w:val="20"/>
          <w:szCs w:val="20"/>
        </w:rPr>
        <w:t xml:space="preserve">ist of all ant species encountered in the 2012 </w:t>
      </w:r>
      <w:r w:rsidR="005F1878">
        <w:rPr>
          <w:sz w:val="20"/>
          <w:szCs w:val="20"/>
        </w:rPr>
        <w:t xml:space="preserve">sampling of the </w:t>
      </w:r>
    </w:p>
    <w:p w:rsidR="005F1878" w:rsidRDefault="005F1878" w:rsidP="005F1878">
      <w:pPr>
        <w:tabs>
          <w:tab w:val="left" w:pos="2552"/>
        </w:tabs>
        <w:spacing w:line="240" w:lineRule="auto"/>
      </w:pPr>
      <w:r>
        <w:rPr>
          <w:sz w:val="20"/>
          <w:szCs w:val="20"/>
        </w:rPr>
        <w:t>long-term study plots</w:t>
      </w:r>
      <w:r w:rsidRPr="000578BB">
        <w:rPr>
          <w:sz w:val="20"/>
          <w:szCs w:val="20"/>
        </w:rPr>
        <w:t>.</w:t>
      </w:r>
      <w:r w:rsidR="00917F22">
        <w:rPr>
          <w:sz w:val="20"/>
          <w:szCs w:val="20"/>
        </w:rPr>
        <w:t xml:space="preserve"> Numbers are abundance in 36 pitfall traps. GPS co-ordinates for each plot are shown and the datum is </w:t>
      </w:r>
      <w:r w:rsidR="00917F22" w:rsidRPr="00B75BE1">
        <w:rPr>
          <w:rFonts w:cstheme="minorHAnsi"/>
          <w:color w:val="000000"/>
          <w:sz w:val="20"/>
          <w:szCs w:val="20"/>
        </w:rPr>
        <w:t>WGS84.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339"/>
        <w:gridCol w:w="2802"/>
        <w:gridCol w:w="851"/>
        <w:gridCol w:w="850"/>
        <w:gridCol w:w="851"/>
        <w:gridCol w:w="881"/>
      </w:tblGrid>
      <w:tr w:rsidR="005F1878" w:rsidRPr="005F1878" w:rsidTr="00917F22">
        <w:trPr>
          <w:trHeight w:val="154"/>
        </w:trPr>
        <w:tc>
          <w:tcPr>
            <w:tcW w:w="1339" w:type="dxa"/>
            <w:tcBorders>
              <w:bottom w:val="single" w:sz="4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bottom w:val="single" w:sz="4" w:space="0" w:color="auto"/>
              <w:right w:val="single" w:sz="4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Unplanted</w:t>
            </w:r>
            <w: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 plot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Planted</w:t>
            </w:r>
            <w: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 plot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Seeded</w:t>
            </w:r>
            <w: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 plot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Forest</w:t>
            </w:r>
            <w: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 control</w:t>
            </w:r>
          </w:p>
        </w:tc>
      </w:tr>
      <w:tr w:rsidR="005912EB" w:rsidRPr="005F1878" w:rsidTr="00917F22">
        <w:trPr>
          <w:trHeight w:val="154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12EB" w:rsidRPr="005F1878" w:rsidRDefault="005912EB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912EB" w:rsidRPr="005F1878" w:rsidRDefault="00917F22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GPS co-ordinate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12EB" w:rsidRPr="00F20A89" w:rsidRDefault="00072A21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  <w:r w:rsidRPr="00F20A89">
              <w:rPr>
                <w:rFonts w:ascii="Calibri" w:hAnsi="Calibri" w:cs="Calibri"/>
                <w:bCs/>
                <w:color w:val="000000"/>
                <w:sz w:val="12"/>
                <w:szCs w:val="12"/>
              </w:rPr>
              <w:t>S32°38’36.41”</w:t>
            </w:r>
          </w:p>
          <w:p w:rsidR="00072A21" w:rsidRPr="00F20A89" w:rsidRDefault="00072A21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8"/>
                <w:szCs w:val="8"/>
              </w:rPr>
            </w:pPr>
            <w:r w:rsidRPr="00F20A89">
              <w:rPr>
                <w:rFonts w:ascii="Calibri" w:hAnsi="Calibri" w:cs="Calibri"/>
                <w:bCs/>
                <w:color w:val="000000"/>
                <w:sz w:val="12"/>
                <w:szCs w:val="12"/>
              </w:rPr>
              <w:t>E116°01’26.94”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2EB" w:rsidRPr="00F20A89" w:rsidRDefault="00072A21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  <w:r w:rsidRPr="00F20A89">
              <w:rPr>
                <w:rFonts w:ascii="Calibri" w:hAnsi="Calibri" w:cs="Calibri"/>
                <w:bCs/>
                <w:color w:val="000000"/>
                <w:sz w:val="12"/>
                <w:szCs w:val="12"/>
              </w:rPr>
              <w:t>S32°38’39.48”</w:t>
            </w:r>
          </w:p>
          <w:p w:rsidR="00072A21" w:rsidRPr="00F20A89" w:rsidRDefault="00072A21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  <w:r w:rsidRPr="00F20A89">
              <w:rPr>
                <w:rFonts w:ascii="Calibri" w:hAnsi="Calibri" w:cs="Calibri"/>
                <w:bCs/>
                <w:color w:val="000000"/>
                <w:sz w:val="12"/>
                <w:szCs w:val="12"/>
              </w:rPr>
              <w:t>E116°01’32.23”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2EB" w:rsidRPr="00F20A89" w:rsidRDefault="00072A21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  <w:r w:rsidRPr="00F20A89">
              <w:rPr>
                <w:rFonts w:ascii="Calibri" w:hAnsi="Calibri" w:cs="Calibri"/>
                <w:bCs/>
                <w:color w:val="000000"/>
                <w:sz w:val="12"/>
                <w:szCs w:val="12"/>
              </w:rPr>
              <w:t>S32°17’05.61”</w:t>
            </w:r>
          </w:p>
          <w:p w:rsidR="00072A21" w:rsidRPr="00F20A89" w:rsidRDefault="00072A21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  <w:r w:rsidRPr="00F20A89">
              <w:rPr>
                <w:rFonts w:ascii="Calibri" w:hAnsi="Calibri" w:cs="Calibri"/>
                <w:bCs/>
                <w:color w:val="000000"/>
                <w:sz w:val="12"/>
                <w:szCs w:val="12"/>
              </w:rPr>
              <w:t>E116°06’42.93”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1" w:rsidRPr="00F20A89" w:rsidRDefault="00072A21" w:rsidP="00072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  <w:r w:rsidRPr="00F20A89">
              <w:rPr>
                <w:rFonts w:ascii="Calibri" w:hAnsi="Calibri" w:cs="Calibri"/>
                <w:bCs/>
                <w:color w:val="000000"/>
                <w:sz w:val="12"/>
                <w:szCs w:val="12"/>
              </w:rPr>
              <w:t>S32°38’52.98”</w:t>
            </w:r>
          </w:p>
          <w:p w:rsidR="00072A21" w:rsidRPr="00F20A89" w:rsidRDefault="00072A21" w:rsidP="00072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  <w:r w:rsidRPr="00F20A89">
              <w:rPr>
                <w:rFonts w:ascii="Calibri" w:hAnsi="Calibri" w:cs="Calibri"/>
                <w:bCs/>
                <w:color w:val="000000"/>
                <w:sz w:val="12"/>
                <w:szCs w:val="12"/>
              </w:rPr>
              <w:t>E116°01’</w:t>
            </w:r>
            <w:r w:rsidR="00C739A5" w:rsidRPr="00F20A89">
              <w:rPr>
                <w:rFonts w:ascii="Calibri" w:hAnsi="Calibri" w:cs="Calibri"/>
                <w:bCs/>
                <w:color w:val="000000"/>
                <w:sz w:val="12"/>
                <w:szCs w:val="12"/>
              </w:rPr>
              <w:t>32.99”</w:t>
            </w:r>
          </w:p>
        </w:tc>
      </w:tr>
      <w:tr w:rsidR="00917F22" w:rsidRPr="005F1878" w:rsidTr="00917F22">
        <w:trPr>
          <w:trHeight w:val="154"/>
        </w:trPr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F22" w:rsidRPr="005F1878" w:rsidRDefault="00917F22" w:rsidP="0038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Subfamily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F22" w:rsidRPr="005F1878" w:rsidRDefault="00917F22" w:rsidP="0038003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Species name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F22" w:rsidRPr="00F20A89" w:rsidRDefault="00917F22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F22" w:rsidRPr="00F20A89" w:rsidRDefault="00917F22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F22" w:rsidRPr="00F20A89" w:rsidRDefault="00917F22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F22" w:rsidRPr="00F20A89" w:rsidRDefault="00917F22" w:rsidP="00072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Amblyoponinae </w:t>
            </w:r>
          </w:p>
        </w:tc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Amblopone australis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Erichson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Dolichoderinae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Anonychomyrma itinerans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</w:t>
            </w: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perthensis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(Forel)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325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Anonychomyrma nitidiceps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André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11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Doleromyrma darwiniana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</w:t>
            </w: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fida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(Forel)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64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Iridomyrmex purpureus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(F. Smith)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8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Linepithema humile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(Jerdon) </w:t>
            </w: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introduced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Ochetellus glaber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gp. sp. JDM 19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Tapinoma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sp. JDM 78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Ectatomminae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Rhytidoponera inornata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Crawley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58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Rhytidoponera metallica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(F. Smith)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359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Rhytidoponera violacea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(Forel)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C35108" w:rsidP="00C351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Formicinae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Camponotus claripes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Mayr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Camponotus claripes nudimalus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Forel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Camponotus elegans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Forel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Camponotus marcens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Forel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Camponotus michaelseni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Forel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Camponotus minimus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Crawley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Camponotus prostans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Forel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10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Camponotus terebrans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(Lowne)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Melophorus ludius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Forel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Prolasius antennatus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McAreavey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Stigmacros aemula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Forel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Stigmacros brachytera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McAreavey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Stigmacros epinotalis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McAreavey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Stigmacros glauerti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McAreavey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Stigmacros stanleyi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McAreavey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Stigmacros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sp. JDM 115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Heteroponerinae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Heteroponera imbellis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(Emery)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C35108" w:rsidP="00C351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Myrmeciinae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Myrmecia mandibularis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F. Smith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C35108" w:rsidP="00C351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Myrmicinae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Austromorium flavigaster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(Clark)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Crematogaster laeviceps chasei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Forel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6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Crematogaster queenslandica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gp. sp. JDM 428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Meranoplus ferrugineus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Crawley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Meranoplus rugosus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Crawley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Meranoplus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sp. JDM 74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Monomorium leae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Forel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Monomorium sordidum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Forel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9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Pheidole ampla perthensis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Crawley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Solenopsis clarki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Crawley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Tetramorium impressum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(Viehmeyer)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Ponerinae</w:t>
            </w: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Leptogenys neutralis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Forel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</w:tr>
      <w:tr w:rsidR="005F1878" w:rsidRPr="005F1878" w:rsidTr="00F20A89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Pachycondyla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(</w:t>
            </w: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Trachymesopus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) </w:t>
            </w: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rufonigra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(Clark)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3</w:t>
            </w:r>
          </w:p>
        </w:tc>
      </w:tr>
      <w:tr w:rsidR="005F1878" w:rsidRPr="005F1878" w:rsidTr="00025EC7">
        <w:trPr>
          <w:trHeight w:val="154"/>
        </w:trPr>
        <w:tc>
          <w:tcPr>
            <w:tcW w:w="133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8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Pachycondyla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(</w:t>
            </w: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>Brachyponera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) </w:t>
            </w:r>
            <w:r w:rsidRPr="005F1878"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  <w:t xml:space="preserve">lutea </w:t>
            </w: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(Mayr)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878" w:rsidRPr="005F1878" w:rsidRDefault="005F1878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5F1878">
              <w:rPr>
                <w:rFonts w:ascii="Calibri" w:hAnsi="Calibri" w:cs="Calibri"/>
                <w:color w:val="000000"/>
                <w:sz w:val="12"/>
                <w:szCs w:val="12"/>
              </w:rPr>
              <w:t>3</w:t>
            </w:r>
          </w:p>
        </w:tc>
      </w:tr>
      <w:tr w:rsidR="00025EC7" w:rsidRPr="005F1878" w:rsidTr="00025EC7">
        <w:trPr>
          <w:trHeight w:val="154"/>
        </w:trPr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C7" w:rsidRPr="00025EC7" w:rsidRDefault="00025EC7" w:rsidP="00025E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color w:val="000000"/>
                <w:sz w:val="12"/>
                <w:szCs w:val="12"/>
              </w:rPr>
              <w:t>Total ants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C7" w:rsidRPr="005F1878" w:rsidRDefault="00025EC7" w:rsidP="005F1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25EC7" w:rsidRPr="005F1878" w:rsidRDefault="00025EC7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641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C7" w:rsidRPr="005F1878" w:rsidRDefault="00025EC7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870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25EC7" w:rsidRPr="005F1878" w:rsidRDefault="00025EC7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EC7" w:rsidRPr="005F1878" w:rsidRDefault="00025EC7" w:rsidP="005F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512</w:t>
            </w:r>
            <w:bookmarkStart w:id="0" w:name="_GoBack"/>
            <w:bookmarkEnd w:id="0"/>
          </w:p>
        </w:tc>
      </w:tr>
    </w:tbl>
    <w:p w:rsidR="005F1878" w:rsidRDefault="005F1878"/>
    <w:sectPr w:rsidR="005F1878" w:rsidSect="00A23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characterSpacingControl w:val="doNotCompress"/>
  <w:compat/>
  <w:rsids>
    <w:rsidRoot w:val="005F1878"/>
    <w:rsid w:val="00025EC7"/>
    <w:rsid w:val="00072A21"/>
    <w:rsid w:val="001B41D4"/>
    <w:rsid w:val="005912EB"/>
    <w:rsid w:val="005F1878"/>
    <w:rsid w:val="006A712F"/>
    <w:rsid w:val="00917F22"/>
    <w:rsid w:val="00A23AEB"/>
    <w:rsid w:val="00C35108"/>
    <w:rsid w:val="00C42620"/>
    <w:rsid w:val="00C739A5"/>
    <w:rsid w:val="00C94AB3"/>
    <w:rsid w:val="00EB56FE"/>
    <w:rsid w:val="00F20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7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7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Majer</dc:creator>
  <cp:lastModifiedBy>jolano</cp:lastModifiedBy>
  <cp:revision>8</cp:revision>
  <cp:lastPrinted>2013-05-04T05:17:00Z</cp:lastPrinted>
  <dcterms:created xsi:type="dcterms:W3CDTF">2013-05-04T04:42:00Z</dcterms:created>
  <dcterms:modified xsi:type="dcterms:W3CDTF">2013-06-28T13:06:00Z</dcterms:modified>
</cp:coreProperties>
</file>