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933" w:rsidRDefault="00850933" w:rsidP="00850933"/>
    <w:p w:rsidR="00850933" w:rsidRDefault="00850933" w:rsidP="00850933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Table for Additional File</w:t>
      </w:r>
      <w:r w:rsidRPr="0080157B">
        <w:rPr>
          <w:rFonts w:ascii="Arial" w:hAnsi="Arial" w:cs="Arial"/>
        </w:rPr>
        <w:t xml:space="preserve"> 1.</w:t>
      </w:r>
      <w:proofErr w:type="gramEnd"/>
      <w:r w:rsidRPr="0080157B">
        <w:rPr>
          <w:rFonts w:ascii="Arial" w:hAnsi="Arial" w:cs="Arial"/>
        </w:rPr>
        <w:t xml:space="preserve"> Regression model parameter estimates of</w:t>
      </w:r>
    </w:p>
    <w:p w:rsidR="00850933" w:rsidRDefault="00850933" w:rsidP="00850933">
      <w:proofErr w:type="gramStart"/>
      <w:r w:rsidRPr="0080157B">
        <w:rPr>
          <w:rFonts w:ascii="Arial" w:hAnsi="Arial" w:cs="Arial"/>
        </w:rPr>
        <w:t>independent</w:t>
      </w:r>
      <w:proofErr w:type="gramEnd"/>
      <w:r w:rsidRPr="0080157B">
        <w:rPr>
          <w:rFonts w:ascii="Arial" w:hAnsi="Arial" w:cs="Arial"/>
        </w:rPr>
        <w:t xml:space="preserve"> variables in relation to the SOT composite score </w:t>
      </w:r>
      <w:r>
        <w:rPr>
          <w:rFonts w:ascii="Arial" w:hAnsi="Arial" w:cs="Arial"/>
        </w:rPr>
        <w:t>for fibromyalgia subjects</w:t>
      </w:r>
    </w:p>
    <w:tbl>
      <w:tblPr>
        <w:tblW w:w="9707" w:type="dxa"/>
        <w:tblCellMar>
          <w:left w:w="0" w:type="dxa"/>
          <w:right w:w="0" w:type="dxa"/>
        </w:tblCellMar>
        <w:tblLook w:val="04A0"/>
      </w:tblPr>
      <w:tblGrid>
        <w:gridCol w:w="1511"/>
        <w:gridCol w:w="1684"/>
        <w:gridCol w:w="1634"/>
        <w:gridCol w:w="1712"/>
        <w:gridCol w:w="1480"/>
        <w:gridCol w:w="1686"/>
      </w:tblGrid>
      <w:tr w:rsidR="00850933" w:rsidRPr="00982C9E" w:rsidTr="000112AB">
        <w:tc>
          <w:tcPr>
            <w:tcW w:w="482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933" w:rsidRPr="00982C9E" w:rsidRDefault="00850933" w:rsidP="000112AB">
            <w:r w:rsidRPr="00982C9E">
              <w:t>Overall Significance  p&lt;0.000</w:t>
            </w:r>
          </w:p>
        </w:tc>
        <w:tc>
          <w:tcPr>
            <w:tcW w:w="17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933" w:rsidRPr="00982C9E" w:rsidRDefault="00850933" w:rsidP="000112AB">
            <w:r w:rsidRPr="00982C9E">
              <w:t>R</w:t>
            </w:r>
            <w:r w:rsidRPr="00982C9E">
              <w:rPr>
                <w:vertAlign w:val="superscript"/>
              </w:rPr>
              <w:t>2</w:t>
            </w:r>
            <w:r w:rsidRPr="00982C9E">
              <w:t xml:space="preserve"> = 0.567</w:t>
            </w:r>
          </w:p>
        </w:tc>
        <w:tc>
          <w:tcPr>
            <w:tcW w:w="316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933" w:rsidRPr="00982C9E" w:rsidRDefault="00850933" w:rsidP="000112AB">
            <w:r w:rsidRPr="00982C9E">
              <w:t>Adjusted R</w:t>
            </w:r>
            <w:r w:rsidRPr="00982C9E">
              <w:rPr>
                <w:vertAlign w:val="superscript"/>
              </w:rPr>
              <w:t>2</w:t>
            </w:r>
            <w:r w:rsidRPr="00982C9E">
              <w:t xml:space="preserve"> = 0.532</w:t>
            </w:r>
          </w:p>
        </w:tc>
      </w:tr>
      <w:tr w:rsidR="00850933" w:rsidRPr="00982C9E" w:rsidTr="000112AB">
        <w:tc>
          <w:tcPr>
            <w:tcW w:w="1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933" w:rsidRPr="00982C9E" w:rsidRDefault="00850933" w:rsidP="000112AB">
            <w:r w:rsidRPr="00982C9E">
              <w:t>Variable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933" w:rsidRPr="00982C9E" w:rsidRDefault="00850933" w:rsidP="000112AB">
            <w:r w:rsidRPr="00982C9E">
              <w:t>Coefficient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933" w:rsidRPr="00982C9E" w:rsidRDefault="00850933" w:rsidP="000112AB">
            <w:r w:rsidRPr="00982C9E">
              <w:t>Standard Error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933" w:rsidRPr="00982C9E" w:rsidRDefault="00850933" w:rsidP="000112AB">
            <w:r w:rsidRPr="00982C9E">
              <w:t>Significance</w:t>
            </w:r>
          </w:p>
        </w:tc>
        <w:tc>
          <w:tcPr>
            <w:tcW w:w="31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933" w:rsidRPr="00982C9E" w:rsidRDefault="00850933" w:rsidP="000112AB">
            <w:pPr>
              <w:jc w:val="center"/>
            </w:pPr>
            <w:r w:rsidRPr="00982C9E">
              <w:t>95% Confidence Interval</w:t>
            </w:r>
          </w:p>
        </w:tc>
      </w:tr>
      <w:tr w:rsidR="00850933" w:rsidRPr="00982C9E" w:rsidTr="000112AB">
        <w:tc>
          <w:tcPr>
            <w:tcW w:w="1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933" w:rsidRPr="00982C9E" w:rsidRDefault="00850933" w:rsidP="000112AB">
            <w:r w:rsidRPr="00982C9E">
              <w:t>Visual Spatial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933" w:rsidRPr="00982C9E" w:rsidRDefault="00850933" w:rsidP="000112AB">
            <w:r w:rsidRPr="00982C9E">
              <w:t>1.47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933" w:rsidRPr="00982C9E" w:rsidRDefault="00850933" w:rsidP="000112AB">
            <w:r w:rsidRPr="00982C9E">
              <w:t>0.49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933" w:rsidRPr="00982C9E" w:rsidRDefault="00850933" w:rsidP="000112AB">
            <w:r w:rsidRPr="00982C9E">
              <w:t>0.005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933" w:rsidRPr="00982C9E" w:rsidRDefault="00850933" w:rsidP="000112AB">
            <w:r w:rsidRPr="00982C9E">
              <w:t>0.48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933" w:rsidRPr="00982C9E" w:rsidRDefault="00850933" w:rsidP="000112AB">
            <w:r w:rsidRPr="00982C9E">
              <w:t>2.47</w:t>
            </w:r>
          </w:p>
        </w:tc>
      </w:tr>
      <w:tr w:rsidR="00850933" w:rsidRPr="00982C9E" w:rsidTr="000112AB">
        <w:tc>
          <w:tcPr>
            <w:tcW w:w="1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933" w:rsidRPr="00982C9E" w:rsidRDefault="00850933" w:rsidP="000112AB">
            <w:r w:rsidRPr="00982C9E">
              <w:t xml:space="preserve">Verbal 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933" w:rsidRPr="00982C9E" w:rsidRDefault="00850933" w:rsidP="000112AB">
            <w:r w:rsidRPr="00982C9E">
              <w:t>-1.29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933" w:rsidRPr="00982C9E" w:rsidRDefault="00850933" w:rsidP="000112AB">
            <w:r w:rsidRPr="00982C9E">
              <w:t>0.46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933" w:rsidRPr="00982C9E" w:rsidRDefault="00850933" w:rsidP="000112AB">
            <w:r w:rsidRPr="00982C9E">
              <w:t>0.008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933" w:rsidRPr="00982C9E" w:rsidRDefault="00850933" w:rsidP="000112AB">
            <w:r w:rsidRPr="00982C9E">
              <w:t>-2.21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933" w:rsidRPr="00982C9E" w:rsidRDefault="00850933" w:rsidP="000112AB">
            <w:r w:rsidRPr="00982C9E">
              <w:t>-0.36</w:t>
            </w:r>
          </w:p>
        </w:tc>
      </w:tr>
      <w:tr w:rsidR="00850933" w:rsidRPr="00982C9E" w:rsidTr="000112AB">
        <w:tc>
          <w:tcPr>
            <w:tcW w:w="1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933" w:rsidRPr="00982C9E" w:rsidRDefault="00850933" w:rsidP="000112AB">
            <w:r w:rsidRPr="00982C9E">
              <w:t>FIQ-R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933" w:rsidRPr="00982C9E" w:rsidRDefault="00850933" w:rsidP="000112AB">
            <w:r w:rsidRPr="00982C9E">
              <w:t>-0.37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933" w:rsidRPr="00982C9E" w:rsidRDefault="00850933" w:rsidP="000112AB">
            <w:r w:rsidRPr="00982C9E">
              <w:t>0.08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933" w:rsidRPr="00982C9E" w:rsidRDefault="00850933" w:rsidP="000112AB">
            <w:r w:rsidRPr="00982C9E">
              <w:t>0.000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933" w:rsidRPr="00982C9E" w:rsidRDefault="00850933" w:rsidP="000112AB">
            <w:r w:rsidRPr="00982C9E">
              <w:t>-0.53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933" w:rsidRPr="00982C9E" w:rsidRDefault="00850933" w:rsidP="000112AB">
            <w:r w:rsidRPr="00982C9E">
              <w:t>-0.21</w:t>
            </w:r>
          </w:p>
        </w:tc>
      </w:tr>
      <w:tr w:rsidR="00850933" w:rsidRPr="00982C9E" w:rsidTr="000112AB">
        <w:tc>
          <w:tcPr>
            <w:tcW w:w="1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933" w:rsidRPr="00982C9E" w:rsidRDefault="00850933" w:rsidP="000112AB">
            <w:r w:rsidRPr="00982C9E">
              <w:t>BMI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933" w:rsidRPr="00982C9E" w:rsidRDefault="00850933" w:rsidP="000112AB">
            <w:r w:rsidRPr="00982C9E">
              <w:t>0.55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933" w:rsidRPr="00982C9E" w:rsidRDefault="00850933" w:rsidP="000112AB">
            <w:r w:rsidRPr="00982C9E">
              <w:t>0.25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933" w:rsidRPr="00982C9E" w:rsidRDefault="00850933" w:rsidP="000112AB">
            <w:r w:rsidRPr="00982C9E">
              <w:t>0.036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933" w:rsidRPr="00982C9E" w:rsidRDefault="00850933" w:rsidP="000112AB">
            <w:r w:rsidRPr="00982C9E">
              <w:t>0.04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933" w:rsidRPr="00982C9E" w:rsidRDefault="00850933" w:rsidP="000112AB">
            <w:r w:rsidRPr="00982C9E">
              <w:t>1.07</w:t>
            </w:r>
          </w:p>
        </w:tc>
      </w:tr>
      <w:tr w:rsidR="00850933" w:rsidRPr="00982C9E" w:rsidTr="000112AB">
        <w:tc>
          <w:tcPr>
            <w:tcW w:w="1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933" w:rsidRPr="00982C9E" w:rsidRDefault="00850933" w:rsidP="000112AB">
            <w:r w:rsidRPr="00982C9E">
              <w:t>Constant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933" w:rsidRPr="00982C9E" w:rsidRDefault="00850933" w:rsidP="000112AB">
            <w:r w:rsidRPr="00982C9E">
              <w:t>64.42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933" w:rsidRPr="00982C9E" w:rsidRDefault="00850933" w:rsidP="000112AB">
            <w:r w:rsidRPr="00982C9E">
              <w:t>9.47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933" w:rsidRPr="00982C9E" w:rsidRDefault="00850933" w:rsidP="000112AB">
            <w:r w:rsidRPr="00982C9E">
              <w:t>0.000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933" w:rsidRPr="00982C9E" w:rsidRDefault="00850933" w:rsidP="000112AB">
            <w:r w:rsidRPr="00982C9E">
              <w:t>45.37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50933" w:rsidRPr="00982C9E" w:rsidRDefault="00850933" w:rsidP="000112AB">
            <w:r w:rsidRPr="00982C9E">
              <w:t>83.47</w:t>
            </w:r>
          </w:p>
        </w:tc>
      </w:tr>
    </w:tbl>
    <w:p w:rsidR="00850933" w:rsidRDefault="00850933" w:rsidP="00850933"/>
    <w:p w:rsidR="00850933" w:rsidRPr="00404D48" w:rsidRDefault="00850933" w:rsidP="00850933">
      <w:pPr>
        <w:rPr>
          <w:rFonts w:ascii="Arial" w:eastAsia="Times New Roman" w:hAnsi="Arial" w:cs="Arial"/>
        </w:rPr>
      </w:pPr>
      <w:r>
        <w:rPr>
          <w:rFonts w:ascii="Arial" w:hAnsi="Arial" w:cs="Arial"/>
        </w:rPr>
        <w:t>FIQR: Fibromyalgia Impact Questionnaire-Revised;</w:t>
      </w:r>
      <w:r w:rsidRPr="005D552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BMI: body mass index; SOT: Sensory Organization Test</w:t>
      </w:r>
    </w:p>
    <w:p w:rsidR="00850933" w:rsidRDefault="00850933" w:rsidP="00850933">
      <w:r>
        <w:t xml:space="preserve"> </w:t>
      </w:r>
    </w:p>
    <w:p w:rsidR="00850933" w:rsidRPr="00CC29EF" w:rsidRDefault="00850933" w:rsidP="00850933">
      <w:pPr>
        <w:rPr>
          <w:rFonts w:ascii="Arial" w:hAnsi="Arial" w:cs="Arial"/>
        </w:rPr>
      </w:pPr>
    </w:p>
    <w:p w:rsidR="00850933" w:rsidRPr="00CC29EF" w:rsidRDefault="00850933" w:rsidP="00850933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CC29EF">
        <w:rPr>
          <w:rFonts w:ascii="Arial" w:hAnsi="Arial" w:cs="Arial"/>
        </w:rPr>
        <w:t>Additional file 1 contains data output to support the reported regression model parameter estimates of independent variables in relation to the SOT composite score for fibromyalgia subjects</w:t>
      </w:r>
    </w:p>
    <w:p w:rsidR="00C520C0" w:rsidRDefault="00C520C0"/>
    <w:sectPr w:rsidR="00C520C0" w:rsidSect="00C520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50933"/>
    <w:rsid w:val="00850933"/>
    <w:rsid w:val="00C52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93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Dad</dc:creator>
  <cp:lastModifiedBy>Dad</cp:lastModifiedBy>
  <cp:revision>1</cp:revision>
  <dcterms:created xsi:type="dcterms:W3CDTF">2011-07-14T21:14:00Z</dcterms:created>
  <dcterms:modified xsi:type="dcterms:W3CDTF">2011-07-14T21:14:00Z</dcterms:modified>
</cp:coreProperties>
</file>