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9E8B6" w14:textId="77777777" w:rsidR="00974F75" w:rsidRDefault="00C15559">
      <w:r w:rsidRPr="00C15559">
        <w:rPr>
          <w:noProof/>
          <w:lang w:eastAsia="en-US"/>
        </w:rPr>
        <w:drawing>
          <wp:inline distT="0" distB="0" distL="0" distR="0" wp14:anchorId="36610272" wp14:editId="42A79B77">
            <wp:extent cx="5270500" cy="34054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0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179B8" w14:textId="77777777" w:rsidR="00C15559" w:rsidRDefault="00C15559"/>
    <w:p w14:paraId="53CC4FF9" w14:textId="77777777" w:rsidR="007C54FD" w:rsidRDefault="007C54FD" w:rsidP="007C54FD">
      <w:proofErr w:type="gramStart"/>
      <w:r w:rsidRPr="00431D27">
        <w:rPr>
          <w:b/>
        </w:rPr>
        <w:t xml:space="preserve">Additional file </w:t>
      </w:r>
      <w:r>
        <w:rPr>
          <w:b/>
        </w:rPr>
        <w:t>1</w:t>
      </w:r>
      <w:r w:rsidRPr="00431D27">
        <w:rPr>
          <w:b/>
        </w:rPr>
        <w:t>.</w:t>
      </w:r>
      <w:proofErr w:type="gramEnd"/>
      <w:r>
        <w:t xml:space="preserve"> </w:t>
      </w:r>
      <w:r w:rsidRPr="00DB0A1E">
        <w:rPr>
          <w:b/>
        </w:rPr>
        <w:t>Sites of analysis and regions for RNA isolation</w:t>
      </w:r>
    </w:p>
    <w:p w14:paraId="6024E982" w14:textId="77777777" w:rsidR="007C54FD" w:rsidRDefault="007C54FD" w:rsidP="007C54FD">
      <w:r>
        <w:t xml:space="preserve">Human osteoarthritic knee </w:t>
      </w:r>
      <w:proofErr w:type="spellStart"/>
      <w:r>
        <w:t>tibial</w:t>
      </w:r>
      <w:proofErr w:type="spellEnd"/>
      <w:r>
        <w:t xml:space="preserve"> plateau; the red boxes indicate regions for </w:t>
      </w:r>
      <w:proofErr w:type="spellStart"/>
      <w:r>
        <w:t>mCT</w:t>
      </w:r>
      <w:proofErr w:type="spellEnd"/>
      <w:r>
        <w:t xml:space="preserve"> and histological analysis at the four regions of interest; the dashed boxes demonstrate regions for RNA isolation: outer lateral </w:t>
      </w:r>
      <w:proofErr w:type="spellStart"/>
      <w:r>
        <w:t>tibial</w:t>
      </w:r>
      <w:proofErr w:type="spellEnd"/>
      <w:r>
        <w:t xml:space="preserve"> plateau (</w:t>
      </w:r>
      <w:proofErr w:type="spellStart"/>
      <w:r>
        <w:t>oLT</w:t>
      </w:r>
      <w:proofErr w:type="spellEnd"/>
      <w:r>
        <w:t xml:space="preserve">); inner lateral </w:t>
      </w:r>
      <w:proofErr w:type="spellStart"/>
      <w:r>
        <w:t>tibial</w:t>
      </w:r>
      <w:proofErr w:type="spellEnd"/>
      <w:r>
        <w:t xml:space="preserve"> plateau; inner medial </w:t>
      </w:r>
      <w:proofErr w:type="spellStart"/>
      <w:r>
        <w:t>tibial</w:t>
      </w:r>
      <w:proofErr w:type="spellEnd"/>
      <w:r>
        <w:t xml:space="preserve"> plateau; and the central medial </w:t>
      </w:r>
      <w:proofErr w:type="spellStart"/>
      <w:r>
        <w:t>tibial</w:t>
      </w:r>
      <w:proofErr w:type="spellEnd"/>
      <w:r>
        <w:t xml:space="preserve"> plateau devoid of cartilage.</w:t>
      </w:r>
    </w:p>
    <w:p w14:paraId="728A1553" w14:textId="4EA96674" w:rsidR="00C15559" w:rsidRDefault="00C15559" w:rsidP="007C54FD">
      <w:bookmarkStart w:id="0" w:name="_GoBack"/>
      <w:bookmarkEnd w:id="0"/>
    </w:p>
    <w:sectPr w:rsidR="00C15559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altName w:val="Arial Unicode MS"/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59"/>
    <w:rsid w:val="00431D27"/>
    <w:rsid w:val="0057180D"/>
    <w:rsid w:val="007C54FD"/>
    <w:rsid w:val="00974F75"/>
    <w:rsid w:val="00C15559"/>
    <w:rsid w:val="00CB33DB"/>
    <w:rsid w:val="00DB0A1E"/>
    <w:rsid w:val="00F1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5052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59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59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59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59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Macintosh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Chingheng</cp:lastModifiedBy>
  <cp:revision>5</cp:revision>
  <dcterms:created xsi:type="dcterms:W3CDTF">2013-07-18T19:47:00Z</dcterms:created>
  <dcterms:modified xsi:type="dcterms:W3CDTF">2013-08-07T17:22:00Z</dcterms:modified>
</cp:coreProperties>
</file>