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F64" w:rsidRPr="00EF34E7" w:rsidRDefault="00FC74BB" w:rsidP="00EF34E7">
      <w:pPr>
        <w:spacing w:line="480" w:lineRule="auto"/>
        <w:ind w:left="450"/>
        <w:rPr>
          <w:rFonts w:ascii="Arial" w:hAnsi="Arial" w:cs="Arial"/>
          <w:sz w:val="22"/>
          <w:szCs w:val="22"/>
        </w:rPr>
      </w:pPr>
      <w:bookmarkStart w:id="0" w:name="OLE_LINK41"/>
      <w:bookmarkStart w:id="1" w:name="OLE_LINK42"/>
      <w:r>
        <w:rPr>
          <w:rFonts w:ascii="Arial" w:hAnsi="Arial" w:cs="Arial"/>
          <w:b/>
          <w:sz w:val="22"/>
          <w:szCs w:val="22"/>
        </w:rPr>
        <w:t>Additional file 1: Table S</w:t>
      </w:r>
      <w:r w:rsidR="00953F64" w:rsidRPr="00EF34E7">
        <w:rPr>
          <w:rFonts w:ascii="Arial" w:hAnsi="Arial" w:cs="Arial"/>
          <w:b/>
          <w:sz w:val="22"/>
          <w:szCs w:val="22"/>
        </w:rPr>
        <w:t>1</w:t>
      </w:r>
      <w:r w:rsidR="00C11B58" w:rsidRPr="00EF34E7">
        <w:rPr>
          <w:rFonts w:ascii="Arial" w:hAnsi="Arial" w:cs="Arial"/>
          <w:b/>
          <w:sz w:val="22"/>
          <w:szCs w:val="22"/>
        </w:rPr>
        <w:t xml:space="preserve">. </w:t>
      </w:r>
      <w:r w:rsidR="00953F64" w:rsidRPr="00EF34E7">
        <w:rPr>
          <w:rFonts w:ascii="Arial" w:hAnsi="Arial" w:cs="Arial"/>
          <w:b/>
          <w:sz w:val="22"/>
          <w:szCs w:val="22"/>
        </w:rPr>
        <w:t>Excluded laboratory characteristics of VA VASQIP patients receiving TKA or THA by OA or RA diagnosis.</w:t>
      </w:r>
    </w:p>
    <w:tbl>
      <w:tblPr>
        <w:tblW w:w="9323" w:type="dxa"/>
        <w:jc w:val="center"/>
        <w:tblInd w:w="-335" w:type="dxa"/>
        <w:tblLayout w:type="fixed"/>
        <w:tblLook w:val="0000"/>
      </w:tblPr>
      <w:tblGrid>
        <w:gridCol w:w="4031"/>
        <w:gridCol w:w="1088"/>
        <w:gridCol w:w="895"/>
        <w:gridCol w:w="1049"/>
        <w:gridCol w:w="1059"/>
        <w:gridCol w:w="1201"/>
      </w:tblGrid>
      <w:tr w:rsidR="00892CCA" w:rsidRPr="00EF34E7" w:rsidTr="00EF34E7">
        <w:trPr>
          <w:trHeight w:val="220"/>
          <w:jc w:val="center"/>
        </w:trPr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</w:tcPr>
          <w:p w:rsidR="00953F64" w:rsidRPr="00EF34E7" w:rsidRDefault="00953F64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53F64" w:rsidRPr="00EF34E7" w:rsidRDefault="00953F64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F34E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OA (N=33,685)</w:t>
            </w:r>
          </w:p>
        </w:tc>
        <w:tc>
          <w:tcPr>
            <w:tcW w:w="210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53F64" w:rsidRPr="00EF34E7" w:rsidRDefault="00953F64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F34E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RA (N=839)</w:t>
            </w:r>
          </w:p>
        </w:tc>
        <w:tc>
          <w:tcPr>
            <w:tcW w:w="12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53F64" w:rsidRPr="00EF34E7" w:rsidRDefault="00953F64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ind w:left="141" w:hanging="14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F34E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</w:tr>
      <w:tr w:rsidR="00892CCA" w:rsidRPr="00EF34E7" w:rsidTr="00EF34E7">
        <w:trPr>
          <w:trHeight w:val="220"/>
          <w:jc w:val="center"/>
        </w:trPr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</w:tcPr>
          <w:p w:rsidR="00892CCA" w:rsidRPr="00EF34E7" w:rsidRDefault="00EF34E7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Lab</w:t>
            </w:r>
          </w:p>
        </w:tc>
        <w:tc>
          <w:tcPr>
            <w:tcW w:w="108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892CCA" w:rsidRPr="00EF34E7" w:rsidRDefault="00892CCA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F34E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:rsidR="00892CCA" w:rsidRPr="00EF34E7" w:rsidRDefault="00EF34E7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892CCA" w:rsidRPr="00EF34E7" w:rsidRDefault="00892CCA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F34E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92CCA" w:rsidRPr="00EF34E7" w:rsidRDefault="00EF34E7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12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92CCA" w:rsidRPr="00EF34E7" w:rsidRDefault="00892CCA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92CCA" w:rsidRPr="00EF34E7" w:rsidTr="00EF34E7">
        <w:trPr>
          <w:trHeight w:val="220"/>
          <w:jc w:val="center"/>
        </w:trPr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</w:tcPr>
          <w:p w:rsidR="00892CCA" w:rsidRPr="00EF34E7" w:rsidRDefault="00892CCA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Alkaline phosphatase &gt;125 </w:t>
            </w:r>
            <w:proofErr w:type="spellStart"/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>mU</w:t>
            </w:r>
            <w:proofErr w:type="spellEnd"/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>/ml</w:t>
            </w:r>
          </w:p>
        </w:tc>
        <w:tc>
          <w:tcPr>
            <w:tcW w:w="108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892CCA" w:rsidRPr="00EF34E7" w:rsidRDefault="00892CCA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>15489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:rsidR="00892CCA" w:rsidRPr="00EF34E7" w:rsidRDefault="00892CCA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>6.37</w:t>
            </w: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892CCA" w:rsidRPr="00EF34E7" w:rsidRDefault="00892CCA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>261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92CCA" w:rsidRPr="00EF34E7" w:rsidRDefault="00892CCA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>10.73</w:t>
            </w:r>
          </w:p>
        </w:tc>
        <w:tc>
          <w:tcPr>
            <w:tcW w:w="12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92CCA" w:rsidRPr="00EF34E7" w:rsidRDefault="00892CCA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>&lt;0.001</w:t>
            </w:r>
          </w:p>
        </w:tc>
      </w:tr>
      <w:tr w:rsidR="00892CCA" w:rsidRPr="00EF34E7" w:rsidTr="00EF34E7">
        <w:trPr>
          <w:trHeight w:val="220"/>
          <w:jc w:val="center"/>
        </w:trPr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</w:tcPr>
          <w:p w:rsidR="00892CCA" w:rsidRPr="00EF34E7" w:rsidRDefault="00EF34E7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Total bilirubin &gt;1.0 mg/dl</w:t>
            </w:r>
          </w:p>
        </w:tc>
        <w:tc>
          <w:tcPr>
            <w:tcW w:w="108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892CCA" w:rsidRPr="00EF34E7" w:rsidRDefault="00892CCA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>14648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:rsidR="00892CCA" w:rsidRPr="00EF34E7" w:rsidRDefault="00892CCA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>7.41</w:t>
            </w: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892CCA" w:rsidRPr="00EF34E7" w:rsidRDefault="00892CCA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>237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92CCA" w:rsidRPr="00EF34E7" w:rsidRDefault="00892CCA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>3.16</w:t>
            </w:r>
          </w:p>
        </w:tc>
        <w:tc>
          <w:tcPr>
            <w:tcW w:w="12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92CCA" w:rsidRPr="00EF34E7" w:rsidRDefault="00892CCA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>&lt;0.001</w:t>
            </w:r>
          </w:p>
        </w:tc>
      </w:tr>
      <w:tr w:rsidR="00892CCA" w:rsidRPr="00EF34E7" w:rsidTr="00EF34E7">
        <w:trPr>
          <w:trHeight w:val="220"/>
          <w:jc w:val="center"/>
        </w:trPr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</w:tcPr>
          <w:p w:rsidR="00892CCA" w:rsidRPr="00EF34E7" w:rsidRDefault="00892CCA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>Serum albumin &lt;3.2 g/dl</w:t>
            </w:r>
          </w:p>
        </w:tc>
        <w:tc>
          <w:tcPr>
            <w:tcW w:w="108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892CCA" w:rsidRPr="00EF34E7" w:rsidRDefault="00892CCA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>13043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:rsidR="00892CCA" w:rsidRPr="00EF34E7" w:rsidRDefault="00892CCA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892CCA" w:rsidRPr="00EF34E7" w:rsidRDefault="00892CCA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>202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92CCA" w:rsidRPr="00EF34E7" w:rsidRDefault="00892CCA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>8.63</w:t>
            </w:r>
          </w:p>
        </w:tc>
        <w:tc>
          <w:tcPr>
            <w:tcW w:w="12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92CCA" w:rsidRPr="00EF34E7" w:rsidRDefault="00892CCA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>&lt;0.001</w:t>
            </w:r>
          </w:p>
        </w:tc>
      </w:tr>
      <w:tr w:rsidR="00892CCA" w:rsidRPr="00EF34E7" w:rsidTr="00EF34E7">
        <w:trPr>
          <w:trHeight w:val="220"/>
          <w:jc w:val="center"/>
        </w:trPr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</w:tcPr>
          <w:p w:rsidR="00892CCA" w:rsidRPr="00EF34E7" w:rsidRDefault="00892CCA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proofErr w:type="spellStart"/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>Prothombin</w:t>
            </w:r>
            <w:proofErr w:type="spellEnd"/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time &gt;13.3 s</w:t>
            </w:r>
          </w:p>
        </w:tc>
        <w:tc>
          <w:tcPr>
            <w:tcW w:w="108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892CCA" w:rsidRPr="00EF34E7" w:rsidRDefault="00892CCA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>12298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:rsidR="00892CCA" w:rsidRPr="00EF34E7" w:rsidRDefault="00892CCA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>22.78</w:t>
            </w: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892CCA" w:rsidRPr="00EF34E7" w:rsidRDefault="00892CCA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>334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92CCA" w:rsidRPr="00EF34E7" w:rsidRDefault="00892CCA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>26.73</w:t>
            </w:r>
          </w:p>
        </w:tc>
        <w:tc>
          <w:tcPr>
            <w:tcW w:w="12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92CCA" w:rsidRPr="00EF34E7" w:rsidRDefault="00892CCA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>0.036</w:t>
            </w:r>
          </w:p>
        </w:tc>
      </w:tr>
      <w:tr w:rsidR="00892CCA" w:rsidRPr="00EF34E7" w:rsidTr="00EF34E7">
        <w:trPr>
          <w:trHeight w:val="220"/>
          <w:jc w:val="center"/>
        </w:trPr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</w:tcPr>
          <w:p w:rsidR="00892CCA" w:rsidRPr="00EF34E7" w:rsidRDefault="00892CCA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proofErr w:type="spellStart"/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>Prothombin</w:t>
            </w:r>
            <w:proofErr w:type="spellEnd"/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time &gt;35 s </w:t>
            </w:r>
          </w:p>
        </w:tc>
        <w:tc>
          <w:tcPr>
            <w:tcW w:w="108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892CCA" w:rsidRPr="00EF34E7" w:rsidRDefault="00892CCA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>12317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:rsidR="00892CCA" w:rsidRPr="00EF34E7" w:rsidRDefault="00892CCA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>6.05</w:t>
            </w: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892CCA" w:rsidRPr="00EF34E7" w:rsidRDefault="00892CCA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>330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92CCA" w:rsidRPr="00EF34E7" w:rsidRDefault="00892CCA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>7.47</w:t>
            </w:r>
          </w:p>
        </w:tc>
        <w:tc>
          <w:tcPr>
            <w:tcW w:w="12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92CCA" w:rsidRPr="00EF34E7" w:rsidRDefault="00892CCA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>0.187</w:t>
            </w:r>
          </w:p>
        </w:tc>
      </w:tr>
      <w:tr w:rsidR="00892CCA" w:rsidRPr="00EF34E7" w:rsidTr="00EF34E7">
        <w:trPr>
          <w:trHeight w:val="220"/>
          <w:jc w:val="center"/>
        </w:trPr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</w:tcPr>
          <w:p w:rsidR="00892CCA" w:rsidRPr="00EF34E7" w:rsidRDefault="00892CCA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Serum glutamic </w:t>
            </w:r>
            <w:proofErr w:type="spellStart"/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>oxaloacetic</w:t>
            </w:r>
            <w:proofErr w:type="spellEnd"/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test &gt;40 </w:t>
            </w:r>
            <w:proofErr w:type="spellStart"/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>mU</w:t>
            </w:r>
            <w:proofErr w:type="spellEnd"/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/ml </w:t>
            </w:r>
          </w:p>
        </w:tc>
        <w:tc>
          <w:tcPr>
            <w:tcW w:w="108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892CCA" w:rsidRPr="00EF34E7" w:rsidRDefault="00892CCA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>15164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:rsidR="00892CCA" w:rsidRPr="00EF34E7" w:rsidRDefault="00892CCA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>7.36</w:t>
            </w: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892CCA" w:rsidRPr="00EF34E7" w:rsidRDefault="00892CCA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>218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92CCA" w:rsidRPr="00EF34E7" w:rsidRDefault="00892CCA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>4.35</w:t>
            </w:r>
          </w:p>
        </w:tc>
        <w:tc>
          <w:tcPr>
            <w:tcW w:w="12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92CCA" w:rsidRPr="00EF34E7" w:rsidRDefault="00892CCA" w:rsidP="00EF34E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EF34E7">
              <w:rPr>
                <w:rFonts w:ascii="Arial" w:hAnsi="Arial" w:cs="Arial"/>
                <w:i/>
                <w:color w:val="000000"/>
                <w:sz w:val="22"/>
                <w:szCs w:val="22"/>
              </w:rPr>
              <w:t>0.004</w:t>
            </w:r>
          </w:p>
        </w:tc>
      </w:tr>
    </w:tbl>
    <w:p w:rsidR="00953F64" w:rsidRPr="00EF34E7" w:rsidRDefault="00953F64" w:rsidP="00EF34E7">
      <w:pPr>
        <w:spacing w:line="480" w:lineRule="auto"/>
        <w:rPr>
          <w:rFonts w:ascii="Arial" w:hAnsi="Arial" w:cs="Arial"/>
          <w:sz w:val="22"/>
          <w:szCs w:val="22"/>
        </w:rPr>
      </w:pPr>
    </w:p>
    <w:p w:rsidR="00953F64" w:rsidRPr="00EF34E7" w:rsidRDefault="00953F64">
      <w:pPr>
        <w:rPr>
          <w:rFonts w:ascii="Arial" w:hAnsi="Arial" w:cs="Arial"/>
          <w:sz w:val="22"/>
          <w:szCs w:val="22"/>
        </w:rPr>
      </w:pPr>
      <w:bookmarkStart w:id="2" w:name="_GoBack"/>
      <w:bookmarkEnd w:id="2"/>
    </w:p>
    <w:sectPr w:rsidR="00953F64" w:rsidRPr="00EF34E7" w:rsidSect="00EF34E7">
      <w:pgSz w:w="12240" w:h="15840"/>
      <w:pgMar w:top="720" w:right="1440" w:bottom="806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95C84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A641DF0"/>
    <w:multiLevelType w:val="hybridMultilevel"/>
    <w:tmpl w:val="8A204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I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ewx2ef9s800ez5ed20opsz2sdz9esax2059x&quot;&gt;Kaleb12&lt;record-ids&gt;&lt;item&gt;239&lt;/item&gt;&lt;item&gt;125691&lt;/item&gt;&lt;item&gt;222334&lt;/item&gt;&lt;item&gt;228637&lt;/item&gt;&lt;item&gt;228638&lt;/item&gt;&lt;item&gt;228642&lt;/item&gt;&lt;item&gt;228656&lt;/item&gt;&lt;item&gt;228664&lt;/item&gt;&lt;item&gt;235165&lt;/item&gt;&lt;item&gt;235392&lt;/item&gt;&lt;item&gt;235435&lt;/item&gt;&lt;item&gt;235568&lt;/item&gt;&lt;item&gt;235569&lt;/item&gt;&lt;item&gt;235575&lt;/item&gt;&lt;item&gt;235768&lt;/item&gt;&lt;item&gt;235786&lt;/item&gt;&lt;item&gt;235787&lt;/item&gt;&lt;item&gt;235788&lt;/item&gt;&lt;item&gt;235790&lt;/item&gt;&lt;item&gt;235791&lt;/item&gt;&lt;item&gt;235792&lt;/item&gt;&lt;item&gt;235793&lt;/item&gt;&lt;item&gt;235794&lt;/item&gt;&lt;item&gt;235795&lt;/item&gt;&lt;item&gt;235796&lt;/item&gt;&lt;item&gt;235798&lt;/item&gt;&lt;item&gt;235799&lt;/item&gt;&lt;item&gt;235800&lt;/item&gt;&lt;item&gt;235803&lt;/item&gt;&lt;item&gt;235852&lt;/item&gt;&lt;/record-ids&gt;&lt;/item&gt;&lt;/Libraries&gt;"/>
  </w:docVars>
  <w:rsids>
    <w:rsidRoot w:val="0015579C"/>
    <w:rsid w:val="00002B9A"/>
    <w:rsid w:val="000033A2"/>
    <w:rsid w:val="00007C5A"/>
    <w:rsid w:val="0002362B"/>
    <w:rsid w:val="00032935"/>
    <w:rsid w:val="000428FB"/>
    <w:rsid w:val="00047618"/>
    <w:rsid w:val="00050AB5"/>
    <w:rsid w:val="0005239C"/>
    <w:rsid w:val="00057526"/>
    <w:rsid w:val="00061FAD"/>
    <w:rsid w:val="00075F68"/>
    <w:rsid w:val="000800B8"/>
    <w:rsid w:val="0008226D"/>
    <w:rsid w:val="000917EB"/>
    <w:rsid w:val="00091FE2"/>
    <w:rsid w:val="000933AE"/>
    <w:rsid w:val="000A7052"/>
    <w:rsid w:val="000C6B9D"/>
    <w:rsid w:val="000D489C"/>
    <w:rsid w:val="000E1ED4"/>
    <w:rsid w:val="000E4BDC"/>
    <w:rsid w:val="000F3C3E"/>
    <w:rsid w:val="000F7BE6"/>
    <w:rsid w:val="00102307"/>
    <w:rsid w:val="00133227"/>
    <w:rsid w:val="001360F1"/>
    <w:rsid w:val="00136C25"/>
    <w:rsid w:val="001418AE"/>
    <w:rsid w:val="0014782F"/>
    <w:rsid w:val="00150DB0"/>
    <w:rsid w:val="00151816"/>
    <w:rsid w:val="00154898"/>
    <w:rsid w:val="0015579C"/>
    <w:rsid w:val="00156441"/>
    <w:rsid w:val="00157352"/>
    <w:rsid w:val="00175744"/>
    <w:rsid w:val="001760D5"/>
    <w:rsid w:val="00176158"/>
    <w:rsid w:val="00177D9E"/>
    <w:rsid w:val="001B01FF"/>
    <w:rsid w:val="001B43A1"/>
    <w:rsid w:val="001B774E"/>
    <w:rsid w:val="001C4019"/>
    <w:rsid w:val="001D71A7"/>
    <w:rsid w:val="001D7B64"/>
    <w:rsid w:val="001E3AE0"/>
    <w:rsid w:val="001F0C9B"/>
    <w:rsid w:val="001F1B7F"/>
    <w:rsid w:val="001F3BD8"/>
    <w:rsid w:val="001F65B9"/>
    <w:rsid w:val="002054B2"/>
    <w:rsid w:val="00215AFD"/>
    <w:rsid w:val="00220B2E"/>
    <w:rsid w:val="00225B46"/>
    <w:rsid w:val="00244972"/>
    <w:rsid w:val="00251555"/>
    <w:rsid w:val="00256CF7"/>
    <w:rsid w:val="002615FF"/>
    <w:rsid w:val="002827F1"/>
    <w:rsid w:val="002A450D"/>
    <w:rsid w:val="002B5E8D"/>
    <w:rsid w:val="002B6175"/>
    <w:rsid w:val="002D34A4"/>
    <w:rsid w:val="002E1D7B"/>
    <w:rsid w:val="002F2359"/>
    <w:rsid w:val="002F62C7"/>
    <w:rsid w:val="003046DA"/>
    <w:rsid w:val="00316D4E"/>
    <w:rsid w:val="00321C97"/>
    <w:rsid w:val="00325732"/>
    <w:rsid w:val="00342E3A"/>
    <w:rsid w:val="00347323"/>
    <w:rsid w:val="00351C97"/>
    <w:rsid w:val="0035584B"/>
    <w:rsid w:val="003578EF"/>
    <w:rsid w:val="00366A88"/>
    <w:rsid w:val="00375037"/>
    <w:rsid w:val="00377D2D"/>
    <w:rsid w:val="00381C5A"/>
    <w:rsid w:val="0039765E"/>
    <w:rsid w:val="003C263A"/>
    <w:rsid w:val="003D2724"/>
    <w:rsid w:val="003D683A"/>
    <w:rsid w:val="003D6FAE"/>
    <w:rsid w:val="003E2E53"/>
    <w:rsid w:val="003E4D9C"/>
    <w:rsid w:val="0040439C"/>
    <w:rsid w:val="0041598A"/>
    <w:rsid w:val="00426EA9"/>
    <w:rsid w:val="00427777"/>
    <w:rsid w:val="00432F46"/>
    <w:rsid w:val="00451158"/>
    <w:rsid w:val="004564EC"/>
    <w:rsid w:val="00456908"/>
    <w:rsid w:val="00460D9D"/>
    <w:rsid w:val="004615AD"/>
    <w:rsid w:val="00462259"/>
    <w:rsid w:val="00470573"/>
    <w:rsid w:val="00490884"/>
    <w:rsid w:val="004C3E01"/>
    <w:rsid w:val="004C4FD8"/>
    <w:rsid w:val="004D0577"/>
    <w:rsid w:val="004E14A2"/>
    <w:rsid w:val="004E44EB"/>
    <w:rsid w:val="004F3A19"/>
    <w:rsid w:val="00504ACE"/>
    <w:rsid w:val="00514B05"/>
    <w:rsid w:val="00526147"/>
    <w:rsid w:val="00532544"/>
    <w:rsid w:val="00534F44"/>
    <w:rsid w:val="0054001A"/>
    <w:rsid w:val="00575416"/>
    <w:rsid w:val="005823CA"/>
    <w:rsid w:val="00594561"/>
    <w:rsid w:val="005A528E"/>
    <w:rsid w:val="005A6F17"/>
    <w:rsid w:val="005B170D"/>
    <w:rsid w:val="005C5A98"/>
    <w:rsid w:val="005D2FC5"/>
    <w:rsid w:val="005D6588"/>
    <w:rsid w:val="005E1F22"/>
    <w:rsid w:val="005E58E6"/>
    <w:rsid w:val="005F3ACB"/>
    <w:rsid w:val="005F4BE4"/>
    <w:rsid w:val="00602FD9"/>
    <w:rsid w:val="0060459B"/>
    <w:rsid w:val="00604BE5"/>
    <w:rsid w:val="00611199"/>
    <w:rsid w:val="00611F75"/>
    <w:rsid w:val="0061428B"/>
    <w:rsid w:val="00637686"/>
    <w:rsid w:val="0066007B"/>
    <w:rsid w:val="00662BD6"/>
    <w:rsid w:val="006656CC"/>
    <w:rsid w:val="006A08E3"/>
    <w:rsid w:val="006A498C"/>
    <w:rsid w:val="006A63AE"/>
    <w:rsid w:val="006C2A58"/>
    <w:rsid w:val="006C398F"/>
    <w:rsid w:val="006F119A"/>
    <w:rsid w:val="00703771"/>
    <w:rsid w:val="00726A57"/>
    <w:rsid w:val="007369A4"/>
    <w:rsid w:val="0074148C"/>
    <w:rsid w:val="00755A55"/>
    <w:rsid w:val="00781880"/>
    <w:rsid w:val="00787A26"/>
    <w:rsid w:val="00791DB9"/>
    <w:rsid w:val="007C0D23"/>
    <w:rsid w:val="007C63D3"/>
    <w:rsid w:val="007D12B0"/>
    <w:rsid w:val="007E2068"/>
    <w:rsid w:val="007E53DA"/>
    <w:rsid w:val="007E77B8"/>
    <w:rsid w:val="007F0D11"/>
    <w:rsid w:val="00801986"/>
    <w:rsid w:val="00803B90"/>
    <w:rsid w:val="008130DE"/>
    <w:rsid w:val="00814842"/>
    <w:rsid w:val="008618A1"/>
    <w:rsid w:val="00865225"/>
    <w:rsid w:val="0087227A"/>
    <w:rsid w:val="008732B0"/>
    <w:rsid w:val="0087724C"/>
    <w:rsid w:val="00892CCA"/>
    <w:rsid w:val="008A2699"/>
    <w:rsid w:val="008B5D51"/>
    <w:rsid w:val="008B7026"/>
    <w:rsid w:val="008C386D"/>
    <w:rsid w:val="008C56A7"/>
    <w:rsid w:val="008C6D1A"/>
    <w:rsid w:val="008D057E"/>
    <w:rsid w:val="008D0C70"/>
    <w:rsid w:val="008D3A4D"/>
    <w:rsid w:val="008D4A7C"/>
    <w:rsid w:val="008E048C"/>
    <w:rsid w:val="008F5AA6"/>
    <w:rsid w:val="00903E68"/>
    <w:rsid w:val="0090545E"/>
    <w:rsid w:val="0090799E"/>
    <w:rsid w:val="00930560"/>
    <w:rsid w:val="00933E3A"/>
    <w:rsid w:val="009523F2"/>
    <w:rsid w:val="00953F64"/>
    <w:rsid w:val="00971351"/>
    <w:rsid w:val="00981217"/>
    <w:rsid w:val="00981491"/>
    <w:rsid w:val="009871E5"/>
    <w:rsid w:val="009879F1"/>
    <w:rsid w:val="009A54B1"/>
    <w:rsid w:val="009A7BBC"/>
    <w:rsid w:val="009C12BF"/>
    <w:rsid w:val="009D0B14"/>
    <w:rsid w:val="009E3089"/>
    <w:rsid w:val="009E4ED5"/>
    <w:rsid w:val="009E71E0"/>
    <w:rsid w:val="00A0200F"/>
    <w:rsid w:val="00A156CC"/>
    <w:rsid w:val="00A16F27"/>
    <w:rsid w:val="00A204B5"/>
    <w:rsid w:val="00A27DB0"/>
    <w:rsid w:val="00A31539"/>
    <w:rsid w:val="00A3378A"/>
    <w:rsid w:val="00A445E1"/>
    <w:rsid w:val="00A45F02"/>
    <w:rsid w:val="00A50F2A"/>
    <w:rsid w:val="00A60982"/>
    <w:rsid w:val="00A65120"/>
    <w:rsid w:val="00A72251"/>
    <w:rsid w:val="00A7466A"/>
    <w:rsid w:val="00A76CDB"/>
    <w:rsid w:val="00A77A80"/>
    <w:rsid w:val="00A803A8"/>
    <w:rsid w:val="00A83004"/>
    <w:rsid w:val="00A84D34"/>
    <w:rsid w:val="00A85C24"/>
    <w:rsid w:val="00A85FEA"/>
    <w:rsid w:val="00A86B9F"/>
    <w:rsid w:val="00AA0C87"/>
    <w:rsid w:val="00AB0C56"/>
    <w:rsid w:val="00AB7E27"/>
    <w:rsid w:val="00AC37D6"/>
    <w:rsid w:val="00AC504C"/>
    <w:rsid w:val="00AC7F63"/>
    <w:rsid w:val="00AD2AC4"/>
    <w:rsid w:val="00AE05F3"/>
    <w:rsid w:val="00AF5182"/>
    <w:rsid w:val="00B01D5A"/>
    <w:rsid w:val="00B04A06"/>
    <w:rsid w:val="00B16974"/>
    <w:rsid w:val="00B21D3B"/>
    <w:rsid w:val="00B31875"/>
    <w:rsid w:val="00B43674"/>
    <w:rsid w:val="00B514DC"/>
    <w:rsid w:val="00B776D8"/>
    <w:rsid w:val="00B80C58"/>
    <w:rsid w:val="00B84B70"/>
    <w:rsid w:val="00BA3462"/>
    <w:rsid w:val="00BB0223"/>
    <w:rsid w:val="00BB0E4F"/>
    <w:rsid w:val="00BB72F5"/>
    <w:rsid w:val="00BD1975"/>
    <w:rsid w:val="00BE3ED0"/>
    <w:rsid w:val="00C009AD"/>
    <w:rsid w:val="00C11B58"/>
    <w:rsid w:val="00C222B3"/>
    <w:rsid w:val="00C30017"/>
    <w:rsid w:val="00C45F75"/>
    <w:rsid w:val="00C55644"/>
    <w:rsid w:val="00C664B0"/>
    <w:rsid w:val="00C70A30"/>
    <w:rsid w:val="00C81345"/>
    <w:rsid w:val="00C83294"/>
    <w:rsid w:val="00C83596"/>
    <w:rsid w:val="00C86EA7"/>
    <w:rsid w:val="00CB784C"/>
    <w:rsid w:val="00CC42B1"/>
    <w:rsid w:val="00CC5930"/>
    <w:rsid w:val="00CD4E86"/>
    <w:rsid w:val="00CD56D8"/>
    <w:rsid w:val="00CF0E20"/>
    <w:rsid w:val="00CF32EE"/>
    <w:rsid w:val="00D236C4"/>
    <w:rsid w:val="00D313A0"/>
    <w:rsid w:val="00D323A1"/>
    <w:rsid w:val="00D80DA4"/>
    <w:rsid w:val="00D81A63"/>
    <w:rsid w:val="00D84DFB"/>
    <w:rsid w:val="00D971C6"/>
    <w:rsid w:val="00DA3FE4"/>
    <w:rsid w:val="00DA4673"/>
    <w:rsid w:val="00DC22E1"/>
    <w:rsid w:val="00DD126C"/>
    <w:rsid w:val="00DE2C49"/>
    <w:rsid w:val="00DF23C7"/>
    <w:rsid w:val="00E11EB0"/>
    <w:rsid w:val="00E13672"/>
    <w:rsid w:val="00E16E4D"/>
    <w:rsid w:val="00E16E71"/>
    <w:rsid w:val="00E32EE1"/>
    <w:rsid w:val="00E35571"/>
    <w:rsid w:val="00E42993"/>
    <w:rsid w:val="00E644BD"/>
    <w:rsid w:val="00E678C0"/>
    <w:rsid w:val="00E82DE2"/>
    <w:rsid w:val="00E97A0F"/>
    <w:rsid w:val="00EB634B"/>
    <w:rsid w:val="00EC3180"/>
    <w:rsid w:val="00EC5821"/>
    <w:rsid w:val="00ED3B6E"/>
    <w:rsid w:val="00EE07D2"/>
    <w:rsid w:val="00EF00E1"/>
    <w:rsid w:val="00EF34E7"/>
    <w:rsid w:val="00F04E4D"/>
    <w:rsid w:val="00F06381"/>
    <w:rsid w:val="00F07DB5"/>
    <w:rsid w:val="00F102AF"/>
    <w:rsid w:val="00F14119"/>
    <w:rsid w:val="00F24CC7"/>
    <w:rsid w:val="00F473E1"/>
    <w:rsid w:val="00F669F2"/>
    <w:rsid w:val="00F6716D"/>
    <w:rsid w:val="00F74D26"/>
    <w:rsid w:val="00FA265D"/>
    <w:rsid w:val="00FC2ACD"/>
    <w:rsid w:val="00FC5280"/>
    <w:rsid w:val="00FC74BB"/>
    <w:rsid w:val="00FE26F1"/>
    <w:rsid w:val="00FF78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53F6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7C7C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rsid w:val="00217E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C83596"/>
    <w:rPr>
      <w:color w:val="0000FF"/>
      <w:u w:val="single"/>
    </w:rPr>
  </w:style>
  <w:style w:type="character" w:styleId="CommentReference">
    <w:name w:val="annotation reference"/>
    <w:rsid w:val="0014782F"/>
    <w:rPr>
      <w:sz w:val="16"/>
      <w:szCs w:val="16"/>
    </w:rPr>
  </w:style>
  <w:style w:type="paragraph" w:styleId="CommentText">
    <w:name w:val="annotation text"/>
    <w:basedOn w:val="Normal"/>
    <w:link w:val="CommentTextChar"/>
    <w:rsid w:val="001478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4782F"/>
  </w:style>
  <w:style w:type="paragraph" w:styleId="CommentSubject">
    <w:name w:val="annotation subject"/>
    <w:basedOn w:val="CommentText"/>
    <w:next w:val="CommentText"/>
    <w:link w:val="CommentSubjectChar"/>
    <w:rsid w:val="0014782F"/>
    <w:rPr>
      <w:b/>
      <w:bCs/>
    </w:rPr>
  </w:style>
  <w:style w:type="character" w:customStyle="1" w:styleId="CommentSubjectChar">
    <w:name w:val="Comment Subject Char"/>
    <w:link w:val="CommentSubject"/>
    <w:rsid w:val="0014782F"/>
    <w:rPr>
      <w:b/>
      <w:bCs/>
    </w:rPr>
  </w:style>
  <w:style w:type="paragraph" w:styleId="Revision">
    <w:name w:val="Revision"/>
    <w:hidden/>
    <w:uiPriority w:val="71"/>
    <w:rsid w:val="001418AE"/>
    <w:rPr>
      <w:sz w:val="24"/>
      <w:szCs w:val="24"/>
    </w:rPr>
  </w:style>
  <w:style w:type="paragraph" w:styleId="ListParagraph">
    <w:name w:val="List Paragraph"/>
    <w:basedOn w:val="Normal"/>
    <w:uiPriority w:val="72"/>
    <w:rsid w:val="00A50F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53F6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7C7C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rsid w:val="00217E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C83596"/>
    <w:rPr>
      <w:color w:val="0000FF"/>
      <w:u w:val="single"/>
    </w:rPr>
  </w:style>
  <w:style w:type="character" w:styleId="CommentReference">
    <w:name w:val="annotation reference"/>
    <w:rsid w:val="0014782F"/>
    <w:rPr>
      <w:sz w:val="16"/>
      <w:szCs w:val="16"/>
    </w:rPr>
  </w:style>
  <w:style w:type="paragraph" w:styleId="CommentText">
    <w:name w:val="annotation text"/>
    <w:basedOn w:val="Normal"/>
    <w:link w:val="CommentTextChar"/>
    <w:rsid w:val="001478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4782F"/>
  </w:style>
  <w:style w:type="paragraph" w:styleId="CommentSubject">
    <w:name w:val="annotation subject"/>
    <w:basedOn w:val="CommentText"/>
    <w:next w:val="CommentText"/>
    <w:link w:val="CommentSubjectChar"/>
    <w:rsid w:val="0014782F"/>
    <w:rPr>
      <w:b/>
      <w:bCs/>
    </w:rPr>
  </w:style>
  <w:style w:type="character" w:customStyle="1" w:styleId="CommentSubjectChar">
    <w:name w:val="Comment Subject Char"/>
    <w:link w:val="CommentSubject"/>
    <w:rsid w:val="0014782F"/>
    <w:rPr>
      <w:b/>
      <w:bCs/>
    </w:rPr>
  </w:style>
  <w:style w:type="paragraph" w:styleId="Revision">
    <w:name w:val="Revision"/>
    <w:hidden/>
    <w:uiPriority w:val="71"/>
    <w:rsid w:val="001418AE"/>
    <w:rPr>
      <w:sz w:val="24"/>
      <w:szCs w:val="24"/>
    </w:rPr>
  </w:style>
  <w:style w:type="paragraph" w:styleId="ListParagraph">
    <w:name w:val="List Paragraph"/>
    <w:basedOn w:val="Normal"/>
    <w:uiPriority w:val="72"/>
    <w:rsid w:val="00A50F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8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TOTAL SHOULDER ARTHROPLASTY REQUIRES GREATER OPERATIVE TIME BUT YIELDS FEWER COMPLICATIONS THAN TOTAL HIP AND TOTAL KNEE ARTHRO</vt:lpstr>
    </vt:vector>
  </TitlesOfParts>
  <Company>UNMC</Company>
  <LinksUpToDate>false</LinksUpToDate>
  <CharactersWithSpaces>534</CharactersWithSpaces>
  <SharedDoc>false</SharedDoc>
  <HLinks>
    <vt:vector size="156" baseType="variant">
      <vt:variant>
        <vt:i4>4194360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4390968</vt:i4>
      </vt:variant>
      <vt:variant>
        <vt:i4>154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4390969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4390970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4390971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4194354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4194355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4194364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4194365</vt:i4>
      </vt:variant>
      <vt:variant>
        <vt:i4>109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4194360</vt:i4>
      </vt:variant>
      <vt:variant>
        <vt:i4>103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4194361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4194362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4194363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4784139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4784139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4718603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49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22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16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7995408</vt:i4>
      </vt:variant>
      <vt:variant>
        <vt:i4>55110</vt:i4>
      </vt:variant>
      <vt:variant>
        <vt:i4>1025</vt:i4>
      </vt:variant>
      <vt:variant>
        <vt:i4>1</vt:i4>
      </vt:variant>
      <vt:variant>
        <vt:lpwstr>raoastgraphedit</vt:lpwstr>
      </vt:variant>
      <vt:variant>
        <vt:lpwstr/>
      </vt:variant>
      <vt:variant>
        <vt:i4>1769589</vt:i4>
      </vt:variant>
      <vt:variant>
        <vt:i4>55113</vt:i4>
      </vt:variant>
      <vt:variant>
        <vt:i4>1026</vt:i4>
      </vt:variant>
      <vt:variant>
        <vt:i4>1</vt:i4>
      </vt:variant>
      <vt:variant>
        <vt:lpwstr>raoastcox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TOTAL SHOULDER ARTHROPLASTY REQUIRES GREATER OPERATIVE TIME BUT YIELDS FEWER COMPLICATIONS THAN TOTAL HIP AND TOTAL KNEE ARTHRO</dc:title>
  <dc:creator>UNMC</dc:creator>
  <cp:lastModifiedBy>jolano</cp:lastModifiedBy>
  <cp:revision>4</cp:revision>
  <cp:lastPrinted>2012-03-27T04:41:00Z</cp:lastPrinted>
  <dcterms:created xsi:type="dcterms:W3CDTF">2013-03-11T21:09:00Z</dcterms:created>
  <dcterms:modified xsi:type="dcterms:W3CDTF">2013-11-07T22:05:00Z</dcterms:modified>
</cp:coreProperties>
</file>