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8D4" w:rsidRPr="000777A2" w:rsidRDefault="00FF0339" w:rsidP="000777A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Additional file</w:t>
      </w:r>
      <w:r w:rsidR="00CE7685" w:rsidRPr="003A3CEF">
        <w:rPr>
          <w:rFonts w:ascii="Arial" w:hAnsi="Arial" w:cs="Arial"/>
          <w:lang w:val="en-GB"/>
        </w:rPr>
        <w:t xml:space="preserve"> </w:t>
      </w:r>
      <w:r w:rsidR="00410E4A">
        <w:rPr>
          <w:rFonts w:ascii="Arial" w:hAnsi="Arial" w:cs="Arial"/>
          <w:lang w:val="en-GB"/>
        </w:rPr>
        <w:t>2</w:t>
      </w:r>
      <w:bookmarkStart w:id="0" w:name="_GoBack"/>
      <w:bookmarkEnd w:id="0"/>
      <w:r w:rsidR="003A3CEF">
        <w:rPr>
          <w:rFonts w:ascii="Arial" w:hAnsi="Arial" w:cs="Arial"/>
          <w:lang w:val="en-GB"/>
        </w:rPr>
        <w:t>:</w:t>
      </w:r>
      <w:r w:rsidR="003A3CEF">
        <w:rPr>
          <w:rFonts w:ascii="Arial" w:hAnsi="Arial" w:cs="Arial"/>
          <w:b/>
          <w:lang w:val="en-GB"/>
        </w:rPr>
        <w:t xml:space="preserve"> </w:t>
      </w:r>
      <w:r w:rsidR="009E58D4" w:rsidRPr="000777A2">
        <w:rPr>
          <w:rFonts w:ascii="Arial" w:hAnsi="Arial" w:cs="Arial"/>
          <w:lang w:val="en-GB"/>
        </w:rPr>
        <w:t xml:space="preserve">Parameters of the </w:t>
      </w:r>
      <w:r w:rsidR="000E2602" w:rsidRPr="000777A2">
        <w:rPr>
          <w:rFonts w:ascii="Arial" w:hAnsi="Arial" w:cs="Arial"/>
          <w:lang w:val="en-GB"/>
        </w:rPr>
        <w:t>continuous renal replacement therapy</w:t>
      </w:r>
      <w:r w:rsidR="009E58D4" w:rsidRPr="000777A2">
        <w:rPr>
          <w:rFonts w:ascii="Arial" w:hAnsi="Arial" w:cs="Arial"/>
          <w:lang w:val="en-GB"/>
        </w:rPr>
        <w:t xml:space="preserve"> systems used in this study</w:t>
      </w:r>
    </w:p>
    <w:tbl>
      <w:tblPr>
        <w:tblStyle w:val="Tabellenraster"/>
        <w:tblW w:w="870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1083"/>
        <w:gridCol w:w="1276"/>
        <w:gridCol w:w="1276"/>
        <w:gridCol w:w="1134"/>
        <w:gridCol w:w="1275"/>
        <w:gridCol w:w="1843"/>
      </w:tblGrid>
      <w:tr w:rsidR="00965011" w:rsidRPr="00410E4A" w:rsidTr="000777A2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65011" w:rsidRPr="000777A2" w:rsidRDefault="00965011" w:rsidP="000777A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777A2">
              <w:rPr>
                <w:rFonts w:ascii="Arial" w:hAnsi="Arial" w:cs="Arial"/>
                <w:b/>
                <w:sz w:val="16"/>
                <w:szCs w:val="16"/>
              </w:rPr>
              <w:t xml:space="preserve">Patient </w:t>
            </w:r>
            <w:proofErr w:type="spellStart"/>
            <w:r w:rsidRPr="000777A2">
              <w:rPr>
                <w:rFonts w:ascii="Arial" w:hAnsi="Arial" w:cs="Arial"/>
                <w:b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965011" w:rsidRPr="000777A2" w:rsidRDefault="00965011" w:rsidP="000777A2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Mode of </w:t>
            </w:r>
            <w:r w:rsidR="000777A2" w:rsidRPr="000777A2">
              <w:rPr>
                <w:rFonts w:ascii="Arial" w:hAnsi="Arial" w:cs="Arial"/>
                <w:b/>
                <w:sz w:val="16"/>
                <w:szCs w:val="16"/>
                <w:lang w:val="en-GB"/>
              </w:rPr>
              <w:br/>
            </w:r>
            <w:proofErr w:type="spellStart"/>
            <w:r w:rsidRPr="000777A2">
              <w:rPr>
                <w:rFonts w:ascii="Arial" w:hAnsi="Arial" w:cs="Arial"/>
                <w:b/>
                <w:sz w:val="16"/>
                <w:szCs w:val="16"/>
                <w:lang w:val="en-GB"/>
              </w:rPr>
              <w:t>CRRT</w:t>
            </w:r>
            <w:r w:rsidR="000777A2" w:rsidRPr="000777A2">
              <w:rPr>
                <w:rFonts w:ascii="Arial" w:hAnsi="Arial" w:cs="Arial"/>
                <w:b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65011" w:rsidRPr="000777A2" w:rsidRDefault="00965011" w:rsidP="000777A2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b/>
                <w:sz w:val="16"/>
                <w:szCs w:val="16"/>
                <w:lang w:val="en-GB"/>
              </w:rPr>
              <w:t>Dialysate rate (ml/h)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65011" w:rsidRPr="000777A2" w:rsidRDefault="00965011" w:rsidP="000777A2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b/>
                <w:sz w:val="16"/>
                <w:szCs w:val="16"/>
                <w:lang w:val="en-GB"/>
              </w:rPr>
              <w:t>Filtration rate (ml/h)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5011" w:rsidRPr="000777A2" w:rsidRDefault="00965011" w:rsidP="000777A2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b/>
                <w:sz w:val="16"/>
                <w:szCs w:val="16"/>
                <w:lang w:val="en-GB"/>
              </w:rPr>
              <w:t>Blood flow (ml/min)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65011" w:rsidRPr="000777A2" w:rsidRDefault="00965011" w:rsidP="000777A2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b/>
                <w:sz w:val="16"/>
                <w:szCs w:val="16"/>
                <w:lang w:val="en-GB"/>
              </w:rPr>
              <w:t>Fluid removal (ml/h)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65011" w:rsidRPr="000777A2" w:rsidRDefault="00965011" w:rsidP="000777A2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proofErr w:type="spellStart"/>
            <w:r w:rsidRPr="000777A2">
              <w:rPr>
                <w:rFonts w:ascii="Arial" w:hAnsi="Arial" w:cs="Arial"/>
                <w:b/>
                <w:sz w:val="16"/>
                <w:szCs w:val="16"/>
                <w:lang w:val="en-GB"/>
              </w:rPr>
              <w:t>Duration</w:t>
            </w:r>
            <w:r w:rsidR="000777A2" w:rsidRPr="000777A2">
              <w:rPr>
                <w:rFonts w:ascii="Arial" w:hAnsi="Arial" w:cs="Arial"/>
                <w:b/>
                <w:sz w:val="16"/>
                <w:szCs w:val="16"/>
                <w:vertAlign w:val="superscript"/>
                <w:lang w:val="en-GB"/>
              </w:rPr>
              <w:t>b</w:t>
            </w:r>
            <w:proofErr w:type="spellEnd"/>
            <w:r w:rsidRPr="000777A2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of CRRT use (h)</w:t>
            </w:r>
          </w:p>
        </w:tc>
      </w:tr>
      <w:tr w:rsidR="00965011" w:rsidRPr="000777A2" w:rsidTr="000777A2">
        <w:tc>
          <w:tcPr>
            <w:tcW w:w="817" w:type="dxa"/>
            <w:tcBorders>
              <w:top w:val="single" w:sz="4" w:space="0" w:color="auto"/>
            </w:tcBorders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9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CVVHD</w:t>
            </w:r>
            <w:r w:rsidR="000777A2" w:rsidRPr="000777A2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100-120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50-100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76</w:t>
            </w:r>
          </w:p>
        </w:tc>
      </w:tr>
      <w:tr w:rsidR="00965011" w:rsidRPr="000777A2" w:rsidTr="000777A2">
        <w:tc>
          <w:tcPr>
            <w:tcW w:w="817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17</w:t>
            </w:r>
          </w:p>
        </w:tc>
        <w:tc>
          <w:tcPr>
            <w:tcW w:w="1083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CVVHDF</w:t>
            </w:r>
            <w:r w:rsidRPr="000777A2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d</w:t>
            </w:r>
            <w:proofErr w:type="spellEnd"/>
          </w:p>
        </w:tc>
        <w:tc>
          <w:tcPr>
            <w:tcW w:w="1276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1500</w:t>
            </w:r>
          </w:p>
        </w:tc>
        <w:tc>
          <w:tcPr>
            <w:tcW w:w="1276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1500</w:t>
            </w:r>
          </w:p>
        </w:tc>
        <w:tc>
          <w:tcPr>
            <w:tcW w:w="1134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100-130</w:t>
            </w:r>
          </w:p>
        </w:tc>
        <w:tc>
          <w:tcPr>
            <w:tcW w:w="1275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0-200</w:t>
            </w:r>
          </w:p>
        </w:tc>
        <w:tc>
          <w:tcPr>
            <w:tcW w:w="1843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 xml:space="preserve">48 </w:t>
            </w:r>
          </w:p>
        </w:tc>
      </w:tr>
      <w:tr w:rsidR="00965011" w:rsidRPr="000777A2" w:rsidTr="000777A2">
        <w:tc>
          <w:tcPr>
            <w:tcW w:w="817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22</w:t>
            </w:r>
          </w:p>
        </w:tc>
        <w:tc>
          <w:tcPr>
            <w:tcW w:w="1083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CVVHD</w:t>
            </w:r>
          </w:p>
        </w:tc>
        <w:tc>
          <w:tcPr>
            <w:tcW w:w="1276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2000</w:t>
            </w:r>
          </w:p>
        </w:tc>
        <w:tc>
          <w:tcPr>
            <w:tcW w:w="1276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80-120</w:t>
            </w:r>
          </w:p>
        </w:tc>
        <w:tc>
          <w:tcPr>
            <w:tcW w:w="1275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100-200</w:t>
            </w:r>
          </w:p>
        </w:tc>
        <w:tc>
          <w:tcPr>
            <w:tcW w:w="1843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 xml:space="preserve">78 </w:t>
            </w:r>
          </w:p>
        </w:tc>
      </w:tr>
      <w:tr w:rsidR="00965011" w:rsidRPr="000777A2" w:rsidTr="000777A2">
        <w:tc>
          <w:tcPr>
            <w:tcW w:w="817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24</w:t>
            </w:r>
          </w:p>
        </w:tc>
        <w:tc>
          <w:tcPr>
            <w:tcW w:w="1083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CVVHD</w:t>
            </w:r>
          </w:p>
        </w:tc>
        <w:tc>
          <w:tcPr>
            <w:tcW w:w="1276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1000-2000</w:t>
            </w:r>
          </w:p>
        </w:tc>
        <w:tc>
          <w:tcPr>
            <w:tcW w:w="1276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150</w:t>
            </w:r>
          </w:p>
        </w:tc>
        <w:tc>
          <w:tcPr>
            <w:tcW w:w="1275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80</w:t>
            </w:r>
          </w:p>
        </w:tc>
        <w:tc>
          <w:tcPr>
            <w:tcW w:w="1843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 xml:space="preserve">96 </w:t>
            </w:r>
          </w:p>
        </w:tc>
      </w:tr>
      <w:tr w:rsidR="00965011" w:rsidRPr="000777A2" w:rsidTr="000777A2">
        <w:tc>
          <w:tcPr>
            <w:tcW w:w="817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27</w:t>
            </w:r>
          </w:p>
        </w:tc>
        <w:tc>
          <w:tcPr>
            <w:tcW w:w="1083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CVVHDF</w:t>
            </w:r>
          </w:p>
        </w:tc>
        <w:tc>
          <w:tcPr>
            <w:tcW w:w="1276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1200</w:t>
            </w:r>
          </w:p>
        </w:tc>
        <w:tc>
          <w:tcPr>
            <w:tcW w:w="1276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0777A2" w:rsidRPr="000777A2">
              <w:rPr>
                <w:rFonts w:ascii="Arial" w:hAnsi="Arial" w:cs="Arial"/>
                <w:sz w:val="16"/>
                <w:szCs w:val="16"/>
                <w:lang w:val="en-GB"/>
              </w:rPr>
              <w:t>000-2000</w:t>
            </w:r>
          </w:p>
        </w:tc>
        <w:tc>
          <w:tcPr>
            <w:tcW w:w="1134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150</w:t>
            </w:r>
          </w:p>
        </w:tc>
        <w:tc>
          <w:tcPr>
            <w:tcW w:w="1275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>50-250</w:t>
            </w:r>
          </w:p>
        </w:tc>
        <w:tc>
          <w:tcPr>
            <w:tcW w:w="1843" w:type="dxa"/>
          </w:tcPr>
          <w:p w:rsidR="00965011" w:rsidRPr="000777A2" w:rsidRDefault="00965011" w:rsidP="000777A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77A2">
              <w:rPr>
                <w:rFonts w:ascii="Arial" w:hAnsi="Arial" w:cs="Arial"/>
                <w:sz w:val="16"/>
                <w:szCs w:val="16"/>
                <w:lang w:val="en-GB"/>
              </w:rPr>
              <w:t xml:space="preserve">85 </w:t>
            </w:r>
          </w:p>
        </w:tc>
      </w:tr>
    </w:tbl>
    <w:p w:rsidR="000777A2" w:rsidRDefault="0054738D" w:rsidP="000777A2">
      <w:pPr>
        <w:rPr>
          <w:rFonts w:ascii="Arial" w:hAnsi="Arial" w:cs="Arial"/>
          <w:sz w:val="16"/>
          <w:szCs w:val="16"/>
          <w:lang w:val="en-GB"/>
        </w:rPr>
      </w:pPr>
      <w:r w:rsidRPr="000777A2">
        <w:rPr>
          <w:rFonts w:ascii="Arial" w:hAnsi="Arial" w:cs="Arial"/>
          <w:sz w:val="16"/>
          <w:szCs w:val="16"/>
          <w:vertAlign w:val="superscript"/>
          <w:lang w:val="en-GB"/>
        </w:rPr>
        <w:t>a</w:t>
      </w:r>
      <w:r w:rsidR="00283AC7" w:rsidRPr="000777A2">
        <w:rPr>
          <w:rFonts w:ascii="Arial" w:hAnsi="Arial" w:cs="Arial"/>
          <w:sz w:val="16"/>
          <w:szCs w:val="16"/>
          <w:lang w:val="en-GB"/>
        </w:rPr>
        <w:t xml:space="preserve">, </w:t>
      </w:r>
      <w:r w:rsidR="000777A2" w:rsidRPr="000777A2">
        <w:rPr>
          <w:rFonts w:ascii="Arial" w:hAnsi="Arial" w:cs="Arial"/>
          <w:sz w:val="16"/>
          <w:szCs w:val="16"/>
          <w:lang w:val="en-GB"/>
        </w:rPr>
        <w:t xml:space="preserve">continuous renal replacement therapy; </w:t>
      </w:r>
      <w:r w:rsidR="000777A2" w:rsidRPr="000777A2">
        <w:rPr>
          <w:rFonts w:ascii="Arial" w:hAnsi="Arial" w:cs="Arial"/>
          <w:sz w:val="16"/>
          <w:szCs w:val="16"/>
          <w:vertAlign w:val="superscript"/>
          <w:lang w:val="en-GB"/>
        </w:rPr>
        <w:t>b</w:t>
      </w:r>
      <w:r w:rsidR="000777A2" w:rsidRPr="000777A2">
        <w:rPr>
          <w:rFonts w:ascii="Arial" w:hAnsi="Arial" w:cs="Arial"/>
          <w:sz w:val="16"/>
          <w:szCs w:val="16"/>
          <w:lang w:val="en-GB"/>
        </w:rPr>
        <w:t xml:space="preserve">, </w:t>
      </w:r>
      <w:r w:rsidRPr="000777A2">
        <w:rPr>
          <w:rFonts w:ascii="Arial" w:hAnsi="Arial" w:cs="Arial"/>
          <w:sz w:val="16"/>
          <w:szCs w:val="16"/>
          <w:lang w:val="en-GB"/>
        </w:rPr>
        <w:t xml:space="preserve">within the 4 days of the study; </w:t>
      </w:r>
      <w:r w:rsidR="005A7F6C">
        <w:rPr>
          <w:rFonts w:ascii="Arial" w:hAnsi="Arial" w:cs="Arial"/>
          <w:sz w:val="16"/>
          <w:szCs w:val="16"/>
          <w:vertAlign w:val="superscript"/>
          <w:lang w:val="en-GB"/>
        </w:rPr>
        <w:t>c</w:t>
      </w:r>
      <w:r w:rsidRPr="000777A2">
        <w:rPr>
          <w:rFonts w:ascii="Arial" w:hAnsi="Arial" w:cs="Arial"/>
          <w:sz w:val="16"/>
          <w:szCs w:val="16"/>
          <w:lang w:val="en-GB"/>
        </w:rPr>
        <w:t xml:space="preserve">, </w:t>
      </w:r>
      <w:r w:rsidR="009E58D4" w:rsidRPr="000777A2">
        <w:rPr>
          <w:rFonts w:ascii="Arial" w:hAnsi="Arial" w:cs="Arial"/>
          <w:sz w:val="16"/>
          <w:szCs w:val="16"/>
          <w:lang w:val="en-GB"/>
        </w:rPr>
        <w:t xml:space="preserve">continuous </w:t>
      </w:r>
      <w:proofErr w:type="spellStart"/>
      <w:r w:rsidR="009E58D4" w:rsidRPr="000777A2">
        <w:rPr>
          <w:rFonts w:ascii="Arial" w:hAnsi="Arial" w:cs="Arial"/>
          <w:sz w:val="16"/>
          <w:szCs w:val="16"/>
          <w:lang w:val="en-GB"/>
        </w:rPr>
        <w:t>venovenous</w:t>
      </w:r>
      <w:proofErr w:type="spellEnd"/>
      <w:r w:rsidR="009E58D4" w:rsidRPr="000777A2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9E58D4" w:rsidRPr="000777A2">
        <w:rPr>
          <w:rFonts w:ascii="Arial" w:hAnsi="Arial" w:cs="Arial"/>
          <w:sz w:val="16"/>
          <w:szCs w:val="16"/>
          <w:lang w:val="en-GB"/>
        </w:rPr>
        <w:t>hemodialysis</w:t>
      </w:r>
      <w:proofErr w:type="spellEnd"/>
      <w:r w:rsidR="000777A2" w:rsidRPr="000777A2">
        <w:rPr>
          <w:rFonts w:ascii="Arial" w:hAnsi="Arial" w:cs="Arial"/>
          <w:sz w:val="16"/>
          <w:szCs w:val="16"/>
          <w:lang w:val="en-GB"/>
        </w:rPr>
        <w:t xml:space="preserve">, used with </w:t>
      </w:r>
      <w:proofErr w:type="spellStart"/>
      <w:r w:rsidR="000777A2" w:rsidRPr="000777A2">
        <w:rPr>
          <w:rFonts w:ascii="Arial" w:hAnsi="Arial" w:cs="Arial"/>
          <w:sz w:val="16"/>
          <w:szCs w:val="16"/>
          <w:lang w:val="en-GB"/>
        </w:rPr>
        <w:t>Ultraflux</w:t>
      </w:r>
      <w:proofErr w:type="spellEnd"/>
      <w:r w:rsidR="000777A2" w:rsidRPr="000777A2">
        <w:rPr>
          <w:rFonts w:ascii="Arial" w:hAnsi="Arial" w:cs="Arial"/>
          <w:sz w:val="16"/>
          <w:szCs w:val="16"/>
          <w:lang w:val="en-GB"/>
        </w:rPr>
        <w:t>® AV-1000S-filters</w:t>
      </w:r>
      <w:r w:rsidR="00E706E5">
        <w:rPr>
          <w:rFonts w:ascii="Arial" w:hAnsi="Arial" w:cs="Arial"/>
          <w:sz w:val="16"/>
          <w:szCs w:val="16"/>
          <w:lang w:val="en-GB"/>
        </w:rPr>
        <w:t xml:space="preserve"> (Fresenius,</w:t>
      </w:r>
      <w:r w:rsidR="00E706E5" w:rsidRPr="00FF0339">
        <w:rPr>
          <w:lang w:val="en-GB"/>
        </w:rPr>
        <w:t xml:space="preserve"> </w:t>
      </w:r>
      <w:r w:rsidR="00E706E5" w:rsidRPr="00E706E5">
        <w:rPr>
          <w:rFonts w:ascii="Arial" w:hAnsi="Arial" w:cs="Arial"/>
          <w:sz w:val="16"/>
          <w:szCs w:val="16"/>
          <w:lang w:val="en-GB"/>
        </w:rPr>
        <w:t>Bad Homburg</w:t>
      </w:r>
      <w:r w:rsidR="00E706E5">
        <w:rPr>
          <w:rFonts w:ascii="Arial" w:hAnsi="Arial" w:cs="Arial"/>
          <w:sz w:val="16"/>
          <w:szCs w:val="16"/>
          <w:lang w:val="en-GB"/>
        </w:rPr>
        <w:t>, Germany)</w:t>
      </w:r>
      <w:r w:rsidR="000777A2" w:rsidRPr="000777A2">
        <w:rPr>
          <w:rFonts w:ascii="Arial" w:hAnsi="Arial" w:cs="Arial"/>
          <w:sz w:val="16"/>
          <w:szCs w:val="16"/>
          <w:lang w:val="en-GB"/>
        </w:rPr>
        <w:t>;</w:t>
      </w:r>
      <w:r w:rsidR="000777A2">
        <w:rPr>
          <w:rFonts w:ascii="Arial" w:hAnsi="Arial" w:cs="Arial"/>
          <w:sz w:val="16"/>
          <w:szCs w:val="16"/>
          <w:lang w:val="en-GB"/>
        </w:rPr>
        <w:t xml:space="preserve"> </w:t>
      </w:r>
      <w:r w:rsidR="000777A2" w:rsidRPr="000777A2">
        <w:rPr>
          <w:rFonts w:ascii="Arial" w:hAnsi="Arial" w:cs="Arial"/>
          <w:sz w:val="16"/>
          <w:szCs w:val="16"/>
          <w:vertAlign w:val="superscript"/>
          <w:lang w:val="en-GB"/>
        </w:rPr>
        <w:t>d</w:t>
      </w:r>
      <w:r w:rsidR="000777A2">
        <w:rPr>
          <w:rFonts w:ascii="Arial" w:hAnsi="Arial" w:cs="Arial"/>
          <w:sz w:val="16"/>
          <w:szCs w:val="16"/>
          <w:lang w:val="en-GB"/>
        </w:rPr>
        <w:t xml:space="preserve">, </w:t>
      </w:r>
      <w:r w:rsidR="000777A2" w:rsidRPr="009E58D4">
        <w:rPr>
          <w:rFonts w:ascii="Arial" w:hAnsi="Arial" w:cs="Arial"/>
          <w:sz w:val="16"/>
          <w:szCs w:val="16"/>
          <w:lang w:val="en-GB"/>
        </w:rPr>
        <w:t xml:space="preserve">continuous </w:t>
      </w:r>
      <w:proofErr w:type="spellStart"/>
      <w:r w:rsidR="000777A2" w:rsidRPr="009E58D4">
        <w:rPr>
          <w:rFonts w:ascii="Arial" w:hAnsi="Arial" w:cs="Arial"/>
          <w:sz w:val="16"/>
          <w:szCs w:val="16"/>
          <w:lang w:val="en-GB"/>
        </w:rPr>
        <w:t>venovenous</w:t>
      </w:r>
      <w:proofErr w:type="spellEnd"/>
      <w:r w:rsidR="000777A2" w:rsidRPr="009E58D4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0777A2" w:rsidRPr="009E58D4">
        <w:rPr>
          <w:rFonts w:ascii="Arial" w:hAnsi="Arial" w:cs="Arial"/>
          <w:sz w:val="16"/>
          <w:szCs w:val="16"/>
          <w:lang w:val="en-GB"/>
        </w:rPr>
        <w:t>hemodia</w:t>
      </w:r>
      <w:r w:rsidR="000777A2">
        <w:rPr>
          <w:rFonts w:ascii="Arial" w:hAnsi="Arial" w:cs="Arial"/>
          <w:sz w:val="16"/>
          <w:szCs w:val="16"/>
          <w:lang w:val="en-GB"/>
        </w:rPr>
        <w:t>filtration</w:t>
      </w:r>
      <w:proofErr w:type="spellEnd"/>
      <w:r w:rsidR="000777A2">
        <w:rPr>
          <w:rFonts w:ascii="Arial" w:hAnsi="Arial" w:cs="Arial"/>
          <w:sz w:val="16"/>
          <w:szCs w:val="16"/>
          <w:lang w:val="en-GB"/>
        </w:rPr>
        <w:t xml:space="preserve">, used with </w:t>
      </w:r>
      <w:proofErr w:type="spellStart"/>
      <w:r w:rsidR="000777A2" w:rsidRPr="00B153DA">
        <w:rPr>
          <w:rFonts w:ascii="Arial" w:hAnsi="Arial" w:cs="Arial"/>
          <w:sz w:val="16"/>
          <w:szCs w:val="16"/>
          <w:lang w:val="en-GB"/>
        </w:rPr>
        <w:t>Ultraflux</w:t>
      </w:r>
      <w:proofErr w:type="spellEnd"/>
      <w:r w:rsidR="000777A2" w:rsidRPr="00B153DA">
        <w:rPr>
          <w:rFonts w:ascii="Arial" w:hAnsi="Arial" w:cs="Arial"/>
          <w:sz w:val="16"/>
          <w:szCs w:val="16"/>
          <w:lang w:val="en-GB"/>
        </w:rPr>
        <w:t>®</w:t>
      </w:r>
      <w:r w:rsidR="000777A2">
        <w:rPr>
          <w:rFonts w:ascii="Arial" w:hAnsi="Arial" w:cs="Arial"/>
          <w:sz w:val="16"/>
          <w:szCs w:val="16"/>
          <w:lang w:val="en-GB"/>
        </w:rPr>
        <w:t xml:space="preserve"> AV-600S-filters</w:t>
      </w:r>
      <w:r w:rsidR="00E706E5">
        <w:rPr>
          <w:rFonts w:ascii="Arial" w:hAnsi="Arial" w:cs="Arial"/>
          <w:sz w:val="16"/>
          <w:szCs w:val="16"/>
          <w:lang w:val="en-GB"/>
        </w:rPr>
        <w:t xml:space="preserve"> (Fresenius)</w:t>
      </w:r>
      <w:r w:rsidR="003A3CEF">
        <w:rPr>
          <w:rFonts w:ascii="Arial" w:hAnsi="Arial" w:cs="Arial"/>
          <w:sz w:val="16"/>
          <w:szCs w:val="16"/>
          <w:lang w:val="en-GB"/>
        </w:rPr>
        <w:t>.</w:t>
      </w:r>
    </w:p>
    <w:p w:rsidR="00283AC7" w:rsidRPr="009E58D4" w:rsidRDefault="00283AC7">
      <w:pPr>
        <w:rPr>
          <w:rFonts w:ascii="Arial" w:hAnsi="Arial" w:cs="Arial"/>
          <w:sz w:val="16"/>
          <w:szCs w:val="16"/>
          <w:lang w:val="en-GB"/>
        </w:rPr>
      </w:pPr>
    </w:p>
    <w:sectPr w:rsidR="00283AC7" w:rsidRPr="009E58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702"/>
    <w:rsid w:val="000777A2"/>
    <w:rsid w:val="000E2602"/>
    <w:rsid w:val="000F34B9"/>
    <w:rsid w:val="001342AF"/>
    <w:rsid w:val="001617C4"/>
    <w:rsid w:val="00162606"/>
    <w:rsid w:val="0017765B"/>
    <w:rsid w:val="001879BC"/>
    <w:rsid w:val="001C6895"/>
    <w:rsid w:val="002313A7"/>
    <w:rsid w:val="002752C2"/>
    <w:rsid w:val="00283AC7"/>
    <w:rsid w:val="002B475C"/>
    <w:rsid w:val="00356F5C"/>
    <w:rsid w:val="003A3CEF"/>
    <w:rsid w:val="003F54D4"/>
    <w:rsid w:val="003F5B1E"/>
    <w:rsid w:val="003F6A01"/>
    <w:rsid w:val="00410E4A"/>
    <w:rsid w:val="00471EEA"/>
    <w:rsid w:val="004B1141"/>
    <w:rsid w:val="004D7699"/>
    <w:rsid w:val="00540C34"/>
    <w:rsid w:val="0054738D"/>
    <w:rsid w:val="005A7F6C"/>
    <w:rsid w:val="00631D77"/>
    <w:rsid w:val="006D7646"/>
    <w:rsid w:val="006E2D5C"/>
    <w:rsid w:val="006F25D8"/>
    <w:rsid w:val="007F4A30"/>
    <w:rsid w:val="007F662F"/>
    <w:rsid w:val="008A064A"/>
    <w:rsid w:val="008F0005"/>
    <w:rsid w:val="00936055"/>
    <w:rsid w:val="00965011"/>
    <w:rsid w:val="00976185"/>
    <w:rsid w:val="009E58D4"/>
    <w:rsid w:val="00A5388E"/>
    <w:rsid w:val="00A9572D"/>
    <w:rsid w:val="00B37433"/>
    <w:rsid w:val="00B469FB"/>
    <w:rsid w:val="00B673E3"/>
    <w:rsid w:val="00B77221"/>
    <w:rsid w:val="00B96D85"/>
    <w:rsid w:val="00BA22CE"/>
    <w:rsid w:val="00BD7D05"/>
    <w:rsid w:val="00BE3CA7"/>
    <w:rsid w:val="00CE7685"/>
    <w:rsid w:val="00E63702"/>
    <w:rsid w:val="00E706E5"/>
    <w:rsid w:val="00E743FA"/>
    <w:rsid w:val="00EC25A1"/>
    <w:rsid w:val="00ED04FF"/>
    <w:rsid w:val="00F12AD3"/>
    <w:rsid w:val="00F8361B"/>
    <w:rsid w:val="00FF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E7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3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E7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3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jzander</dc:creator>
  <cp:lastModifiedBy>jzander</cp:lastModifiedBy>
  <cp:revision>4</cp:revision>
  <cp:lastPrinted>2014-01-13T16:31:00Z</cp:lastPrinted>
  <dcterms:created xsi:type="dcterms:W3CDTF">2014-04-02T13:07:00Z</dcterms:created>
  <dcterms:modified xsi:type="dcterms:W3CDTF">2014-05-16T11:28:00Z</dcterms:modified>
</cp:coreProperties>
</file>