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647"/>
        <w:tblW w:w="9558" w:type="dxa"/>
        <w:tblLayout w:type="fixed"/>
        <w:tblLook w:val="04A0" w:firstRow="1" w:lastRow="0" w:firstColumn="1" w:lastColumn="0" w:noHBand="0" w:noVBand="1"/>
      </w:tblPr>
      <w:tblGrid>
        <w:gridCol w:w="828"/>
        <w:gridCol w:w="2700"/>
        <w:gridCol w:w="720"/>
        <w:gridCol w:w="1170"/>
        <w:gridCol w:w="1080"/>
        <w:gridCol w:w="1530"/>
        <w:gridCol w:w="1530"/>
      </w:tblGrid>
      <w:tr w:rsidR="006237E3" w:rsidTr="006237E3">
        <w:trPr>
          <w:trHeight w:val="360"/>
        </w:trPr>
        <w:tc>
          <w:tcPr>
            <w:tcW w:w="9558" w:type="dxa"/>
            <w:gridSpan w:val="7"/>
            <w:tcBorders>
              <w:top w:val="nil"/>
              <w:left w:val="nil"/>
              <w:bottom w:val="single" w:sz="18" w:space="0" w:color="000000" w:themeColor="text1"/>
              <w:right w:val="nil"/>
            </w:tcBorders>
          </w:tcPr>
          <w:p w:rsidR="006237E3" w:rsidRPr="006237E3" w:rsidRDefault="002E5400" w:rsidP="00882AC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Additional file </w:t>
            </w:r>
            <w:r w:rsidR="00C26955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: T</w:t>
            </w:r>
            <w:r w:rsidR="006237E3" w:rsidRPr="006237E3">
              <w:rPr>
                <w:rFonts w:ascii="Arial" w:hAnsi="Arial" w:cs="Arial"/>
                <w:b/>
              </w:rPr>
              <w:t xml:space="preserve">able S1. </w:t>
            </w:r>
            <w:r w:rsidR="00882ACF">
              <w:rPr>
                <w:rFonts w:ascii="Arial" w:hAnsi="Arial" w:cs="Arial"/>
              </w:rPr>
              <w:t>Patient populations</w:t>
            </w:r>
            <w:r w:rsidR="006237E3" w:rsidRPr="005D3D99">
              <w:rPr>
                <w:rFonts w:ascii="Arial" w:hAnsi="Arial" w:cs="Arial"/>
              </w:rPr>
              <w:t xml:space="preserve"> comprisin</w:t>
            </w:r>
            <w:r w:rsidR="005D3D99" w:rsidRPr="005D3D99">
              <w:rPr>
                <w:rFonts w:ascii="Arial" w:hAnsi="Arial" w:cs="Arial"/>
              </w:rPr>
              <w:t xml:space="preserve">g the </w:t>
            </w:r>
            <w:r w:rsidR="00882ACF">
              <w:rPr>
                <w:rFonts w:ascii="Arial" w:hAnsi="Arial" w:cs="Arial"/>
              </w:rPr>
              <w:t xml:space="preserve">multi-study </w:t>
            </w:r>
            <w:r w:rsidR="005D3D99" w:rsidRPr="005D3D99">
              <w:rPr>
                <w:rFonts w:ascii="Arial" w:hAnsi="Arial" w:cs="Arial"/>
              </w:rPr>
              <w:t xml:space="preserve">breast cancer microarray </w:t>
            </w:r>
            <w:r w:rsidR="00882ACF">
              <w:rPr>
                <w:rFonts w:ascii="Arial" w:hAnsi="Arial" w:cs="Arial"/>
              </w:rPr>
              <w:t>database</w:t>
            </w:r>
            <w:r w:rsidR="006237E3" w:rsidRPr="005D3D99">
              <w:rPr>
                <w:rFonts w:ascii="Arial" w:hAnsi="Arial" w:cs="Arial"/>
              </w:rPr>
              <w:t>.</w:t>
            </w:r>
          </w:p>
        </w:tc>
      </w:tr>
      <w:tr w:rsidR="006237E3" w:rsidTr="006237E3">
        <w:trPr>
          <w:trHeight w:val="485"/>
        </w:trPr>
        <w:tc>
          <w:tcPr>
            <w:tcW w:w="828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 w:rsidRPr="003A7F2E">
              <w:rPr>
                <w:b/>
                <w:sz w:val="20"/>
                <w:szCs w:val="20"/>
              </w:rPr>
              <w:t>Cohort</w:t>
            </w:r>
          </w:p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 w:rsidRPr="003A7F2E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700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Sample Origin (Institution)</w:t>
            </w:r>
          </w:p>
        </w:tc>
        <w:tc>
          <w:tcPr>
            <w:tcW w:w="720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 w:rsidRPr="003A7F2E">
              <w:rPr>
                <w:b/>
                <w:sz w:val="20"/>
                <w:szCs w:val="20"/>
              </w:rPr>
              <w:t># of</w:t>
            </w:r>
          </w:p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Cases</w:t>
            </w:r>
          </w:p>
        </w:tc>
        <w:tc>
          <w:tcPr>
            <w:tcW w:w="1170" w:type="dxa"/>
            <w:tcBorders>
              <w:bottom w:val="single" w:sz="18" w:space="0" w:color="000000" w:themeColor="text1"/>
            </w:tcBorders>
            <w:vAlign w:val="center"/>
          </w:tcPr>
          <w:p w:rsidR="006237E3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Time Period</w:t>
            </w:r>
          </w:p>
        </w:tc>
        <w:tc>
          <w:tcPr>
            <w:tcW w:w="1080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 w:rsidRPr="003A7F2E">
              <w:rPr>
                <w:b/>
                <w:sz w:val="20"/>
                <w:szCs w:val="20"/>
              </w:rPr>
              <w:t>Median Follow-Up (years)</w:t>
            </w:r>
          </w:p>
        </w:tc>
        <w:tc>
          <w:tcPr>
            <w:tcW w:w="1530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Database </w:t>
            </w:r>
            <w:r w:rsidRPr="003A7F2E">
              <w:rPr>
                <w:b/>
                <w:sz w:val="20"/>
                <w:szCs w:val="20"/>
              </w:rPr>
              <w:t>Accession</w:t>
            </w:r>
          </w:p>
        </w:tc>
        <w:tc>
          <w:tcPr>
            <w:tcW w:w="1530" w:type="dxa"/>
            <w:tcBorders>
              <w:bottom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b/>
                <w:sz w:val="20"/>
                <w:szCs w:val="20"/>
              </w:rPr>
            </w:pPr>
            <w:r w:rsidRPr="003A7F2E">
              <w:rPr>
                <w:b/>
                <w:sz w:val="20"/>
                <w:szCs w:val="20"/>
              </w:rPr>
              <w:t>Literature Reference</w:t>
            </w:r>
          </w:p>
        </w:tc>
      </w:tr>
      <w:tr w:rsidR="006237E3" w:rsidTr="006237E3">
        <w:trPr>
          <w:trHeight w:val="216"/>
        </w:trPr>
        <w:tc>
          <w:tcPr>
            <w:tcW w:w="828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UPP</w:t>
            </w:r>
          </w:p>
        </w:tc>
        <w:tc>
          <w:tcPr>
            <w:tcW w:w="2700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Uppsala University Hospital, Uppsala County, Sweden</w:t>
            </w:r>
          </w:p>
        </w:tc>
        <w:tc>
          <w:tcPr>
            <w:tcW w:w="720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1170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1987-1989</w:t>
            </w:r>
          </w:p>
        </w:tc>
        <w:tc>
          <w:tcPr>
            <w:tcW w:w="1080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</w:t>
            </w:r>
          </w:p>
        </w:tc>
        <w:tc>
          <w:tcPr>
            <w:tcW w:w="1530" w:type="dxa"/>
            <w:tcBorders>
              <w:top w:val="single" w:sz="18" w:space="0" w:color="000000" w:themeColor="text1"/>
            </w:tcBorders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caArray: </w:t>
            </w:r>
            <w:r>
              <w:t xml:space="preserve"> </w:t>
            </w:r>
            <w:r w:rsidRPr="00393B91">
              <w:rPr>
                <w:sz w:val="20"/>
                <w:szCs w:val="20"/>
              </w:rPr>
              <w:t>mille-00271</w:t>
            </w:r>
          </w:p>
        </w:tc>
        <w:tc>
          <w:tcPr>
            <w:tcW w:w="1530" w:type="dxa"/>
            <w:tcBorders>
              <w:top w:val="single" w:sz="18" w:space="0" w:color="000000" w:themeColor="text1"/>
            </w:tcBorders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Miller, et al.</w:t>
            </w:r>
            <w:r w:rsidRPr="00D20443"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Karolinska Hospital, Stockholm, Sweden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1994-1996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6.76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GSE1456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Pawitan, et al.</w:t>
            </w:r>
            <w:r w:rsidRPr="00D20443">
              <w:rPr>
                <w:sz w:val="18"/>
                <w:szCs w:val="18"/>
                <w:vertAlign w:val="superscript"/>
              </w:rPr>
              <w:t>2</w:t>
            </w:r>
            <w:r w:rsidRPr="004905A4">
              <w:rPr>
                <w:sz w:val="18"/>
                <w:szCs w:val="18"/>
              </w:rPr>
              <w:t xml:space="preserve"> 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3A7F2E">
              <w:rPr>
                <w:sz w:val="20"/>
                <w:szCs w:val="20"/>
              </w:rPr>
              <w:t>EMC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Erasmus Medical Center, Rotterdam, Netherlands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1980-1995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7.17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1E32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GSE2034</w:t>
            </w:r>
            <w:r w:rsidR="001E323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GSE5327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Wang, et al.</w:t>
            </w:r>
            <w:r w:rsidRPr="00D20443">
              <w:rPr>
                <w:sz w:val="18"/>
                <w:szCs w:val="18"/>
                <w:vertAlign w:val="superscript"/>
              </w:rPr>
              <w:t>3</w:t>
            </w:r>
          </w:p>
          <w:p w:rsidR="006237E3" w:rsidRPr="004905A4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Minn, et al.</w:t>
            </w:r>
            <w:r>
              <w:rPr>
                <w:sz w:val="18"/>
                <w:szCs w:val="18"/>
                <w:vertAlign w:val="superscript"/>
              </w:rPr>
              <w:t>4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EMCT</w:t>
            </w:r>
          </w:p>
        </w:tc>
        <w:tc>
          <w:tcPr>
            <w:tcW w:w="2700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Institute of Oncology, Ljubljana, Slovenia; National Cancer Institute, Bari, Italy; </w:t>
            </w:r>
            <w:proofErr w:type="spellStart"/>
            <w:r>
              <w:rPr>
                <w:sz w:val="20"/>
                <w:szCs w:val="20"/>
              </w:rPr>
              <w:t>Technische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Universitaet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Muenchen</w:t>
            </w:r>
            <w:proofErr w:type="spellEnd"/>
            <w:r>
              <w:rPr>
                <w:sz w:val="20"/>
                <w:szCs w:val="20"/>
              </w:rPr>
              <w:t>, Germany; Cleveland Clinic Foundation, Cleveland, OH, USA</w:t>
            </w:r>
          </w:p>
        </w:tc>
        <w:tc>
          <w:tcPr>
            <w:tcW w:w="720" w:type="dxa"/>
            <w:vAlign w:val="center"/>
          </w:tcPr>
          <w:p w:rsidR="006237E3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170" w:type="dxa"/>
            <w:vAlign w:val="center"/>
          </w:tcPr>
          <w:p w:rsidR="006237E3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1981-2000</w:t>
            </w:r>
          </w:p>
        </w:tc>
        <w:tc>
          <w:tcPr>
            <w:tcW w:w="1080" w:type="dxa"/>
            <w:vAlign w:val="center"/>
          </w:tcPr>
          <w:p w:rsidR="006237E3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7.08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A70B49">
              <w:rPr>
                <w:sz w:val="20"/>
                <w:szCs w:val="20"/>
              </w:rPr>
              <w:t>GSE12093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Zhang, et al.</w:t>
            </w:r>
            <w:r w:rsidRPr="00D20443">
              <w:rPr>
                <w:sz w:val="18"/>
                <w:szCs w:val="18"/>
                <w:vertAlign w:val="superscript"/>
              </w:rPr>
              <w:t>5</w:t>
            </w:r>
            <w:r w:rsidRPr="004905A4">
              <w:rPr>
                <w:sz w:val="18"/>
                <w:szCs w:val="18"/>
              </w:rPr>
              <w:t xml:space="preserve"> 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3A7F2E">
              <w:rPr>
                <w:sz w:val="20"/>
                <w:szCs w:val="20"/>
              </w:rPr>
              <w:t>TBIG</w:t>
            </w:r>
          </w:p>
        </w:tc>
        <w:tc>
          <w:tcPr>
            <w:tcW w:w="2700" w:type="dxa"/>
            <w:vAlign w:val="center"/>
          </w:tcPr>
          <w:p w:rsidR="006237E3" w:rsidRPr="001D3871" w:rsidRDefault="006237E3" w:rsidP="006237E3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proofErr w:type="spellStart"/>
            <w:r w:rsidRPr="00EA3237">
              <w:rPr>
                <w:rFonts w:cs="Arial"/>
                <w:sz w:val="20"/>
                <w:szCs w:val="20"/>
              </w:rPr>
              <w:t>Institut</w:t>
            </w:r>
            <w:proofErr w:type="spellEnd"/>
            <w:r w:rsidRPr="00EA323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A3237">
              <w:rPr>
                <w:rFonts w:cs="Arial"/>
                <w:sz w:val="20"/>
                <w:szCs w:val="20"/>
              </w:rPr>
              <w:t>Gustave</w:t>
            </w:r>
            <w:proofErr w:type="spellEnd"/>
            <w:r w:rsidRPr="00EA323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A3237">
              <w:rPr>
                <w:rFonts w:cs="Arial"/>
                <w:sz w:val="20"/>
                <w:szCs w:val="20"/>
              </w:rPr>
              <w:t>Roussy</w:t>
            </w:r>
            <w:proofErr w:type="spellEnd"/>
            <w:r w:rsidRPr="00EA3237">
              <w:rPr>
                <w:rFonts w:cs="Arial"/>
                <w:sz w:val="20"/>
                <w:szCs w:val="20"/>
              </w:rPr>
              <w:t>, Villejuif, France</w:t>
            </w:r>
            <w:r>
              <w:rPr>
                <w:rFonts w:cs="Arial"/>
                <w:sz w:val="20"/>
                <w:szCs w:val="20"/>
              </w:rPr>
              <w:t>;</w:t>
            </w:r>
            <w:r w:rsidRPr="00EA3237">
              <w:rPr>
                <w:rFonts w:cs="Arial"/>
                <w:sz w:val="20"/>
                <w:szCs w:val="20"/>
              </w:rPr>
              <w:t xml:space="preserve"> Karolinska Institute, Stockholm and Uppsala University Hospital,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A3237">
              <w:rPr>
                <w:rFonts w:cs="Arial"/>
                <w:sz w:val="20"/>
                <w:szCs w:val="20"/>
              </w:rPr>
              <w:t xml:space="preserve">Uppsala, Sweden; Centre Rene´ </w:t>
            </w:r>
            <w:proofErr w:type="spellStart"/>
            <w:r w:rsidRPr="00EA3237">
              <w:rPr>
                <w:rFonts w:cs="Arial"/>
                <w:sz w:val="20"/>
                <w:szCs w:val="20"/>
              </w:rPr>
              <w:t>Huguenin</w:t>
            </w:r>
            <w:proofErr w:type="spellEnd"/>
            <w:r w:rsidRPr="00EA3237">
              <w:rPr>
                <w:rFonts w:cs="Arial"/>
                <w:sz w:val="20"/>
                <w:szCs w:val="20"/>
              </w:rPr>
              <w:t xml:space="preserve">, Saint-Cloud, France; Guy’s Hospital, London, </w:t>
            </w:r>
            <w:r>
              <w:rPr>
                <w:rFonts w:cs="Arial"/>
                <w:sz w:val="20"/>
                <w:szCs w:val="20"/>
              </w:rPr>
              <w:t>UK</w:t>
            </w:r>
            <w:r w:rsidRPr="00EA3237">
              <w:rPr>
                <w:rFonts w:cs="Arial"/>
                <w:sz w:val="20"/>
                <w:szCs w:val="20"/>
              </w:rPr>
              <w:t>; John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A3237">
              <w:rPr>
                <w:rFonts w:cs="Arial"/>
                <w:sz w:val="20"/>
                <w:szCs w:val="20"/>
              </w:rPr>
              <w:t xml:space="preserve">Radcliffe Hospital, Oxford, </w:t>
            </w:r>
            <w:r>
              <w:rPr>
                <w:rFonts w:cs="Arial"/>
                <w:sz w:val="20"/>
                <w:szCs w:val="20"/>
              </w:rPr>
              <w:t>UK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 w:rsidRPr="003A7F2E">
              <w:rPr>
                <w:sz w:val="20"/>
                <w:szCs w:val="20"/>
              </w:rPr>
              <w:t>198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1980-1998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12.01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GSE7390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proofErr w:type="spellStart"/>
            <w:r w:rsidRPr="004905A4">
              <w:rPr>
                <w:sz w:val="18"/>
                <w:szCs w:val="18"/>
              </w:rPr>
              <w:t>Desmedt</w:t>
            </w:r>
            <w:proofErr w:type="spellEnd"/>
            <w:r w:rsidRPr="004905A4">
              <w:rPr>
                <w:sz w:val="18"/>
                <w:szCs w:val="18"/>
              </w:rPr>
              <w:t>, et al.</w:t>
            </w:r>
            <w:r w:rsidRPr="00D20443">
              <w:rPr>
                <w:sz w:val="18"/>
                <w:szCs w:val="18"/>
                <w:vertAlign w:val="superscript"/>
              </w:rPr>
              <w:t>6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IJB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Institute Jules Bordet, Brussels, Belgium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1994-2001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  <w:tc>
          <w:tcPr>
            <w:tcW w:w="1530" w:type="dxa"/>
            <w:vAlign w:val="center"/>
          </w:tcPr>
          <w:p w:rsidR="006237E3" w:rsidRPr="003A7F2E" w:rsidRDefault="001E3232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GEO: GSE</w:t>
            </w:r>
            <w:r w:rsidRPr="001E3232">
              <w:rPr>
                <w:sz w:val="20"/>
                <w:szCs w:val="20"/>
              </w:rPr>
              <w:t>45255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C. Sotiriou (by communication)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3A7F2E">
              <w:rPr>
                <w:sz w:val="20"/>
                <w:szCs w:val="20"/>
              </w:rPr>
              <w:t>OXFU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EA3237">
              <w:rPr>
                <w:rFonts w:cs="Arial"/>
                <w:sz w:val="20"/>
                <w:szCs w:val="20"/>
              </w:rPr>
              <w:t>John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A3237">
              <w:rPr>
                <w:rFonts w:cs="Arial"/>
                <w:sz w:val="20"/>
                <w:szCs w:val="20"/>
              </w:rPr>
              <w:t xml:space="preserve">Radcliffe Hospital, Oxford, </w:t>
            </w:r>
            <w:r>
              <w:rPr>
                <w:rFonts w:cs="Arial"/>
                <w:sz w:val="20"/>
                <w:szCs w:val="20"/>
              </w:rPr>
              <w:t>UK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1980-1998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GSE6532</w:t>
            </w:r>
            <w:r w:rsidR="001E3232">
              <w:rPr>
                <w:sz w:val="20"/>
                <w:szCs w:val="20"/>
              </w:rPr>
              <w:t>,</w:t>
            </w:r>
          </w:p>
          <w:p w:rsidR="001E3232" w:rsidRPr="003A7F2E" w:rsidRDefault="001E3232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GSE45255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Loi, et al.</w:t>
            </w:r>
            <w:r w:rsidRPr="00D20443">
              <w:rPr>
                <w:sz w:val="18"/>
                <w:szCs w:val="18"/>
                <w:vertAlign w:val="superscript"/>
              </w:rPr>
              <w:t xml:space="preserve">7 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 w:rsidRPr="003A7F2E">
              <w:rPr>
                <w:sz w:val="20"/>
                <w:szCs w:val="20"/>
              </w:rPr>
              <w:t>OXF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EA3237">
              <w:rPr>
                <w:rFonts w:cs="Arial"/>
                <w:sz w:val="20"/>
                <w:szCs w:val="20"/>
              </w:rPr>
              <w:t>John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A3237">
              <w:rPr>
                <w:rFonts w:cs="Arial"/>
                <w:sz w:val="20"/>
                <w:szCs w:val="20"/>
              </w:rPr>
              <w:t xml:space="preserve">Radcliffe Hospital, Oxford, </w:t>
            </w:r>
            <w:r>
              <w:rPr>
                <w:rFonts w:cs="Arial"/>
                <w:sz w:val="20"/>
                <w:szCs w:val="20"/>
              </w:rPr>
              <w:t>UK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1980-1995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5.16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GSE6532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Loi, et al.</w:t>
            </w:r>
            <w:r w:rsidRPr="00D20443">
              <w:rPr>
                <w:sz w:val="18"/>
                <w:szCs w:val="18"/>
                <w:vertAlign w:val="superscript"/>
              </w:rPr>
              <w:t>7</w:t>
            </w:r>
          </w:p>
        </w:tc>
      </w:tr>
      <w:tr w:rsidR="006237E3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GUYT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106FF5">
              <w:rPr>
                <w:sz w:val="20"/>
                <w:szCs w:val="20"/>
              </w:rPr>
              <w:t xml:space="preserve">Guys Hospital, London, </w:t>
            </w:r>
            <w:r>
              <w:rPr>
                <w:rFonts w:cs="Arial"/>
                <w:sz w:val="20"/>
                <w:szCs w:val="20"/>
              </w:rPr>
              <w:t xml:space="preserve"> UK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1980-1995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11.38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3A7F2E">
              <w:rPr>
                <w:sz w:val="20"/>
                <w:szCs w:val="20"/>
              </w:rPr>
              <w:t>GSE6532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Loi, et al.</w:t>
            </w:r>
            <w:r w:rsidRPr="00D20443">
              <w:rPr>
                <w:sz w:val="18"/>
                <w:szCs w:val="18"/>
                <w:vertAlign w:val="superscript"/>
              </w:rPr>
              <w:t>7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GUYT2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106FF5">
              <w:rPr>
                <w:sz w:val="20"/>
                <w:szCs w:val="20"/>
              </w:rPr>
              <w:t xml:space="preserve">Guys Hospital, London, </w:t>
            </w:r>
            <w:r>
              <w:rPr>
                <w:rFonts w:cs="Arial"/>
                <w:sz w:val="20"/>
                <w:szCs w:val="20"/>
              </w:rPr>
              <w:t xml:space="preserve"> UK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GEO: GSE9195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 w:rsidRPr="004905A4">
              <w:rPr>
                <w:sz w:val="18"/>
                <w:szCs w:val="18"/>
              </w:rPr>
              <w:t>Loi, et al</w:t>
            </w:r>
            <w:r>
              <w:rPr>
                <w:sz w:val="18"/>
                <w:szCs w:val="18"/>
              </w:rPr>
              <w:t>.</w:t>
            </w:r>
            <w:r w:rsidRPr="00D20443">
              <w:rPr>
                <w:sz w:val="18"/>
                <w:szCs w:val="18"/>
                <w:vertAlign w:val="superscript"/>
              </w:rPr>
              <w:t xml:space="preserve">8 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MSKCC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BC44C7">
              <w:rPr>
                <w:sz w:val="20"/>
                <w:szCs w:val="20"/>
              </w:rPr>
              <w:t>Memorial Sloan-Kettering Cancer Center</w:t>
            </w:r>
            <w:r>
              <w:rPr>
                <w:sz w:val="20"/>
                <w:szCs w:val="20"/>
              </w:rPr>
              <w:t>, NY, USA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1990-2001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5.40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A67828">
              <w:rPr>
                <w:sz w:val="20"/>
                <w:szCs w:val="20"/>
              </w:rPr>
              <w:t>GSE2603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Minn, et al.</w:t>
            </w:r>
            <w:r w:rsidRPr="00D20443">
              <w:rPr>
                <w:sz w:val="18"/>
                <w:szCs w:val="18"/>
                <w:vertAlign w:val="superscript"/>
              </w:rPr>
              <w:t>9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UCSF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 w:rsidRPr="008F3164">
              <w:rPr>
                <w:sz w:val="20"/>
                <w:szCs w:val="20"/>
              </w:rPr>
              <w:t xml:space="preserve">UC San Francisco </w:t>
            </w:r>
            <w:r w:rsidRPr="00A7159B">
              <w:rPr>
                <w:sz w:val="20"/>
                <w:szCs w:val="20"/>
              </w:rPr>
              <w:t xml:space="preserve"> Comprehensive Cancer Center</w:t>
            </w:r>
            <w:r w:rsidRPr="008F3164">
              <w:rPr>
                <w:sz w:val="20"/>
                <w:szCs w:val="20"/>
              </w:rPr>
              <w:t xml:space="preserve"> and the California Pacific Medical Center</w:t>
            </w:r>
            <w:r>
              <w:rPr>
                <w:sz w:val="20"/>
                <w:szCs w:val="20"/>
              </w:rPr>
              <w:t>, San Francisco, CA, USA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1989-1997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5.64</w:t>
            </w:r>
          </w:p>
        </w:tc>
        <w:tc>
          <w:tcPr>
            <w:tcW w:w="1530" w:type="dxa"/>
            <w:vAlign w:val="center"/>
          </w:tcPr>
          <w:p w:rsidR="006237E3" w:rsidRPr="00A17011" w:rsidRDefault="006237E3" w:rsidP="006237E3">
            <w:pPr>
              <w:rPr>
                <w:sz w:val="17"/>
                <w:szCs w:val="17"/>
              </w:rPr>
            </w:pPr>
            <w:r>
              <w:rPr>
                <w:sz w:val="20"/>
                <w:szCs w:val="20"/>
              </w:rPr>
              <w:t xml:space="preserve">ArrayExpress: </w:t>
            </w:r>
            <w:r w:rsidRPr="00393B91">
              <w:rPr>
                <w:sz w:val="20"/>
                <w:szCs w:val="20"/>
              </w:rPr>
              <w:t>E-TABM-158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Chin, et al.</w:t>
            </w:r>
            <w:r w:rsidRPr="00D20443">
              <w:rPr>
                <w:sz w:val="18"/>
                <w:szCs w:val="18"/>
                <w:vertAlign w:val="superscript"/>
              </w:rPr>
              <w:t>10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YAU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A7159B">
              <w:rPr>
                <w:sz w:val="20"/>
                <w:szCs w:val="20"/>
              </w:rPr>
              <w:t xml:space="preserve"> C San Francisco Comprehensive Cancer Center and the National Cancer Institut</w:t>
            </w:r>
            <w:r>
              <w:rPr>
                <w:sz w:val="20"/>
                <w:szCs w:val="20"/>
              </w:rPr>
              <w:t>e,</w:t>
            </w:r>
            <w:r w:rsidRPr="00A7159B">
              <w:rPr>
                <w:sz w:val="20"/>
                <w:szCs w:val="20"/>
              </w:rPr>
              <w:t xml:space="preserve"> Bari</w:t>
            </w:r>
            <w:r>
              <w:rPr>
                <w:sz w:val="20"/>
                <w:szCs w:val="20"/>
              </w:rPr>
              <w:t>, Italy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1989-2004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5.27</w:t>
            </w:r>
          </w:p>
        </w:tc>
        <w:tc>
          <w:tcPr>
            <w:tcW w:w="153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2760FD">
              <w:rPr>
                <w:sz w:val="20"/>
                <w:szCs w:val="20"/>
              </w:rPr>
              <w:t>GSE7378</w:t>
            </w:r>
            <w:r w:rsidR="001E323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GSE8193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Yau, et al.</w:t>
            </w:r>
            <w:r w:rsidRPr="00D20443">
              <w:rPr>
                <w:sz w:val="18"/>
                <w:szCs w:val="18"/>
                <w:vertAlign w:val="superscript"/>
              </w:rPr>
              <w:t>11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</w:t>
            </w:r>
          </w:p>
        </w:tc>
        <w:tc>
          <w:tcPr>
            <w:tcW w:w="2700" w:type="dxa"/>
            <w:vAlign w:val="center"/>
          </w:tcPr>
          <w:p w:rsidR="006237E3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University Hospital, Singapore</w:t>
            </w:r>
          </w:p>
        </w:tc>
        <w:tc>
          <w:tcPr>
            <w:tcW w:w="72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7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2000-2002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</w:t>
            </w:r>
          </w:p>
        </w:tc>
        <w:tc>
          <w:tcPr>
            <w:tcW w:w="1530" w:type="dxa"/>
            <w:vAlign w:val="center"/>
          </w:tcPr>
          <w:p w:rsidR="001E3232" w:rsidRPr="003A7F2E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GEO: G</w:t>
            </w:r>
            <w:r w:rsidRPr="00C17E2E">
              <w:rPr>
                <w:sz w:val="20"/>
                <w:szCs w:val="20"/>
              </w:rPr>
              <w:t>SE4922</w:t>
            </w:r>
            <w:r w:rsidR="001E3232">
              <w:rPr>
                <w:sz w:val="20"/>
                <w:szCs w:val="20"/>
              </w:rPr>
              <w:t>, GSE45255</w:t>
            </w:r>
          </w:p>
        </w:tc>
        <w:tc>
          <w:tcPr>
            <w:tcW w:w="1530" w:type="dxa"/>
            <w:vAlign w:val="center"/>
          </w:tcPr>
          <w:p w:rsidR="006237E3" w:rsidRPr="004905A4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Ivshina, et al.</w:t>
            </w:r>
            <w:r w:rsidRPr="00D20443">
              <w:rPr>
                <w:sz w:val="18"/>
                <w:szCs w:val="18"/>
                <w:vertAlign w:val="superscript"/>
              </w:rPr>
              <w:t>12</w:t>
            </w:r>
          </w:p>
        </w:tc>
      </w:tr>
      <w:tr w:rsidR="006237E3" w:rsidRPr="004905A4" w:rsidTr="006237E3">
        <w:tc>
          <w:tcPr>
            <w:tcW w:w="828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MAINZ</w:t>
            </w:r>
          </w:p>
        </w:tc>
        <w:tc>
          <w:tcPr>
            <w:tcW w:w="2700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 w:rsidRPr="005F247C">
              <w:rPr>
                <w:sz w:val="20"/>
                <w:szCs w:val="20"/>
              </w:rPr>
              <w:t>Johannes Gutenberg University</w:t>
            </w:r>
            <w:r>
              <w:rPr>
                <w:sz w:val="20"/>
                <w:szCs w:val="20"/>
              </w:rPr>
              <w:t>,</w:t>
            </w:r>
            <w:r w:rsidRPr="005F247C">
              <w:rPr>
                <w:sz w:val="20"/>
                <w:szCs w:val="20"/>
              </w:rPr>
              <w:t xml:space="preserve"> Mainz</w:t>
            </w:r>
            <w:r>
              <w:rPr>
                <w:sz w:val="20"/>
                <w:szCs w:val="20"/>
              </w:rPr>
              <w:t>, Germany</w:t>
            </w:r>
          </w:p>
        </w:tc>
        <w:tc>
          <w:tcPr>
            <w:tcW w:w="720" w:type="dxa"/>
            <w:vAlign w:val="center"/>
          </w:tcPr>
          <w:p w:rsidR="006237E3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170" w:type="dxa"/>
            <w:vAlign w:val="center"/>
          </w:tcPr>
          <w:p w:rsidR="006237E3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1988-1998</w:t>
            </w:r>
          </w:p>
        </w:tc>
        <w:tc>
          <w:tcPr>
            <w:tcW w:w="1080" w:type="dxa"/>
            <w:vAlign w:val="center"/>
          </w:tcPr>
          <w:p w:rsidR="006237E3" w:rsidRPr="003A7F2E" w:rsidRDefault="006237E3" w:rsidP="006237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7.54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GEO: </w:t>
            </w:r>
            <w:r w:rsidRPr="00032388">
              <w:rPr>
                <w:sz w:val="20"/>
                <w:szCs w:val="20"/>
              </w:rPr>
              <w:t>GSE1112</w:t>
            </w:r>
          </w:p>
        </w:tc>
        <w:tc>
          <w:tcPr>
            <w:tcW w:w="1530" w:type="dxa"/>
            <w:vAlign w:val="center"/>
          </w:tcPr>
          <w:p w:rsidR="006237E3" w:rsidRDefault="006237E3" w:rsidP="006237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Schmidt, et. al.</w:t>
            </w:r>
            <w:r w:rsidRPr="00032388">
              <w:rPr>
                <w:sz w:val="18"/>
                <w:szCs w:val="18"/>
                <w:vertAlign w:val="superscript"/>
              </w:rPr>
              <w:t>13</w:t>
            </w:r>
          </w:p>
        </w:tc>
      </w:tr>
    </w:tbl>
    <w:p w:rsidR="006237E3" w:rsidRDefault="006237E3" w:rsidP="00442E9D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442E9D" w:rsidRPr="00B05A2B" w:rsidRDefault="00D20443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lastRenderedPageBreak/>
        <w:t>1</w:t>
      </w:r>
      <w:r w:rsidR="00442E9D" w:rsidRPr="00B05A2B">
        <w:rPr>
          <w:rFonts w:ascii="Arial" w:hAnsi="Arial" w:cs="Arial"/>
        </w:rPr>
        <w:t xml:space="preserve">. Miller, L.D., Smeds, J., George, J., Vega, V.B., Vergara, L., Ploner, A., Pawitan, Y., Hall, P., </w:t>
      </w:r>
      <w:proofErr w:type="spellStart"/>
      <w:r w:rsidR="00442E9D" w:rsidRPr="00B05A2B">
        <w:rPr>
          <w:rFonts w:ascii="Arial" w:hAnsi="Arial" w:cs="Arial"/>
        </w:rPr>
        <w:t>Klaar</w:t>
      </w:r>
      <w:proofErr w:type="spellEnd"/>
      <w:r w:rsidR="00442E9D" w:rsidRPr="00B05A2B">
        <w:rPr>
          <w:rFonts w:ascii="Arial" w:hAnsi="Arial" w:cs="Arial"/>
        </w:rPr>
        <w:t xml:space="preserve">, S., Liu, E.T. &amp; Bergh, J. An expression signature for p53 status in human breast cancer predicts mutation status, transcriptional effects, and patient survival. </w:t>
      </w:r>
      <w:proofErr w:type="spellStart"/>
      <w:r w:rsidR="00442E9D" w:rsidRPr="00B05A2B">
        <w:rPr>
          <w:rFonts w:ascii="Arial" w:hAnsi="Arial" w:cs="Arial"/>
          <w:i/>
        </w:rPr>
        <w:t>Proc</w:t>
      </w:r>
      <w:proofErr w:type="spellEnd"/>
      <w:r w:rsidR="00442E9D" w:rsidRPr="00B05A2B">
        <w:rPr>
          <w:rFonts w:ascii="Arial" w:hAnsi="Arial" w:cs="Arial"/>
          <w:i/>
        </w:rPr>
        <w:t xml:space="preserve"> </w:t>
      </w:r>
      <w:proofErr w:type="spellStart"/>
      <w:r w:rsidR="00442E9D" w:rsidRPr="00B05A2B">
        <w:rPr>
          <w:rFonts w:ascii="Arial" w:hAnsi="Arial" w:cs="Arial"/>
          <w:i/>
        </w:rPr>
        <w:t>Natl</w:t>
      </w:r>
      <w:proofErr w:type="spellEnd"/>
      <w:r w:rsidR="00442E9D" w:rsidRPr="00B05A2B">
        <w:rPr>
          <w:rFonts w:ascii="Arial" w:hAnsi="Arial" w:cs="Arial"/>
          <w:i/>
        </w:rPr>
        <w:t xml:space="preserve"> </w:t>
      </w:r>
      <w:proofErr w:type="spellStart"/>
      <w:r w:rsidR="00442E9D" w:rsidRPr="00B05A2B">
        <w:rPr>
          <w:rFonts w:ascii="Arial" w:hAnsi="Arial" w:cs="Arial"/>
          <w:i/>
        </w:rPr>
        <w:t>Acad</w:t>
      </w:r>
      <w:proofErr w:type="spellEnd"/>
      <w:r w:rsidR="00442E9D" w:rsidRPr="00B05A2B">
        <w:rPr>
          <w:rFonts w:ascii="Arial" w:hAnsi="Arial" w:cs="Arial"/>
          <w:i/>
        </w:rPr>
        <w:t xml:space="preserve"> </w:t>
      </w:r>
      <w:proofErr w:type="spellStart"/>
      <w:r w:rsidR="00442E9D" w:rsidRPr="00B05A2B">
        <w:rPr>
          <w:rFonts w:ascii="Arial" w:hAnsi="Arial" w:cs="Arial"/>
          <w:i/>
        </w:rPr>
        <w:t>Sci</w:t>
      </w:r>
      <w:proofErr w:type="spellEnd"/>
      <w:r w:rsidR="00442E9D" w:rsidRPr="00B05A2B">
        <w:rPr>
          <w:rFonts w:ascii="Arial" w:hAnsi="Arial" w:cs="Arial"/>
          <w:i/>
        </w:rPr>
        <w:t xml:space="preserve"> U S </w:t>
      </w:r>
      <w:proofErr w:type="gramStart"/>
      <w:r w:rsidR="00442E9D" w:rsidRPr="00B05A2B">
        <w:rPr>
          <w:rFonts w:ascii="Arial" w:hAnsi="Arial" w:cs="Arial"/>
          <w:i/>
        </w:rPr>
        <w:t>A</w:t>
      </w:r>
      <w:proofErr w:type="gramEnd"/>
      <w:r w:rsidR="00442E9D" w:rsidRPr="00B05A2B">
        <w:rPr>
          <w:rFonts w:ascii="Arial" w:hAnsi="Arial" w:cs="Arial"/>
        </w:rPr>
        <w:t xml:space="preserve"> 102, 13550-13555 (2005).</w:t>
      </w:r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442E9D" w:rsidRPr="00B05A2B" w:rsidRDefault="00D20443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t>2</w:t>
      </w:r>
      <w:r w:rsidR="00442E9D" w:rsidRPr="00B05A2B">
        <w:rPr>
          <w:rFonts w:ascii="Arial" w:hAnsi="Arial" w:cs="Arial"/>
        </w:rPr>
        <w:t xml:space="preserve">. Pawitan, Y., </w:t>
      </w:r>
      <w:proofErr w:type="spellStart"/>
      <w:r w:rsidR="00442E9D" w:rsidRPr="00B05A2B">
        <w:rPr>
          <w:rFonts w:ascii="Arial" w:hAnsi="Arial" w:cs="Arial"/>
        </w:rPr>
        <w:t>Bjohle</w:t>
      </w:r>
      <w:proofErr w:type="spellEnd"/>
      <w:r w:rsidR="00442E9D" w:rsidRPr="00B05A2B">
        <w:rPr>
          <w:rFonts w:ascii="Arial" w:hAnsi="Arial" w:cs="Arial"/>
        </w:rPr>
        <w:t xml:space="preserve">, J., </w:t>
      </w:r>
      <w:proofErr w:type="spellStart"/>
      <w:r w:rsidR="00442E9D" w:rsidRPr="00B05A2B">
        <w:rPr>
          <w:rFonts w:ascii="Arial" w:hAnsi="Arial" w:cs="Arial"/>
        </w:rPr>
        <w:t>Amler</w:t>
      </w:r>
      <w:proofErr w:type="spellEnd"/>
      <w:r w:rsidR="00442E9D" w:rsidRPr="00B05A2B">
        <w:rPr>
          <w:rFonts w:ascii="Arial" w:hAnsi="Arial" w:cs="Arial"/>
        </w:rPr>
        <w:t xml:space="preserve">, L., Borg, A.L., </w:t>
      </w:r>
      <w:proofErr w:type="spellStart"/>
      <w:r w:rsidR="00442E9D" w:rsidRPr="00B05A2B">
        <w:rPr>
          <w:rFonts w:ascii="Arial" w:hAnsi="Arial" w:cs="Arial"/>
        </w:rPr>
        <w:t>Egyhazi</w:t>
      </w:r>
      <w:proofErr w:type="spellEnd"/>
      <w:r w:rsidR="00442E9D" w:rsidRPr="00B05A2B">
        <w:rPr>
          <w:rFonts w:ascii="Arial" w:hAnsi="Arial" w:cs="Arial"/>
        </w:rPr>
        <w:t xml:space="preserve">, S., Hall, P., Han, X., Holmberg, L., Huang, F., </w:t>
      </w:r>
      <w:proofErr w:type="spellStart"/>
      <w:r w:rsidR="00442E9D" w:rsidRPr="00B05A2B">
        <w:rPr>
          <w:rFonts w:ascii="Arial" w:hAnsi="Arial" w:cs="Arial"/>
        </w:rPr>
        <w:t>Klaar</w:t>
      </w:r>
      <w:proofErr w:type="spellEnd"/>
      <w:r w:rsidR="00442E9D" w:rsidRPr="00B05A2B">
        <w:rPr>
          <w:rFonts w:ascii="Arial" w:hAnsi="Arial" w:cs="Arial"/>
        </w:rPr>
        <w:t xml:space="preserve">, S., Liu, E.T., Miller, L., </w:t>
      </w:r>
      <w:proofErr w:type="spellStart"/>
      <w:r w:rsidR="00442E9D" w:rsidRPr="00B05A2B">
        <w:rPr>
          <w:rFonts w:ascii="Arial" w:hAnsi="Arial" w:cs="Arial"/>
        </w:rPr>
        <w:t>Nordgren</w:t>
      </w:r>
      <w:proofErr w:type="spellEnd"/>
      <w:r w:rsidR="00442E9D" w:rsidRPr="00B05A2B">
        <w:rPr>
          <w:rFonts w:ascii="Arial" w:hAnsi="Arial" w:cs="Arial"/>
        </w:rPr>
        <w:t xml:space="preserve">, H., Ploner, A., </w:t>
      </w:r>
      <w:proofErr w:type="spellStart"/>
      <w:r w:rsidR="00442E9D" w:rsidRPr="00B05A2B">
        <w:rPr>
          <w:rFonts w:ascii="Arial" w:hAnsi="Arial" w:cs="Arial"/>
        </w:rPr>
        <w:t>Sandelin</w:t>
      </w:r>
      <w:proofErr w:type="spellEnd"/>
      <w:r w:rsidR="00442E9D" w:rsidRPr="00B05A2B">
        <w:rPr>
          <w:rFonts w:ascii="Arial" w:hAnsi="Arial" w:cs="Arial"/>
        </w:rPr>
        <w:t xml:space="preserve">, K., Shaw, P.M., Smeds, J., </w:t>
      </w:r>
      <w:proofErr w:type="spellStart"/>
      <w:r w:rsidR="00442E9D" w:rsidRPr="00B05A2B">
        <w:rPr>
          <w:rFonts w:ascii="Arial" w:hAnsi="Arial" w:cs="Arial"/>
        </w:rPr>
        <w:t>Skoog</w:t>
      </w:r>
      <w:proofErr w:type="spellEnd"/>
      <w:r w:rsidR="00442E9D" w:rsidRPr="00B05A2B">
        <w:rPr>
          <w:rFonts w:ascii="Arial" w:hAnsi="Arial" w:cs="Arial"/>
        </w:rPr>
        <w:t xml:space="preserve">, L., </w:t>
      </w:r>
      <w:proofErr w:type="spellStart"/>
      <w:r w:rsidR="00442E9D" w:rsidRPr="00B05A2B">
        <w:rPr>
          <w:rFonts w:ascii="Arial" w:hAnsi="Arial" w:cs="Arial"/>
        </w:rPr>
        <w:t>Wedren</w:t>
      </w:r>
      <w:proofErr w:type="spellEnd"/>
      <w:r w:rsidR="00442E9D" w:rsidRPr="00B05A2B">
        <w:rPr>
          <w:rFonts w:ascii="Arial" w:hAnsi="Arial" w:cs="Arial"/>
        </w:rPr>
        <w:t xml:space="preserve">, S. &amp; Bergh, J. Gene expression profiling spares early breast cancer patients from adjuvant therapy: derived and validated in two population-based cohorts. </w:t>
      </w:r>
      <w:proofErr w:type="gramStart"/>
      <w:r w:rsidR="00442E9D" w:rsidRPr="00B05A2B">
        <w:rPr>
          <w:rFonts w:ascii="Arial" w:hAnsi="Arial" w:cs="Arial"/>
          <w:i/>
        </w:rPr>
        <w:t>Breast Cancer Res</w:t>
      </w:r>
      <w:r w:rsidR="00442E9D" w:rsidRPr="00B05A2B">
        <w:rPr>
          <w:rFonts w:ascii="Arial" w:hAnsi="Arial" w:cs="Arial"/>
        </w:rPr>
        <w:t xml:space="preserve"> 7, R953-964 (2005).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6C499B" w:rsidRPr="00B05A2B" w:rsidRDefault="00D20443">
      <w:pPr>
        <w:rPr>
          <w:rFonts w:ascii="Arial" w:hAnsi="Arial" w:cs="Arial"/>
        </w:rPr>
      </w:pPr>
      <w:r w:rsidRPr="00B05A2B">
        <w:rPr>
          <w:rFonts w:ascii="Arial" w:hAnsi="Arial" w:cs="Arial"/>
        </w:rPr>
        <w:t>3</w:t>
      </w:r>
      <w:r w:rsidR="00442E9D" w:rsidRPr="00B05A2B">
        <w:rPr>
          <w:rFonts w:ascii="Arial" w:hAnsi="Arial" w:cs="Arial"/>
        </w:rPr>
        <w:t xml:space="preserve">.  Wang, Y., </w:t>
      </w:r>
      <w:proofErr w:type="spellStart"/>
      <w:r w:rsidR="00442E9D" w:rsidRPr="00B05A2B">
        <w:rPr>
          <w:rFonts w:ascii="Arial" w:hAnsi="Arial" w:cs="Arial"/>
        </w:rPr>
        <w:t>Klijn</w:t>
      </w:r>
      <w:proofErr w:type="spellEnd"/>
      <w:r w:rsidR="00442E9D" w:rsidRPr="00B05A2B">
        <w:rPr>
          <w:rFonts w:ascii="Arial" w:hAnsi="Arial" w:cs="Arial"/>
        </w:rPr>
        <w:t xml:space="preserve">, J.G., Zhang, Y., </w:t>
      </w:r>
      <w:proofErr w:type="spellStart"/>
      <w:r w:rsidR="00442E9D" w:rsidRPr="00B05A2B">
        <w:rPr>
          <w:rFonts w:ascii="Arial" w:hAnsi="Arial" w:cs="Arial"/>
        </w:rPr>
        <w:t>Sieuwerts</w:t>
      </w:r>
      <w:proofErr w:type="spellEnd"/>
      <w:r w:rsidR="00442E9D" w:rsidRPr="00B05A2B">
        <w:rPr>
          <w:rFonts w:ascii="Arial" w:hAnsi="Arial" w:cs="Arial"/>
        </w:rPr>
        <w:t xml:space="preserve">, A.M., Look, M.P., Yang, F., </w:t>
      </w:r>
      <w:proofErr w:type="spellStart"/>
      <w:r w:rsidR="00442E9D" w:rsidRPr="00B05A2B">
        <w:rPr>
          <w:rFonts w:ascii="Arial" w:hAnsi="Arial" w:cs="Arial"/>
        </w:rPr>
        <w:t>Talantov</w:t>
      </w:r>
      <w:proofErr w:type="spellEnd"/>
      <w:r w:rsidR="00442E9D" w:rsidRPr="00B05A2B">
        <w:rPr>
          <w:rFonts w:ascii="Arial" w:hAnsi="Arial" w:cs="Arial"/>
        </w:rPr>
        <w:t xml:space="preserve">, D., </w:t>
      </w:r>
      <w:proofErr w:type="spellStart"/>
      <w:r w:rsidR="00442E9D" w:rsidRPr="00B05A2B">
        <w:rPr>
          <w:rFonts w:ascii="Arial" w:hAnsi="Arial" w:cs="Arial"/>
        </w:rPr>
        <w:t>Timmermans</w:t>
      </w:r>
      <w:proofErr w:type="spellEnd"/>
      <w:r w:rsidR="00442E9D" w:rsidRPr="00B05A2B">
        <w:rPr>
          <w:rFonts w:ascii="Arial" w:hAnsi="Arial" w:cs="Arial"/>
        </w:rPr>
        <w:t xml:space="preserve">, M., Meijer-van </w:t>
      </w:r>
      <w:proofErr w:type="spellStart"/>
      <w:r w:rsidR="00442E9D" w:rsidRPr="00B05A2B">
        <w:rPr>
          <w:rFonts w:ascii="Arial" w:hAnsi="Arial" w:cs="Arial"/>
        </w:rPr>
        <w:t>Gelder</w:t>
      </w:r>
      <w:proofErr w:type="spellEnd"/>
      <w:r w:rsidR="00442E9D" w:rsidRPr="00B05A2B">
        <w:rPr>
          <w:rFonts w:ascii="Arial" w:hAnsi="Arial" w:cs="Arial"/>
        </w:rPr>
        <w:t xml:space="preserve">, M.E., Yu, J., </w:t>
      </w:r>
      <w:proofErr w:type="spellStart"/>
      <w:r w:rsidR="00442E9D" w:rsidRPr="00B05A2B">
        <w:rPr>
          <w:rFonts w:ascii="Arial" w:hAnsi="Arial" w:cs="Arial"/>
        </w:rPr>
        <w:t>Jatkoe</w:t>
      </w:r>
      <w:proofErr w:type="spellEnd"/>
      <w:r w:rsidR="00442E9D" w:rsidRPr="00B05A2B">
        <w:rPr>
          <w:rFonts w:ascii="Arial" w:hAnsi="Arial" w:cs="Arial"/>
        </w:rPr>
        <w:t xml:space="preserve">, T., </w:t>
      </w:r>
      <w:proofErr w:type="spellStart"/>
      <w:r w:rsidR="00442E9D" w:rsidRPr="00B05A2B">
        <w:rPr>
          <w:rFonts w:ascii="Arial" w:hAnsi="Arial" w:cs="Arial"/>
        </w:rPr>
        <w:t>Berns</w:t>
      </w:r>
      <w:proofErr w:type="spellEnd"/>
      <w:r w:rsidR="00442E9D" w:rsidRPr="00B05A2B">
        <w:rPr>
          <w:rFonts w:ascii="Arial" w:hAnsi="Arial" w:cs="Arial"/>
        </w:rPr>
        <w:t xml:space="preserve">, E.M., Atkins, D. &amp; Foekens, J.A. Gene-expression profiles to predict distant metastasis of lymph-node-negative primary breast cancer. </w:t>
      </w:r>
      <w:proofErr w:type="gramStart"/>
      <w:r w:rsidR="00442E9D" w:rsidRPr="00B05A2B">
        <w:rPr>
          <w:rFonts w:ascii="Arial" w:hAnsi="Arial" w:cs="Arial"/>
          <w:i/>
        </w:rPr>
        <w:t>Lancet</w:t>
      </w:r>
      <w:r w:rsidR="00442E9D" w:rsidRPr="00B05A2B">
        <w:rPr>
          <w:rFonts w:ascii="Arial" w:hAnsi="Arial" w:cs="Arial"/>
        </w:rPr>
        <w:t xml:space="preserve"> 365, 671-679 (2005).</w:t>
      </w:r>
      <w:proofErr w:type="gramEnd"/>
    </w:p>
    <w:p w:rsidR="00D20443" w:rsidRPr="00B05A2B" w:rsidRDefault="00D20443">
      <w:pPr>
        <w:rPr>
          <w:rFonts w:ascii="Arial" w:hAnsi="Arial" w:cs="Arial"/>
        </w:rPr>
      </w:pPr>
      <w:r w:rsidRPr="00B05A2B">
        <w:rPr>
          <w:rFonts w:ascii="Arial" w:hAnsi="Arial" w:cs="Arial"/>
        </w:rPr>
        <w:t xml:space="preserve">4. Minn AJ, Gupta GP, Padua D, </w:t>
      </w:r>
      <w:proofErr w:type="spellStart"/>
      <w:r w:rsidRPr="00B05A2B">
        <w:rPr>
          <w:rFonts w:ascii="Arial" w:hAnsi="Arial" w:cs="Arial"/>
        </w:rPr>
        <w:t>Bos</w:t>
      </w:r>
      <w:proofErr w:type="spellEnd"/>
      <w:r w:rsidRPr="00B05A2B">
        <w:rPr>
          <w:rFonts w:ascii="Arial" w:hAnsi="Arial" w:cs="Arial"/>
        </w:rPr>
        <w:t xml:space="preserve"> P et al. Lung metastasis genes couple breast tumor size and metastatic spread. </w:t>
      </w:r>
      <w:proofErr w:type="spellStart"/>
      <w:proofErr w:type="gramStart"/>
      <w:r w:rsidRPr="00B05A2B">
        <w:rPr>
          <w:rFonts w:ascii="Arial" w:hAnsi="Arial" w:cs="Arial"/>
          <w:i/>
        </w:rPr>
        <w:t>Proc</w:t>
      </w:r>
      <w:proofErr w:type="spellEnd"/>
      <w:r w:rsidRPr="00B05A2B">
        <w:rPr>
          <w:rFonts w:ascii="Arial" w:hAnsi="Arial" w:cs="Arial"/>
          <w:i/>
        </w:rPr>
        <w:t xml:space="preserve"> </w:t>
      </w:r>
      <w:proofErr w:type="spellStart"/>
      <w:r w:rsidRPr="00B05A2B">
        <w:rPr>
          <w:rFonts w:ascii="Arial" w:hAnsi="Arial" w:cs="Arial"/>
          <w:i/>
        </w:rPr>
        <w:t>Natl</w:t>
      </w:r>
      <w:proofErr w:type="spellEnd"/>
      <w:r w:rsidRPr="00B05A2B">
        <w:rPr>
          <w:rFonts w:ascii="Arial" w:hAnsi="Arial" w:cs="Arial"/>
          <w:i/>
        </w:rPr>
        <w:t xml:space="preserve"> </w:t>
      </w:r>
      <w:proofErr w:type="spellStart"/>
      <w:r w:rsidRPr="00B05A2B">
        <w:rPr>
          <w:rFonts w:ascii="Arial" w:hAnsi="Arial" w:cs="Arial"/>
          <w:i/>
        </w:rPr>
        <w:t>Acad</w:t>
      </w:r>
      <w:proofErr w:type="spellEnd"/>
      <w:r w:rsidRPr="00B05A2B">
        <w:rPr>
          <w:rFonts w:ascii="Arial" w:hAnsi="Arial" w:cs="Arial"/>
          <w:i/>
        </w:rPr>
        <w:t xml:space="preserve"> </w:t>
      </w:r>
      <w:proofErr w:type="spellStart"/>
      <w:r w:rsidRPr="00B05A2B">
        <w:rPr>
          <w:rFonts w:ascii="Arial" w:hAnsi="Arial" w:cs="Arial"/>
          <w:i/>
        </w:rPr>
        <w:t>Sci</w:t>
      </w:r>
      <w:proofErr w:type="spellEnd"/>
      <w:r w:rsidRPr="00B05A2B">
        <w:rPr>
          <w:rFonts w:ascii="Arial" w:hAnsi="Arial" w:cs="Arial"/>
          <w:i/>
        </w:rPr>
        <w:t xml:space="preserve"> U S </w:t>
      </w:r>
      <w:r w:rsidRPr="00B05A2B">
        <w:rPr>
          <w:rFonts w:ascii="Arial" w:hAnsi="Arial" w:cs="Arial"/>
        </w:rPr>
        <w:t>A 104</w:t>
      </w:r>
      <w:r w:rsidR="00032388" w:rsidRPr="00B05A2B">
        <w:rPr>
          <w:rFonts w:ascii="Arial" w:hAnsi="Arial" w:cs="Arial"/>
        </w:rPr>
        <w:t xml:space="preserve">, </w:t>
      </w:r>
      <w:r w:rsidRPr="00B05A2B">
        <w:rPr>
          <w:rFonts w:ascii="Arial" w:hAnsi="Arial" w:cs="Arial"/>
        </w:rPr>
        <w:t>6740-5</w:t>
      </w:r>
      <w:r w:rsidR="00032388" w:rsidRPr="00B05A2B">
        <w:rPr>
          <w:rFonts w:ascii="Arial" w:hAnsi="Arial" w:cs="Arial"/>
        </w:rPr>
        <w:t xml:space="preserve"> (2007)</w:t>
      </w:r>
      <w:r w:rsidRPr="00B05A2B">
        <w:rPr>
          <w:rFonts w:ascii="Arial" w:hAnsi="Arial" w:cs="Arial"/>
        </w:rPr>
        <w:t>.</w:t>
      </w:r>
      <w:proofErr w:type="gramEnd"/>
    </w:p>
    <w:p w:rsidR="00442E9D" w:rsidRPr="00B05A2B" w:rsidRDefault="00D20443">
      <w:pPr>
        <w:rPr>
          <w:rFonts w:ascii="Arial" w:hAnsi="Arial" w:cs="Arial"/>
        </w:rPr>
      </w:pPr>
      <w:r w:rsidRPr="00B05A2B">
        <w:rPr>
          <w:rFonts w:ascii="Arial" w:hAnsi="Arial" w:cs="Arial"/>
        </w:rPr>
        <w:t>5</w:t>
      </w:r>
      <w:r w:rsidR="00442E9D" w:rsidRPr="00B05A2B">
        <w:rPr>
          <w:rFonts w:ascii="Arial" w:hAnsi="Arial" w:cs="Arial"/>
        </w:rPr>
        <w:t xml:space="preserve">. Zhang, Y., </w:t>
      </w:r>
      <w:proofErr w:type="spellStart"/>
      <w:r w:rsidR="00442E9D" w:rsidRPr="00B05A2B">
        <w:rPr>
          <w:rFonts w:ascii="Arial" w:hAnsi="Arial" w:cs="Arial"/>
        </w:rPr>
        <w:t>Sieuwerts</w:t>
      </w:r>
      <w:proofErr w:type="spellEnd"/>
      <w:r w:rsidR="00442E9D" w:rsidRPr="00B05A2B">
        <w:rPr>
          <w:rFonts w:ascii="Arial" w:hAnsi="Arial" w:cs="Arial"/>
        </w:rPr>
        <w:t xml:space="preserve">, A.M., McGreevy, M., Casey, G., </w:t>
      </w:r>
      <w:proofErr w:type="spellStart"/>
      <w:r w:rsidR="00442E9D" w:rsidRPr="00B05A2B">
        <w:rPr>
          <w:rFonts w:ascii="Arial" w:hAnsi="Arial" w:cs="Arial"/>
        </w:rPr>
        <w:t>Cufer</w:t>
      </w:r>
      <w:proofErr w:type="spellEnd"/>
      <w:r w:rsidR="00442E9D" w:rsidRPr="00B05A2B">
        <w:rPr>
          <w:rFonts w:ascii="Arial" w:hAnsi="Arial" w:cs="Arial"/>
        </w:rPr>
        <w:t xml:space="preserve">, T., </w:t>
      </w:r>
      <w:proofErr w:type="spellStart"/>
      <w:r w:rsidR="00442E9D" w:rsidRPr="00B05A2B">
        <w:rPr>
          <w:rFonts w:ascii="Arial" w:hAnsi="Arial" w:cs="Arial"/>
        </w:rPr>
        <w:t>Paradiso</w:t>
      </w:r>
      <w:proofErr w:type="spellEnd"/>
      <w:r w:rsidR="00442E9D" w:rsidRPr="00B05A2B">
        <w:rPr>
          <w:rFonts w:ascii="Arial" w:hAnsi="Arial" w:cs="Arial"/>
        </w:rPr>
        <w:t xml:space="preserve">, A., </w:t>
      </w:r>
      <w:proofErr w:type="spellStart"/>
      <w:r w:rsidR="00442E9D" w:rsidRPr="00B05A2B">
        <w:rPr>
          <w:rFonts w:ascii="Arial" w:hAnsi="Arial" w:cs="Arial"/>
        </w:rPr>
        <w:t>Harbeck</w:t>
      </w:r>
      <w:proofErr w:type="spellEnd"/>
      <w:r w:rsidR="00442E9D" w:rsidRPr="00B05A2B">
        <w:rPr>
          <w:rFonts w:ascii="Arial" w:hAnsi="Arial" w:cs="Arial"/>
        </w:rPr>
        <w:t xml:space="preserve">, N., Span, P.N., Hicks, D.G., Crowe, J., Tubbs, R.R., Budd, G.T., Lyons, J., Sweep, F.C., Schmitt, M., </w:t>
      </w:r>
      <w:proofErr w:type="spellStart"/>
      <w:r w:rsidR="00442E9D" w:rsidRPr="00B05A2B">
        <w:rPr>
          <w:rFonts w:ascii="Arial" w:hAnsi="Arial" w:cs="Arial"/>
        </w:rPr>
        <w:t>Schittulli</w:t>
      </w:r>
      <w:proofErr w:type="spellEnd"/>
      <w:r w:rsidR="00442E9D" w:rsidRPr="00B05A2B">
        <w:rPr>
          <w:rFonts w:ascii="Arial" w:hAnsi="Arial" w:cs="Arial"/>
        </w:rPr>
        <w:t xml:space="preserve">, F., </w:t>
      </w:r>
      <w:proofErr w:type="spellStart"/>
      <w:r w:rsidR="00442E9D" w:rsidRPr="00B05A2B">
        <w:rPr>
          <w:rFonts w:ascii="Arial" w:hAnsi="Arial" w:cs="Arial"/>
        </w:rPr>
        <w:t>Golouh</w:t>
      </w:r>
      <w:proofErr w:type="spellEnd"/>
      <w:r w:rsidR="00442E9D" w:rsidRPr="00B05A2B">
        <w:rPr>
          <w:rFonts w:ascii="Arial" w:hAnsi="Arial" w:cs="Arial"/>
        </w:rPr>
        <w:t xml:space="preserve">, R., </w:t>
      </w:r>
      <w:proofErr w:type="spellStart"/>
      <w:r w:rsidR="00442E9D" w:rsidRPr="00B05A2B">
        <w:rPr>
          <w:rFonts w:ascii="Arial" w:hAnsi="Arial" w:cs="Arial"/>
        </w:rPr>
        <w:t>Talantov</w:t>
      </w:r>
      <w:proofErr w:type="spellEnd"/>
      <w:r w:rsidR="00442E9D" w:rsidRPr="00B05A2B">
        <w:rPr>
          <w:rFonts w:ascii="Arial" w:hAnsi="Arial" w:cs="Arial"/>
        </w:rPr>
        <w:t xml:space="preserve">, D., Wang, Y. &amp; Foekens, J.A. The 76-gene signature defines high-risk patients that benefit from adjuvant tamoxifen therapy. </w:t>
      </w:r>
      <w:proofErr w:type="gramStart"/>
      <w:r w:rsidR="00442E9D" w:rsidRPr="00B05A2B">
        <w:rPr>
          <w:rFonts w:ascii="Arial" w:hAnsi="Arial" w:cs="Arial"/>
          <w:i/>
        </w:rPr>
        <w:t>Breast Cancer Res Treat</w:t>
      </w:r>
      <w:r w:rsidR="00442E9D" w:rsidRPr="00B05A2B">
        <w:rPr>
          <w:rFonts w:ascii="Arial" w:hAnsi="Arial" w:cs="Arial"/>
        </w:rPr>
        <w:t xml:space="preserve"> 116, 303-309 (2009).</w:t>
      </w:r>
      <w:proofErr w:type="gramEnd"/>
    </w:p>
    <w:p w:rsidR="00442E9D" w:rsidRPr="00B05A2B" w:rsidRDefault="00D20443">
      <w:pPr>
        <w:rPr>
          <w:rFonts w:ascii="Arial" w:hAnsi="Arial" w:cs="Arial"/>
        </w:rPr>
      </w:pPr>
      <w:r w:rsidRPr="00B05A2B">
        <w:rPr>
          <w:rFonts w:ascii="Arial" w:hAnsi="Arial" w:cs="Arial"/>
        </w:rPr>
        <w:t>6</w:t>
      </w:r>
      <w:r w:rsidR="00442E9D" w:rsidRPr="00B05A2B">
        <w:rPr>
          <w:rFonts w:ascii="Arial" w:hAnsi="Arial" w:cs="Arial"/>
        </w:rPr>
        <w:t xml:space="preserve">. </w:t>
      </w:r>
      <w:proofErr w:type="spellStart"/>
      <w:r w:rsidR="00442E9D" w:rsidRPr="00B05A2B">
        <w:rPr>
          <w:rFonts w:ascii="Arial" w:hAnsi="Arial" w:cs="Arial"/>
        </w:rPr>
        <w:t>Desmedt</w:t>
      </w:r>
      <w:proofErr w:type="spellEnd"/>
      <w:r w:rsidR="00442E9D" w:rsidRPr="00B05A2B">
        <w:rPr>
          <w:rFonts w:ascii="Arial" w:hAnsi="Arial" w:cs="Arial"/>
        </w:rPr>
        <w:t xml:space="preserve">, C., </w:t>
      </w:r>
      <w:proofErr w:type="spellStart"/>
      <w:r w:rsidR="00442E9D" w:rsidRPr="00B05A2B">
        <w:rPr>
          <w:rFonts w:ascii="Arial" w:hAnsi="Arial" w:cs="Arial"/>
        </w:rPr>
        <w:t>Piette</w:t>
      </w:r>
      <w:proofErr w:type="spellEnd"/>
      <w:r w:rsidR="00442E9D" w:rsidRPr="00B05A2B">
        <w:rPr>
          <w:rFonts w:ascii="Arial" w:hAnsi="Arial" w:cs="Arial"/>
        </w:rPr>
        <w:t xml:space="preserve">, F., Loi, S., Wang, Y., </w:t>
      </w:r>
      <w:proofErr w:type="spellStart"/>
      <w:r w:rsidR="00442E9D" w:rsidRPr="00B05A2B">
        <w:rPr>
          <w:rFonts w:ascii="Arial" w:hAnsi="Arial" w:cs="Arial"/>
        </w:rPr>
        <w:t>Lallemand</w:t>
      </w:r>
      <w:proofErr w:type="spellEnd"/>
      <w:r w:rsidR="00442E9D" w:rsidRPr="00B05A2B">
        <w:rPr>
          <w:rFonts w:ascii="Arial" w:hAnsi="Arial" w:cs="Arial"/>
        </w:rPr>
        <w:t xml:space="preserve">, F., Haibe-Kains, B., </w:t>
      </w:r>
      <w:proofErr w:type="spellStart"/>
      <w:r w:rsidR="00442E9D" w:rsidRPr="00B05A2B">
        <w:rPr>
          <w:rFonts w:ascii="Arial" w:hAnsi="Arial" w:cs="Arial"/>
        </w:rPr>
        <w:t>Viale</w:t>
      </w:r>
      <w:proofErr w:type="spellEnd"/>
      <w:r w:rsidR="00442E9D" w:rsidRPr="00B05A2B">
        <w:rPr>
          <w:rFonts w:ascii="Arial" w:hAnsi="Arial" w:cs="Arial"/>
        </w:rPr>
        <w:t xml:space="preserve">, G., </w:t>
      </w:r>
      <w:proofErr w:type="spellStart"/>
      <w:r w:rsidR="00442E9D" w:rsidRPr="00B05A2B">
        <w:rPr>
          <w:rFonts w:ascii="Arial" w:hAnsi="Arial" w:cs="Arial"/>
        </w:rPr>
        <w:t>Delorenzi</w:t>
      </w:r>
      <w:proofErr w:type="spellEnd"/>
      <w:r w:rsidR="00442E9D" w:rsidRPr="00B05A2B">
        <w:rPr>
          <w:rFonts w:ascii="Arial" w:hAnsi="Arial" w:cs="Arial"/>
        </w:rPr>
        <w:t xml:space="preserve">, M., Zhang, Y., </w:t>
      </w:r>
      <w:proofErr w:type="spellStart"/>
      <w:r w:rsidR="00442E9D" w:rsidRPr="00B05A2B">
        <w:rPr>
          <w:rFonts w:ascii="Arial" w:hAnsi="Arial" w:cs="Arial"/>
        </w:rPr>
        <w:t>d'Assignies</w:t>
      </w:r>
      <w:proofErr w:type="spellEnd"/>
      <w:r w:rsidR="00442E9D" w:rsidRPr="00B05A2B">
        <w:rPr>
          <w:rFonts w:ascii="Arial" w:hAnsi="Arial" w:cs="Arial"/>
        </w:rPr>
        <w:t xml:space="preserve">, M.S., Bergh, J., </w:t>
      </w:r>
      <w:proofErr w:type="spellStart"/>
      <w:r w:rsidR="00442E9D" w:rsidRPr="00B05A2B">
        <w:rPr>
          <w:rFonts w:ascii="Arial" w:hAnsi="Arial" w:cs="Arial"/>
        </w:rPr>
        <w:t>Lidereau</w:t>
      </w:r>
      <w:proofErr w:type="spellEnd"/>
      <w:r w:rsidR="00442E9D" w:rsidRPr="00B05A2B">
        <w:rPr>
          <w:rFonts w:ascii="Arial" w:hAnsi="Arial" w:cs="Arial"/>
        </w:rPr>
        <w:t xml:space="preserve">, R., Ellis, P., Harris, A.L., </w:t>
      </w:r>
      <w:proofErr w:type="spellStart"/>
      <w:r w:rsidR="00442E9D" w:rsidRPr="00B05A2B">
        <w:rPr>
          <w:rFonts w:ascii="Arial" w:hAnsi="Arial" w:cs="Arial"/>
        </w:rPr>
        <w:t>Klijn</w:t>
      </w:r>
      <w:proofErr w:type="spellEnd"/>
      <w:r w:rsidR="00442E9D" w:rsidRPr="00B05A2B">
        <w:rPr>
          <w:rFonts w:ascii="Arial" w:hAnsi="Arial" w:cs="Arial"/>
        </w:rPr>
        <w:t xml:space="preserve">, J.G., </w:t>
      </w:r>
      <w:proofErr w:type="spellStart"/>
      <w:r w:rsidR="00442E9D" w:rsidRPr="00B05A2B">
        <w:rPr>
          <w:rFonts w:ascii="Arial" w:hAnsi="Arial" w:cs="Arial"/>
        </w:rPr>
        <w:t>Foekens</w:t>
      </w:r>
      <w:proofErr w:type="spellEnd"/>
      <w:r w:rsidR="00442E9D" w:rsidRPr="00B05A2B">
        <w:rPr>
          <w:rFonts w:ascii="Arial" w:hAnsi="Arial" w:cs="Arial"/>
        </w:rPr>
        <w:t xml:space="preserve">, J.A., Cardoso, F., </w:t>
      </w:r>
      <w:proofErr w:type="spellStart"/>
      <w:r w:rsidR="00442E9D" w:rsidRPr="00B05A2B">
        <w:rPr>
          <w:rFonts w:ascii="Arial" w:hAnsi="Arial" w:cs="Arial"/>
        </w:rPr>
        <w:t>Piccart</w:t>
      </w:r>
      <w:proofErr w:type="spellEnd"/>
      <w:r w:rsidR="00442E9D" w:rsidRPr="00B05A2B">
        <w:rPr>
          <w:rFonts w:ascii="Arial" w:hAnsi="Arial" w:cs="Arial"/>
        </w:rPr>
        <w:t xml:space="preserve">, M.J., </w:t>
      </w:r>
      <w:proofErr w:type="spellStart"/>
      <w:r w:rsidR="00442E9D" w:rsidRPr="00B05A2B">
        <w:rPr>
          <w:rFonts w:ascii="Arial" w:hAnsi="Arial" w:cs="Arial"/>
        </w:rPr>
        <w:t>Buyse</w:t>
      </w:r>
      <w:proofErr w:type="spellEnd"/>
      <w:r w:rsidR="00442E9D" w:rsidRPr="00B05A2B">
        <w:rPr>
          <w:rFonts w:ascii="Arial" w:hAnsi="Arial" w:cs="Arial"/>
        </w:rPr>
        <w:t xml:space="preserve">, M. &amp; Sotiriou, C. Strong time dependence of the 76-gene prognostic signature for node-negative breast cancer patients in the TRANSBIG multicenter independent validation series. </w:t>
      </w:r>
      <w:proofErr w:type="gramStart"/>
      <w:r w:rsidR="00442E9D" w:rsidRPr="00B05A2B">
        <w:rPr>
          <w:rFonts w:ascii="Arial" w:hAnsi="Arial" w:cs="Arial"/>
          <w:i/>
        </w:rPr>
        <w:t>Clin Cancer Res</w:t>
      </w:r>
      <w:r w:rsidR="00442E9D" w:rsidRPr="00B05A2B">
        <w:rPr>
          <w:rFonts w:ascii="Arial" w:hAnsi="Arial" w:cs="Arial"/>
        </w:rPr>
        <w:t xml:space="preserve"> 13, 3207-3214 (2007).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t xml:space="preserve">7. Loi, S., Haibe-Kains, B., </w:t>
      </w:r>
      <w:proofErr w:type="spellStart"/>
      <w:r w:rsidRPr="00B05A2B">
        <w:rPr>
          <w:rFonts w:ascii="Arial" w:hAnsi="Arial" w:cs="Arial"/>
        </w:rPr>
        <w:t>Desmedt</w:t>
      </w:r>
      <w:proofErr w:type="spellEnd"/>
      <w:r w:rsidRPr="00B05A2B">
        <w:rPr>
          <w:rFonts w:ascii="Arial" w:hAnsi="Arial" w:cs="Arial"/>
        </w:rPr>
        <w:t xml:space="preserve">, C., </w:t>
      </w:r>
      <w:proofErr w:type="spellStart"/>
      <w:r w:rsidRPr="00B05A2B">
        <w:rPr>
          <w:rFonts w:ascii="Arial" w:hAnsi="Arial" w:cs="Arial"/>
        </w:rPr>
        <w:t>Lallemand</w:t>
      </w:r>
      <w:proofErr w:type="spellEnd"/>
      <w:r w:rsidRPr="00B05A2B">
        <w:rPr>
          <w:rFonts w:ascii="Arial" w:hAnsi="Arial" w:cs="Arial"/>
        </w:rPr>
        <w:t xml:space="preserve">, F., </w:t>
      </w:r>
      <w:proofErr w:type="spellStart"/>
      <w:r w:rsidRPr="00B05A2B">
        <w:rPr>
          <w:rFonts w:ascii="Arial" w:hAnsi="Arial" w:cs="Arial"/>
        </w:rPr>
        <w:t>Tutt</w:t>
      </w:r>
      <w:proofErr w:type="spellEnd"/>
      <w:r w:rsidRPr="00B05A2B">
        <w:rPr>
          <w:rFonts w:ascii="Arial" w:hAnsi="Arial" w:cs="Arial"/>
        </w:rPr>
        <w:t xml:space="preserve">, A.M., </w:t>
      </w:r>
      <w:proofErr w:type="spellStart"/>
      <w:r w:rsidRPr="00B05A2B">
        <w:rPr>
          <w:rFonts w:ascii="Arial" w:hAnsi="Arial" w:cs="Arial"/>
        </w:rPr>
        <w:t>Gillet</w:t>
      </w:r>
      <w:proofErr w:type="spellEnd"/>
      <w:r w:rsidRPr="00B05A2B">
        <w:rPr>
          <w:rFonts w:ascii="Arial" w:hAnsi="Arial" w:cs="Arial"/>
        </w:rPr>
        <w:t xml:space="preserve">, C., Ellis, P., Harris, A., Bergh, J., </w:t>
      </w:r>
      <w:proofErr w:type="spellStart"/>
      <w:r w:rsidRPr="00B05A2B">
        <w:rPr>
          <w:rFonts w:ascii="Arial" w:hAnsi="Arial" w:cs="Arial"/>
        </w:rPr>
        <w:t>Foekens</w:t>
      </w:r>
      <w:proofErr w:type="spellEnd"/>
      <w:r w:rsidRPr="00B05A2B">
        <w:rPr>
          <w:rFonts w:ascii="Arial" w:hAnsi="Arial" w:cs="Arial"/>
        </w:rPr>
        <w:t xml:space="preserve">, J.A., </w:t>
      </w:r>
      <w:proofErr w:type="spellStart"/>
      <w:r w:rsidRPr="00B05A2B">
        <w:rPr>
          <w:rFonts w:ascii="Arial" w:hAnsi="Arial" w:cs="Arial"/>
        </w:rPr>
        <w:t>Klijn</w:t>
      </w:r>
      <w:proofErr w:type="spellEnd"/>
      <w:r w:rsidRPr="00B05A2B">
        <w:rPr>
          <w:rFonts w:ascii="Arial" w:hAnsi="Arial" w:cs="Arial"/>
        </w:rPr>
        <w:t xml:space="preserve">, J.G., </w:t>
      </w:r>
      <w:proofErr w:type="spellStart"/>
      <w:r w:rsidRPr="00B05A2B">
        <w:rPr>
          <w:rFonts w:ascii="Arial" w:hAnsi="Arial" w:cs="Arial"/>
        </w:rPr>
        <w:t>Larsimont</w:t>
      </w:r>
      <w:proofErr w:type="spellEnd"/>
      <w:r w:rsidRPr="00B05A2B">
        <w:rPr>
          <w:rFonts w:ascii="Arial" w:hAnsi="Arial" w:cs="Arial"/>
        </w:rPr>
        <w:t xml:space="preserve">, D., </w:t>
      </w:r>
      <w:proofErr w:type="spellStart"/>
      <w:r w:rsidRPr="00B05A2B">
        <w:rPr>
          <w:rFonts w:ascii="Arial" w:hAnsi="Arial" w:cs="Arial"/>
        </w:rPr>
        <w:t>Buyse</w:t>
      </w:r>
      <w:proofErr w:type="spellEnd"/>
      <w:r w:rsidRPr="00B05A2B">
        <w:rPr>
          <w:rFonts w:ascii="Arial" w:hAnsi="Arial" w:cs="Arial"/>
        </w:rPr>
        <w:t xml:space="preserve">, M., </w:t>
      </w:r>
      <w:proofErr w:type="spellStart"/>
      <w:r w:rsidRPr="00B05A2B">
        <w:rPr>
          <w:rFonts w:ascii="Arial" w:hAnsi="Arial" w:cs="Arial"/>
        </w:rPr>
        <w:t>Bontempi</w:t>
      </w:r>
      <w:proofErr w:type="spellEnd"/>
      <w:r w:rsidRPr="00B05A2B">
        <w:rPr>
          <w:rFonts w:ascii="Arial" w:hAnsi="Arial" w:cs="Arial"/>
        </w:rPr>
        <w:t xml:space="preserve">, G., </w:t>
      </w:r>
      <w:proofErr w:type="spellStart"/>
      <w:r w:rsidRPr="00B05A2B">
        <w:rPr>
          <w:rFonts w:ascii="Arial" w:hAnsi="Arial" w:cs="Arial"/>
        </w:rPr>
        <w:t>Delorenzi</w:t>
      </w:r>
      <w:proofErr w:type="spellEnd"/>
      <w:r w:rsidRPr="00B05A2B">
        <w:rPr>
          <w:rFonts w:ascii="Arial" w:hAnsi="Arial" w:cs="Arial"/>
        </w:rPr>
        <w:t xml:space="preserve">, M., </w:t>
      </w:r>
      <w:proofErr w:type="spellStart"/>
      <w:r w:rsidRPr="00B05A2B">
        <w:rPr>
          <w:rFonts w:ascii="Arial" w:hAnsi="Arial" w:cs="Arial"/>
        </w:rPr>
        <w:t>Piccart</w:t>
      </w:r>
      <w:proofErr w:type="spellEnd"/>
      <w:r w:rsidRPr="00B05A2B">
        <w:rPr>
          <w:rFonts w:ascii="Arial" w:hAnsi="Arial" w:cs="Arial"/>
        </w:rPr>
        <w:t xml:space="preserve">, M.J. &amp; Sotiriou, C. Definition of clinically distinct molecular subtypes in estrogen receptor-positive breast carcinomas through genomic grade. </w:t>
      </w:r>
      <w:proofErr w:type="gramStart"/>
      <w:r w:rsidRPr="00B05A2B">
        <w:rPr>
          <w:rFonts w:ascii="Arial" w:hAnsi="Arial" w:cs="Arial"/>
          <w:i/>
        </w:rPr>
        <w:t xml:space="preserve">J </w:t>
      </w:r>
      <w:proofErr w:type="spellStart"/>
      <w:r w:rsidRPr="00B05A2B">
        <w:rPr>
          <w:rFonts w:ascii="Arial" w:hAnsi="Arial" w:cs="Arial"/>
          <w:i/>
        </w:rPr>
        <w:t>Clin</w:t>
      </w:r>
      <w:proofErr w:type="spellEnd"/>
      <w:r w:rsidRPr="00B05A2B">
        <w:rPr>
          <w:rFonts w:ascii="Arial" w:hAnsi="Arial" w:cs="Arial"/>
          <w:i/>
        </w:rPr>
        <w:t xml:space="preserve"> </w:t>
      </w:r>
      <w:proofErr w:type="spellStart"/>
      <w:r w:rsidRPr="00B05A2B">
        <w:rPr>
          <w:rFonts w:ascii="Arial" w:hAnsi="Arial" w:cs="Arial"/>
          <w:i/>
        </w:rPr>
        <w:t>Oncol</w:t>
      </w:r>
      <w:proofErr w:type="spellEnd"/>
      <w:r w:rsidRPr="00B05A2B">
        <w:rPr>
          <w:rFonts w:ascii="Arial" w:hAnsi="Arial" w:cs="Arial"/>
        </w:rPr>
        <w:t xml:space="preserve"> 25, 1239-1246 (2007).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442E9D" w:rsidRPr="00B05A2B" w:rsidRDefault="00D20443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t>8</w:t>
      </w:r>
      <w:r w:rsidR="00442E9D" w:rsidRPr="00B05A2B">
        <w:rPr>
          <w:rFonts w:ascii="Arial" w:hAnsi="Arial" w:cs="Arial"/>
        </w:rPr>
        <w:t xml:space="preserve">. Loi, S., Haibe-Kains, B., </w:t>
      </w:r>
      <w:proofErr w:type="spellStart"/>
      <w:r w:rsidR="00442E9D" w:rsidRPr="00B05A2B">
        <w:rPr>
          <w:rFonts w:ascii="Arial" w:hAnsi="Arial" w:cs="Arial"/>
        </w:rPr>
        <w:t>Desmedt</w:t>
      </w:r>
      <w:proofErr w:type="spellEnd"/>
      <w:r w:rsidR="00442E9D" w:rsidRPr="00B05A2B">
        <w:rPr>
          <w:rFonts w:ascii="Arial" w:hAnsi="Arial" w:cs="Arial"/>
        </w:rPr>
        <w:t xml:space="preserve">, C., </w:t>
      </w:r>
      <w:proofErr w:type="spellStart"/>
      <w:r w:rsidR="00442E9D" w:rsidRPr="00B05A2B">
        <w:rPr>
          <w:rFonts w:ascii="Arial" w:hAnsi="Arial" w:cs="Arial"/>
        </w:rPr>
        <w:t>Wirapati</w:t>
      </w:r>
      <w:proofErr w:type="spellEnd"/>
      <w:r w:rsidR="00442E9D" w:rsidRPr="00B05A2B">
        <w:rPr>
          <w:rFonts w:ascii="Arial" w:hAnsi="Arial" w:cs="Arial"/>
        </w:rPr>
        <w:t xml:space="preserve">, P., </w:t>
      </w:r>
      <w:proofErr w:type="spellStart"/>
      <w:r w:rsidR="00442E9D" w:rsidRPr="00B05A2B">
        <w:rPr>
          <w:rFonts w:ascii="Arial" w:hAnsi="Arial" w:cs="Arial"/>
        </w:rPr>
        <w:t>Lallemand</w:t>
      </w:r>
      <w:proofErr w:type="spellEnd"/>
      <w:r w:rsidR="00442E9D" w:rsidRPr="00B05A2B">
        <w:rPr>
          <w:rFonts w:ascii="Arial" w:hAnsi="Arial" w:cs="Arial"/>
        </w:rPr>
        <w:t xml:space="preserve">, F., </w:t>
      </w:r>
      <w:proofErr w:type="spellStart"/>
      <w:r w:rsidR="00442E9D" w:rsidRPr="00B05A2B">
        <w:rPr>
          <w:rFonts w:ascii="Arial" w:hAnsi="Arial" w:cs="Arial"/>
        </w:rPr>
        <w:t>Tutt</w:t>
      </w:r>
      <w:proofErr w:type="spellEnd"/>
      <w:r w:rsidR="00442E9D" w:rsidRPr="00B05A2B">
        <w:rPr>
          <w:rFonts w:ascii="Arial" w:hAnsi="Arial" w:cs="Arial"/>
        </w:rPr>
        <w:t xml:space="preserve">, A.M., </w:t>
      </w:r>
      <w:proofErr w:type="spellStart"/>
      <w:r w:rsidR="00442E9D" w:rsidRPr="00B05A2B">
        <w:rPr>
          <w:rFonts w:ascii="Arial" w:hAnsi="Arial" w:cs="Arial"/>
        </w:rPr>
        <w:t>Gillet</w:t>
      </w:r>
      <w:proofErr w:type="spellEnd"/>
      <w:r w:rsidR="00442E9D" w:rsidRPr="00B05A2B">
        <w:rPr>
          <w:rFonts w:ascii="Arial" w:hAnsi="Arial" w:cs="Arial"/>
        </w:rPr>
        <w:t xml:space="preserve">, C., Ellis, P., Ryder, K., Reid, J.F., </w:t>
      </w:r>
      <w:proofErr w:type="spellStart"/>
      <w:r w:rsidR="00442E9D" w:rsidRPr="00B05A2B">
        <w:rPr>
          <w:rFonts w:ascii="Arial" w:hAnsi="Arial" w:cs="Arial"/>
        </w:rPr>
        <w:t>Daidone</w:t>
      </w:r>
      <w:proofErr w:type="spellEnd"/>
      <w:r w:rsidR="00442E9D" w:rsidRPr="00B05A2B">
        <w:rPr>
          <w:rFonts w:ascii="Arial" w:hAnsi="Arial" w:cs="Arial"/>
        </w:rPr>
        <w:t xml:space="preserve">, M.G., </w:t>
      </w:r>
      <w:proofErr w:type="spellStart"/>
      <w:r w:rsidR="00442E9D" w:rsidRPr="00B05A2B">
        <w:rPr>
          <w:rFonts w:ascii="Arial" w:hAnsi="Arial" w:cs="Arial"/>
        </w:rPr>
        <w:t>Pierotti</w:t>
      </w:r>
      <w:proofErr w:type="spellEnd"/>
      <w:r w:rsidR="00442E9D" w:rsidRPr="00B05A2B">
        <w:rPr>
          <w:rFonts w:ascii="Arial" w:hAnsi="Arial" w:cs="Arial"/>
        </w:rPr>
        <w:t xml:space="preserve">, M.A., </w:t>
      </w:r>
      <w:proofErr w:type="spellStart"/>
      <w:r w:rsidR="00442E9D" w:rsidRPr="00B05A2B">
        <w:rPr>
          <w:rFonts w:ascii="Arial" w:hAnsi="Arial" w:cs="Arial"/>
        </w:rPr>
        <w:t>Berns</w:t>
      </w:r>
      <w:proofErr w:type="spellEnd"/>
      <w:r w:rsidR="00442E9D" w:rsidRPr="00B05A2B">
        <w:rPr>
          <w:rFonts w:ascii="Arial" w:hAnsi="Arial" w:cs="Arial"/>
        </w:rPr>
        <w:t xml:space="preserve">, E.M., Jansen, M.P., </w:t>
      </w:r>
      <w:proofErr w:type="spellStart"/>
      <w:r w:rsidR="00442E9D" w:rsidRPr="00B05A2B">
        <w:rPr>
          <w:rFonts w:ascii="Arial" w:hAnsi="Arial" w:cs="Arial"/>
        </w:rPr>
        <w:t>Foekens</w:t>
      </w:r>
      <w:proofErr w:type="spellEnd"/>
      <w:r w:rsidR="00442E9D" w:rsidRPr="00B05A2B">
        <w:rPr>
          <w:rFonts w:ascii="Arial" w:hAnsi="Arial" w:cs="Arial"/>
        </w:rPr>
        <w:t xml:space="preserve">, J.A., </w:t>
      </w:r>
      <w:proofErr w:type="spellStart"/>
      <w:r w:rsidR="00442E9D" w:rsidRPr="00B05A2B">
        <w:rPr>
          <w:rFonts w:ascii="Arial" w:hAnsi="Arial" w:cs="Arial"/>
        </w:rPr>
        <w:t>Delorenzi</w:t>
      </w:r>
      <w:proofErr w:type="spellEnd"/>
      <w:r w:rsidR="00442E9D" w:rsidRPr="00B05A2B">
        <w:rPr>
          <w:rFonts w:ascii="Arial" w:hAnsi="Arial" w:cs="Arial"/>
        </w:rPr>
        <w:t xml:space="preserve">, M., </w:t>
      </w:r>
      <w:proofErr w:type="spellStart"/>
      <w:r w:rsidR="00442E9D" w:rsidRPr="00B05A2B">
        <w:rPr>
          <w:rFonts w:ascii="Arial" w:hAnsi="Arial" w:cs="Arial"/>
        </w:rPr>
        <w:t>Bontempi</w:t>
      </w:r>
      <w:proofErr w:type="spellEnd"/>
      <w:r w:rsidR="00442E9D" w:rsidRPr="00B05A2B">
        <w:rPr>
          <w:rFonts w:ascii="Arial" w:hAnsi="Arial" w:cs="Arial"/>
        </w:rPr>
        <w:t xml:space="preserve">, G., </w:t>
      </w:r>
      <w:proofErr w:type="spellStart"/>
      <w:r w:rsidR="00442E9D" w:rsidRPr="00B05A2B">
        <w:rPr>
          <w:rFonts w:ascii="Arial" w:hAnsi="Arial" w:cs="Arial"/>
        </w:rPr>
        <w:t>Piccart</w:t>
      </w:r>
      <w:proofErr w:type="spellEnd"/>
      <w:r w:rsidR="00442E9D" w:rsidRPr="00B05A2B">
        <w:rPr>
          <w:rFonts w:ascii="Arial" w:hAnsi="Arial" w:cs="Arial"/>
        </w:rPr>
        <w:t xml:space="preserve">, M.J. &amp; Sotiriou, C. Predicting prognosis using molecular profiling in estrogen receptor-positive breast cancer treated with tamoxifen. </w:t>
      </w:r>
      <w:proofErr w:type="gramStart"/>
      <w:r w:rsidR="00442E9D" w:rsidRPr="00B05A2B">
        <w:rPr>
          <w:rFonts w:ascii="Arial" w:hAnsi="Arial" w:cs="Arial"/>
          <w:i/>
        </w:rPr>
        <w:t>BMC Genomics</w:t>
      </w:r>
      <w:r w:rsidR="00442E9D" w:rsidRPr="00B05A2B">
        <w:rPr>
          <w:rFonts w:ascii="Arial" w:hAnsi="Arial" w:cs="Arial"/>
        </w:rPr>
        <w:t xml:space="preserve"> 9, 239 (2008).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442E9D" w:rsidRPr="00B05A2B" w:rsidRDefault="00D20443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t>9</w:t>
      </w:r>
      <w:r w:rsidR="00442E9D" w:rsidRPr="00B05A2B">
        <w:rPr>
          <w:rFonts w:ascii="Arial" w:hAnsi="Arial" w:cs="Arial"/>
        </w:rPr>
        <w:t xml:space="preserve">. Minn, A.J., Gupta, G.P., Siegel, P.M., </w:t>
      </w:r>
      <w:proofErr w:type="spellStart"/>
      <w:r w:rsidR="00442E9D" w:rsidRPr="00B05A2B">
        <w:rPr>
          <w:rFonts w:ascii="Arial" w:hAnsi="Arial" w:cs="Arial"/>
        </w:rPr>
        <w:t>Bos</w:t>
      </w:r>
      <w:proofErr w:type="spellEnd"/>
      <w:r w:rsidR="00442E9D" w:rsidRPr="00B05A2B">
        <w:rPr>
          <w:rFonts w:ascii="Arial" w:hAnsi="Arial" w:cs="Arial"/>
        </w:rPr>
        <w:t xml:space="preserve">, P.D., </w:t>
      </w:r>
      <w:proofErr w:type="spellStart"/>
      <w:r w:rsidR="00442E9D" w:rsidRPr="00B05A2B">
        <w:rPr>
          <w:rFonts w:ascii="Arial" w:hAnsi="Arial" w:cs="Arial"/>
        </w:rPr>
        <w:t>Shu</w:t>
      </w:r>
      <w:proofErr w:type="spellEnd"/>
      <w:r w:rsidR="00442E9D" w:rsidRPr="00B05A2B">
        <w:rPr>
          <w:rFonts w:ascii="Arial" w:hAnsi="Arial" w:cs="Arial"/>
        </w:rPr>
        <w:t xml:space="preserve">, W., </w:t>
      </w:r>
      <w:proofErr w:type="spellStart"/>
      <w:r w:rsidR="00442E9D" w:rsidRPr="00B05A2B">
        <w:rPr>
          <w:rFonts w:ascii="Arial" w:hAnsi="Arial" w:cs="Arial"/>
        </w:rPr>
        <w:t>Giri</w:t>
      </w:r>
      <w:proofErr w:type="spellEnd"/>
      <w:r w:rsidR="00442E9D" w:rsidRPr="00B05A2B">
        <w:rPr>
          <w:rFonts w:ascii="Arial" w:hAnsi="Arial" w:cs="Arial"/>
        </w:rPr>
        <w:t xml:space="preserve">, D.D., </w:t>
      </w:r>
      <w:proofErr w:type="spellStart"/>
      <w:r w:rsidR="00442E9D" w:rsidRPr="00B05A2B">
        <w:rPr>
          <w:rFonts w:ascii="Arial" w:hAnsi="Arial" w:cs="Arial"/>
        </w:rPr>
        <w:t>Viale</w:t>
      </w:r>
      <w:proofErr w:type="spellEnd"/>
      <w:r w:rsidR="00442E9D" w:rsidRPr="00B05A2B">
        <w:rPr>
          <w:rFonts w:ascii="Arial" w:hAnsi="Arial" w:cs="Arial"/>
        </w:rPr>
        <w:t xml:space="preserve">, A., </w:t>
      </w:r>
      <w:proofErr w:type="spellStart"/>
      <w:r w:rsidR="00442E9D" w:rsidRPr="00B05A2B">
        <w:rPr>
          <w:rFonts w:ascii="Arial" w:hAnsi="Arial" w:cs="Arial"/>
        </w:rPr>
        <w:t>Olshen</w:t>
      </w:r>
      <w:proofErr w:type="spellEnd"/>
      <w:r w:rsidR="00442E9D" w:rsidRPr="00B05A2B">
        <w:rPr>
          <w:rFonts w:ascii="Arial" w:hAnsi="Arial" w:cs="Arial"/>
        </w:rPr>
        <w:t xml:space="preserve">, A.B., Gerald, W.L. &amp; </w:t>
      </w:r>
      <w:proofErr w:type="spellStart"/>
      <w:r w:rsidR="00442E9D" w:rsidRPr="00B05A2B">
        <w:rPr>
          <w:rFonts w:ascii="Arial" w:hAnsi="Arial" w:cs="Arial"/>
        </w:rPr>
        <w:t>Massague</w:t>
      </w:r>
      <w:proofErr w:type="spellEnd"/>
      <w:r w:rsidR="00442E9D" w:rsidRPr="00B05A2B">
        <w:rPr>
          <w:rFonts w:ascii="Arial" w:hAnsi="Arial" w:cs="Arial"/>
        </w:rPr>
        <w:t xml:space="preserve">, J. Genes that mediate breast cancer metastasis to lung. </w:t>
      </w:r>
      <w:proofErr w:type="gramStart"/>
      <w:r w:rsidR="00442E9D" w:rsidRPr="00B05A2B">
        <w:rPr>
          <w:rFonts w:ascii="Arial" w:hAnsi="Arial" w:cs="Arial"/>
          <w:i/>
        </w:rPr>
        <w:t>Nature</w:t>
      </w:r>
      <w:r w:rsidR="00442E9D" w:rsidRPr="00B05A2B">
        <w:rPr>
          <w:rFonts w:ascii="Arial" w:hAnsi="Arial" w:cs="Arial"/>
        </w:rPr>
        <w:t xml:space="preserve"> 436, 518-524 (2005).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442E9D" w:rsidRPr="00B05A2B" w:rsidRDefault="00D20443" w:rsidP="00442E9D">
      <w:pPr>
        <w:spacing w:after="0" w:line="240" w:lineRule="auto"/>
        <w:jc w:val="both"/>
        <w:rPr>
          <w:rFonts w:ascii="Arial" w:hAnsi="Arial" w:cs="Arial"/>
        </w:rPr>
      </w:pPr>
      <w:r w:rsidRPr="00B05A2B">
        <w:rPr>
          <w:rFonts w:ascii="Arial" w:hAnsi="Arial" w:cs="Arial"/>
        </w:rPr>
        <w:t>10</w:t>
      </w:r>
      <w:r w:rsidR="00442E9D" w:rsidRPr="00B05A2B">
        <w:rPr>
          <w:rFonts w:ascii="Arial" w:hAnsi="Arial" w:cs="Arial"/>
        </w:rPr>
        <w:t xml:space="preserve">. Chin, K., </w:t>
      </w:r>
      <w:proofErr w:type="spellStart"/>
      <w:r w:rsidR="00442E9D" w:rsidRPr="00B05A2B">
        <w:rPr>
          <w:rFonts w:ascii="Arial" w:hAnsi="Arial" w:cs="Arial"/>
        </w:rPr>
        <w:t>DeVries</w:t>
      </w:r>
      <w:proofErr w:type="spellEnd"/>
      <w:r w:rsidR="00442E9D" w:rsidRPr="00B05A2B">
        <w:rPr>
          <w:rFonts w:ascii="Arial" w:hAnsi="Arial" w:cs="Arial"/>
        </w:rPr>
        <w:t xml:space="preserve">, S., </w:t>
      </w:r>
      <w:proofErr w:type="spellStart"/>
      <w:r w:rsidR="00442E9D" w:rsidRPr="00B05A2B">
        <w:rPr>
          <w:rFonts w:ascii="Arial" w:hAnsi="Arial" w:cs="Arial"/>
        </w:rPr>
        <w:t>Fridlyand</w:t>
      </w:r>
      <w:proofErr w:type="spellEnd"/>
      <w:r w:rsidR="00442E9D" w:rsidRPr="00B05A2B">
        <w:rPr>
          <w:rFonts w:ascii="Arial" w:hAnsi="Arial" w:cs="Arial"/>
        </w:rPr>
        <w:t xml:space="preserve">, J., Spellman, P.T., </w:t>
      </w:r>
      <w:proofErr w:type="spellStart"/>
      <w:r w:rsidR="00442E9D" w:rsidRPr="00B05A2B">
        <w:rPr>
          <w:rFonts w:ascii="Arial" w:hAnsi="Arial" w:cs="Arial"/>
        </w:rPr>
        <w:t>Roydasgupta</w:t>
      </w:r>
      <w:proofErr w:type="spellEnd"/>
      <w:r w:rsidR="00442E9D" w:rsidRPr="00B05A2B">
        <w:rPr>
          <w:rFonts w:ascii="Arial" w:hAnsi="Arial" w:cs="Arial"/>
        </w:rPr>
        <w:t xml:space="preserve">, R., </w:t>
      </w:r>
      <w:proofErr w:type="spellStart"/>
      <w:r w:rsidR="00442E9D" w:rsidRPr="00B05A2B">
        <w:rPr>
          <w:rFonts w:ascii="Arial" w:hAnsi="Arial" w:cs="Arial"/>
        </w:rPr>
        <w:t>Kuo</w:t>
      </w:r>
      <w:proofErr w:type="spellEnd"/>
      <w:r w:rsidR="00442E9D" w:rsidRPr="00B05A2B">
        <w:rPr>
          <w:rFonts w:ascii="Arial" w:hAnsi="Arial" w:cs="Arial"/>
        </w:rPr>
        <w:t xml:space="preserve">, W.L., </w:t>
      </w:r>
      <w:proofErr w:type="spellStart"/>
      <w:r w:rsidR="00442E9D" w:rsidRPr="00B05A2B">
        <w:rPr>
          <w:rFonts w:ascii="Arial" w:hAnsi="Arial" w:cs="Arial"/>
        </w:rPr>
        <w:t>Lapuk</w:t>
      </w:r>
      <w:proofErr w:type="spellEnd"/>
      <w:r w:rsidR="00442E9D" w:rsidRPr="00B05A2B">
        <w:rPr>
          <w:rFonts w:ascii="Arial" w:hAnsi="Arial" w:cs="Arial"/>
        </w:rPr>
        <w:t xml:space="preserve">, A., </w:t>
      </w:r>
      <w:proofErr w:type="spellStart"/>
      <w:r w:rsidR="00442E9D" w:rsidRPr="00B05A2B">
        <w:rPr>
          <w:rFonts w:ascii="Arial" w:hAnsi="Arial" w:cs="Arial"/>
        </w:rPr>
        <w:t>Neve</w:t>
      </w:r>
      <w:proofErr w:type="spellEnd"/>
      <w:r w:rsidR="00442E9D" w:rsidRPr="00B05A2B">
        <w:rPr>
          <w:rFonts w:ascii="Arial" w:hAnsi="Arial" w:cs="Arial"/>
        </w:rPr>
        <w:t xml:space="preserve">, R.M., </w:t>
      </w:r>
      <w:proofErr w:type="spellStart"/>
      <w:r w:rsidR="00442E9D" w:rsidRPr="00B05A2B">
        <w:rPr>
          <w:rFonts w:ascii="Arial" w:hAnsi="Arial" w:cs="Arial"/>
        </w:rPr>
        <w:t>Qian</w:t>
      </w:r>
      <w:proofErr w:type="spellEnd"/>
      <w:r w:rsidR="00442E9D" w:rsidRPr="00B05A2B">
        <w:rPr>
          <w:rFonts w:ascii="Arial" w:hAnsi="Arial" w:cs="Arial"/>
        </w:rPr>
        <w:t xml:space="preserve">, Z., Ryder, T., Chen, F., </w:t>
      </w:r>
      <w:proofErr w:type="spellStart"/>
      <w:r w:rsidR="00442E9D" w:rsidRPr="00B05A2B">
        <w:rPr>
          <w:rFonts w:ascii="Arial" w:hAnsi="Arial" w:cs="Arial"/>
        </w:rPr>
        <w:t>Feiler</w:t>
      </w:r>
      <w:proofErr w:type="spellEnd"/>
      <w:r w:rsidR="00442E9D" w:rsidRPr="00B05A2B">
        <w:rPr>
          <w:rFonts w:ascii="Arial" w:hAnsi="Arial" w:cs="Arial"/>
        </w:rPr>
        <w:t xml:space="preserve">, H., </w:t>
      </w:r>
      <w:proofErr w:type="spellStart"/>
      <w:r w:rsidR="00442E9D" w:rsidRPr="00B05A2B">
        <w:rPr>
          <w:rFonts w:ascii="Arial" w:hAnsi="Arial" w:cs="Arial"/>
        </w:rPr>
        <w:t>Tokuyasu</w:t>
      </w:r>
      <w:proofErr w:type="spellEnd"/>
      <w:r w:rsidR="00442E9D" w:rsidRPr="00B05A2B">
        <w:rPr>
          <w:rFonts w:ascii="Arial" w:hAnsi="Arial" w:cs="Arial"/>
        </w:rPr>
        <w:t xml:space="preserve">, T., Kingsley, C., </w:t>
      </w:r>
      <w:proofErr w:type="spellStart"/>
      <w:r w:rsidR="00442E9D" w:rsidRPr="00B05A2B">
        <w:rPr>
          <w:rFonts w:ascii="Arial" w:hAnsi="Arial" w:cs="Arial"/>
        </w:rPr>
        <w:t>Dairkee</w:t>
      </w:r>
      <w:proofErr w:type="spellEnd"/>
      <w:r w:rsidR="00442E9D" w:rsidRPr="00B05A2B">
        <w:rPr>
          <w:rFonts w:ascii="Arial" w:hAnsi="Arial" w:cs="Arial"/>
        </w:rPr>
        <w:t xml:space="preserve">, S., Meng, Z., Chew, K., </w:t>
      </w:r>
      <w:proofErr w:type="spellStart"/>
      <w:r w:rsidR="00442E9D" w:rsidRPr="00B05A2B">
        <w:rPr>
          <w:rFonts w:ascii="Arial" w:hAnsi="Arial" w:cs="Arial"/>
        </w:rPr>
        <w:t>Pinkel</w:t>
      </w:r>
      <w:proofErr w:type="spellEnd"/>
      <w:r w:rsidR="00442E9D" w:rsidRPr="00B05A2B">
        <w:rPr>
          <w:rFonts w:ascii="Arial" w:hAnsi="Arial" w:cs="Arial"/>
        </w:rPr>
        <w:t xml:space="preserve">, D., Jain, A., </w:t>
      </w:r>
      <w:proofErr w:type="spellStart"/>
      <w:r w:rsidR="00442E9D" w:rsidRPr="00B05A2B">
        <w:rPr>
          <w:rFonts w:ascii="Arial" w:hAnsi="Arial" w:cs="Arial"/>
        </w:rPr>
        <w:t>Ljung</w:t>
      </w:r>
      <w:proofErr w:type="spellEnd"/>
      <w:r w:rsidR="00442E9D" w:rsidRPr="00B05A2B">
        <w:rPr>
          <w:rFonts w:ascii="Arial" w:hAnsi="Arial" w:cs="Arial"/>
        </w:rPr>
        <w:t xml:space="preserve">, B.M., </w:t>
      </w:r>
      <w:proofErr w:type="spellStart"/>
      <w:r w:rsidR="00442E9D" w:rsidRPr="00B05A2B">
        <w:rPr>
          <w:rFonts w:ascii="Arial" w:hAnsi="Arial" w:cs="Arial"/>
        </w:rPr>
        <w:t>Esserman</w:t>
      </w:r>
      <w:proofErr w:type="spellEnd"/>
      <w:r w:rsidR="00442E9D" w:rsidRPr="00B05A2B">
        <w:rPr>
          <w:rFonts w:ascii="Arial" w:hAnsi="Arial" w:cs="Arial"/>
        </w:rPr>
        <w:t xml:space="preserve">, L., Albertson, D.G., Waldman, </w:t>
      </w:r>
      <w:r w:rsidR="00442E9D" w:rsidRPr="00B05A2B">
        <w:rPr>
          <w:rFonts w:ascii="Arial" w:hAnsi="Arial" w:cs="Arial"/>
        </w:rPr>
        <w:lastRenderedPageBreak/>
        <w:t xml:space="preserve">F.M. &amp; Gray, J.W. Genomic and transcriptional aberrations linked to breast cancer </w:t>
      </w:r>
      <w:proofErr w:type="spellStart"/>
      <w:r w:rsidR="00442E9D" w:rsidRPr="00B05A2B">
        <w:rPr>
          <w:rFonts w:ascii="Arial" w:hAnsi="Arial" w:cs="Arial"/>
        </w:rPr>
        <w:t>pathophysiologies</w:t>
      </w:r>
      <w:proofErr w:type="spellEnd"/>
      <w:r w:rsidR="00442E9D" w:rsidRPr="00B05A2B">
        <w:rPr>
          <w:rFonts w:ascii="Arial" w:hAnsi="Arial" w:cs="Arial"/>
        </w:rPr>
        <w:t xml:space="preserve">. </w:t>
      </w:r>
      <w:proofErr w:type="gramStart"/>
      <w:r w:rsidR="00442E9D" w:rsidRPr="00B05A2B">
        <w:rPr>
          <w:rFonts w:ascii="Arial" w:hAnsi="Arial" w:cs="Arial"/>
          <w:i/>
        </w:rPr>
        <w:t>Cancer Cell</w:t>
      </w:r>
      <w:r w:rsidR="00442E9D" w:rsidRPr="00B05A2B">
        <w:rPr>
          <w:rFonts w:ascii="Arial" w:hAnsi="Arial" w:cs="Arial"/>
        </w:rPr>
        <w:t xml:space="preserve"> 10, 529-541 (2006).</w:t>
      </w:r>
      <w:proofErr w:type="gramEnd"/>
    </w:p>
    <w:p w:rsidR="00442E9D" w:rsidRPr="00B05A2B" w:rsidRDefault="00442E9D" w:rsidP="00442E9D">
      <w:pPr>
        <w:spacing w:after="0" w:line="240" w:lineRule="auto"/>
        <w:jc w:val="both"/>
        <w:rPr>
          <w:rFonts w:ascii="Arial" w:hAnsi="Arial" w:cs="Arial"/>
        </w:rPr>
      </w:pPr>
    </w:p>
    <w:p w:rsidR="00442E9D" w:rsidRPr="00B05A2B" w:rsidRDefault="00D20443" w:rsidP="00442E9D">
      <w:pPr>
        <w:rPr>
          <w:rFonts w:ascii="Arial" w:hAnsi="Arial" w:cs="Arial"/>
        </w:rPr>
      </w:pPr>
      <w:r w:rsidRPr="00B05A2B">
        <w:rPr>
          <w:rFonts w:ascii="Arial" w:hAnsi="Arial" w:cs="Arial"/>
        </w:rPr>
        <w:t>11</w:t>
      </w:r>
      <w:r w:rsidR="00442E9D" w:rsidRPr="00B05A2B">
        <w:rPr>
          <w:rFonts w:ascii="Arial" w:hAnsi="Arial" w:cs="Arial"/>
        </w:rPr>
        <w:t xml:space="preserve">. </w:t>
      </w:r>
      <w:proofErr w:type="spellStart"/>
      <w:r w:rsidR="00442E9D" w:rsidRPr="00B05A2B">
        <w:rPr>
          <w:rFonts w:ascii="Arial" w:hAnsi="Arial" w:cs="Arial"/>
        </w:rPr>
        <w:t>Yau</w:t>
      </w:r>
      <w:proofErr w:type="spellEnd"/>
      <w:r w:rsidR="00442E9D" w:rsidRPr="00B05A2B">
        <w:rPr>
          <w:rFonts w:ascii="Arial" w:hAnsi="Arial" w:cs="Arial"/>
        </w:rPr>
        <w:t xml:space="preserve"> C, </w:t>
      </w:r>
      <w:proofErr w:type="spellStart"/>
      <w:r w:rsidR="00442E9D" w:rsidRPr="00B05A2B">
        <w:rPr>
          <w:rFonts w:ascii="Arial" w:hAnsi="Arial" w:cs="Arial"/>
        </w:rPr>
        <w:t>Fedele</w:t>
      </w:r>
      <w:proofErr w:type="spellEnd"/>
      <w:r w:rsidR="00442E9D" w:rsidRPr="00B05A2B">
        <w:rPr>
          <w:rFonts w:ascii="Arial" w:hAnsi="Arial" w:cs="Arial"/>
        </w:rPr>
        <w:t xml:space="preserve"> V, </w:t>
      </w:r>
      <w:proofErr w:type="spellStart"/>
      <w:r w:rsidR="00442E9D" w:rsidRPr="00B05A2B">
        <w:rPr>
          <w:rFonts w:ascii="Arial" w:hAnsi="Arial" w:cs="Arial"/>
        </w:rPr>
        <w:t>Roydasgupta</w:t>
      </w:r>
      <w:proofErr w:type="spellEnd"/>
      <w:r w:rsidR="00442E9D" w:rsidRPr="00B05A2B">
        <w:rPr>
          <w:rFonts w:ascii="Arial" w:hAnsi="Arial" w:cs="Arial"/>
        </w:rPr>
        <w:t xml:space="preserve"> R, </w:t>
      </w:r>
      <w:proofErr w:type="spellStart"/>
      <w:r w:rsidR="00442E9D" w:rsidRPr="00B05A2B">
        <w:rPr>
          <w:rFonts w:ascii="Arial" w:hAnsi="Arial" w:cs="Arial"/>
        </w:rPr>
        <w:t>Fridlyand</w:t>
      </w:r>
      <w:proofErr w:type="spellEnd"/>
      <w:r w:rsidR="00442E9D" w:rsidRPr="00B05A2B">
        <w:rPr>
          <w:rFonts w:ascii="Arial" w:hAnsi="Arial" w:cs="Arial"/>
        </w:rPr>
        <w:t xml:space="preserve"> J, Hubbard A, Gray JW, Chew K, </w:t>
      </w:r>
      <w:proofErr w:type="spellStart"/>
      <w:r w:rsidR="00442E9D" w:rsidRPr="00B05A2B">
        <w:rPr>
          <w:rFonts w:ascii="Arial" w:hAnsi="Arial" w:cs="Arial"/>
        </w:rPr>
        <w:t>Dairkee</w:t>
      </w:r>
      <w:proofErr w:type="spellEnd"/>
      <w:r w:rsidR="00442E9D" w:rsidRPr="00B05A2B">
        <w:rPr>
          <w:rFonts w:ascii="Arial" w:hAnsi="Arial" w:cs="Arial"/>
        </w:rPr>
        <w:t xml:space="preserve"> SH, Moore DH, </w:t>
      </w:r>
      <w:proofErr w:type="spellStart"/>
      <w:r w:rsidR="00442E9D" w:rsidRPr="00B05A2B">
        <w:rPr>
          <w:rFonts w:ascii="Arial" w:hAnsi="Arial" w:cs="Arial"/>
        </w:rPr>
        <w:t>Schittulli</w:t>
      </w:r>
      <w:proofErr w:type="spellEnd"/>
      <w:r w:rsidR="00442E9D" w:rsidRPr="00B05A2B">
        <w:rPr>
          <w:rFonts w:ascii="Arial" w:hAnsi="Arial" w:cs="Arial"/>
        </w:rPr>
        <w:t xml:space="preserve"> F, </w:t>
      </w:r>
      <w:proofErr w:type="spellStart"/>
      <w:r w:rsidR="00442E9D" w:rsidRPr="00B05A2B">
        <w:rPr>
          <w:rFonts w:ascii="Arial" w:hAnsi="Arial" w:cs="Arial"/>
        </w:rPr>
        <w:t>Tommasi</w:t>
      </w:r>
      <w:proofErr w:type="spellEnd"/>
      <w:r w:rsidR="00442E9D" w:rsidRPr="00B05A2B">
        <w:rPr>
          <w:rFonts w:ascii="Arial" w:hAnsi="Arial" w:cs="Arial"/>
        </w:rPr>
        <w:t xml:space="preserve"> S, </w:t>
      </w:r>
      <w:proofErr w:type="spellStart"/>
      <w:r w:rsidR="00442E9D" w:rsidRPr="00B05A2B">
        <w:rPr>
          <w:rFonts w:ascii="Arial" w:hAnsi="Arial" w:cs="Arial"/>
        </w:rPr>
        <w:t>Paradiso</w:t>
      </w:r>
      <w:proofErr w:type="spellEnd"/>
      <w:r w:rsidR="00442E9D" w:rsidRPr="00B05A2B">
        <w:rPr>
          <w:rFonts w:ascii="Arial" w:hAnsi="Arial" w:cs="Arial"/>
        </w:rPr>
        <w:t xml:space="preserve"> A, Albertson DG, Benz CC. Aging impacts transcriptomes but not genomes of hormone-dependent breast cancers. Breast Cancer Res. 2007</w:t>
      </w:r>
      <w:proofErr w:type="gramStart"/>
      <w:r w:rsidR="00442E9D" w:rsidRPr="00B05A2B">
        <w:rPr>
          <w:rFonts w:ascii="Arial" w:hAnsi="Arial" w:cs="Arial"/>
        </w:rPr>
        <w:t>;9</w:t>
      </w:r>
      <w:proofErr w:type="gramEnd"/>
      <w:r w:rsidR="00442E9D" w:rsidRPr="00B05A2B">
        <w:rPr>
          <w:rFonts w:ascii="Arial" w:hAnsi="Arial" w:cs="Arial"/>
        </w:rPr>
        <w:t>(5):R59.</w:t>
      </w:r>
    </w:p>
    <w:p w:rsidR="00442E9D" w:rsidRPr="00B05A2B" w:rsidRDefault="00442E9D" w:rsidP="00442E9D">
      <w:pPr>
        <w:rPr>
          <w:rFonts w:ascii="Arial" w:hAnsi="Arial" w:cs="Arial"/>
        </w:rPr>
      </w:pPr>
      <w:r w:rsidRPr="00B05A2B">
        <w:rPr>
          <w:rFonts w:ascii="Arial" w:hAnsi="Arial" w:cs="Arial"/>
        </w:rPr>
        <w:t>1</w:t>
      </w:r>
      <w:r w:rsidR="00D20443" w:rsidRPr="00B05A2B">
        <w:rPr>
          <w:rFonts w:ascii="Arial" w:hAnsi="Arial" w:cs="Arial"/>
        </w:rPr>
        <w:t>2</w:t>
      </w:r>
      <w:r w:rsidRPr="00B05A2B">
        <w:rPr>
          <w:rFonts w:ascii="Arial" w:hAnsi="Arial" w:cs="Arial"/>
        </w:rPr>
        <w:t xml:space="preserve">. Ivshina, A.V., George, J., Senko, O., Mow, B., Putti, T.C., Smeds, J., </w:t>
      </w:r>
      <w:proofErr w:type="spellStart"/>
      <w:r w:rsidRPr="00B05A2B">
        <w:rPr>
          <w:rFonts w:ascii="Arial" w:hAnsi="Arial" w:cs="Arial"/>
        </w:rPr>
        <w:t>Lindahl</w:t>
      </w:r>
      <w:proofErr w:type="spellEnd"/>
      <w:r w:rsidRPr="00B05A2B">
        <w:rPr>
          <w:rFonts w:ascii="Arial" w:hAnsi="Arial" w:cs="Arial"/>
        </w:rPr>
        <w:t xml:space="preserve">, T., Pawitan, Y., Hall, P., </w:t>
      </w:r>
      <w:proofErr w:type="spellStart"/>
      <w:r w:rsidRPr="00B05A2B">
        <w:rPr>
          <w:rFonts w:ascii="Arial" w:hAnsi="Arial" w:cs="Arial"/>
        </w:rPr>
        <w:t>Nordgren</w:t>
      </w:r>
      <w:proofErr w:type="spellEnd"/>
      <w:r w:rsidRPr="00B05A2B">
        <w:rPr>
          <w:rFonts w:ascii="Arial" w:hAnsi="Arial" w:cs="Arial"/>
        </w:rPr>
        <w:t xml:space="preserve">, H., Wong, J.E., Liu, E.T., Bergh, J., </w:t>
      </w:r>
      <w:proofErr w:type="spellStart"/>
      <w:r w:rsidRPr="00B05A2B">
        <w:rPr>
          <w:rFonts w:ascii="Arial" w:hAnsi="Arial" w:cs="Arial"/>
        </w:rPr>
        <w:t>Kuznetsov</w:t>
      </w:r>
      <w:proofErr w:type="spellEnd"/>
      <w:r w:rsidRPr="00B05A2B">
        <w:rPr>
          <w:rFonts w:ascii="Arial" w:hAnsi="Arial" w:cs="Arial"/>
        </w:rPr>
        <w:t xml:space="preserve">, V.A. &amp; Miller, L.D. Genetic reclassification of histologic grade delineates new clinical subtypes of breast cancer. </w:t>
      </w:r>
      <w:proofErr w:type="gramStart"/>
      <w:r w:rsidRPr="00B05A2B">
        <w:rPr>
          <w:rFonts w:ascii="Arial" w:hAnsi="Arial" w:cs="Arial"/>
          <w:i/>
        </w:rPr>
        <w:t>Cancer Res</w:t>
      </w:r>
      <w:r w:rsidRPr="00B05A2B">
        <w:rPr>
          <w:rFonts w:ascii="Arial" w:hAnsi="Arial" w:cs="Arial"/>
        </w:rPr>
        <w:t xml:space="preserve"> 66, 10292-10301 (2006).</w:t>
      </w:r>
      <w:proofErr w:type="gramEnd"/>
    </w:p>
    <w:p w:rsidR="00032388" w:rsidRPr="00032388" w:rsidRDefault="00032388" w:rsidP="00442E9D">
      <w:pPr>
        <w:rPr>
          <w:rFonts w:ascii="Arial" w:hAnsi="Arial" w:cs="Arial"/>
        </w:rPr>
      </w:pPr>
      <w:r w:rsidRPr="00B05A2B">
        <w:rPr>
          <w:rFonts w:ascii="Arial" w:hAnsi="Arial" w:cs="Arial"/>
        </w:rPr>
        <w:t xml:space="preserve">13. Schmidt, M., </w:t>
      </w:r>
      <w:proofErr w:type="spellStart"/>
      <w:r w:rsidRPr="00B05A2B">
        <w:rPr>
          <w:rFonts w:ascii="Arial" w:hAnsi="Arial" w:cs="Arial"/>
        </w:rPr>
        <w:t>Bohm</w:t>
      </w:r>
      <w:proofErr w:type="spellEnd"/>
      <w:r w:rsidRPr="00B05A2B">
        <w:rPr>
          <w:rFonts w:ascii="Arial" w:hAnsi="Arial" w:cs="Arial"/>
        </w:rPr>
        <w:t xml:space="preserve">, D., von Torne, C., Steiner, E., </w:t>
      </w:r>
      <w:proofErr w:type="spellStart"/>
      <w:r w:rsidRPr="00B05A2B">
        <w:rPr>
          <w:rFonts w:ascii="Arial" w:hAnsi="Arial" w:cs="Arial"/>
        </w:rPr>
        <w:t>Puhl</w:t>
      </w:r>
      <w:proofErr w:type="spellEnd"/>
      <w:r w:rsidRPr="00B05A2B">
        <w:rPr>
          <w:rFonts w:ascii="Arial" w:hAnsi="Arial" w:cs="Arial"/>
        </w:rPr>
        <w:t xml:space="preserve">, A., </w:t>
      </w:r>
      <w:proofErr w:type="spellStart"/>
      <w:r w:rsidRPr="00B05A2B">
        <w:rPr>
          <w:rFonts w:ascii="Arial" w:hAnsi="Arial" w:cs="Arial"/>
        </w:rPr>
        <w:t>Pilch</w:t>
      </w:r>
      <w:proofErr w:type="spellEnd"/>
      <w:r w:rsidRPr="00B05A2B">
        <w:rPr>
          <w:rFonts w:ascii="Arial" w:hAnsi="Arial" w:cs="Arial"/>
        </w:rPr>
        <w:t xml:space="preserve">, H., Lehr, H.A., </w:t>
      </w:r>
      <w:proofErr w:type="spellStart"/>
      <w:r w:rsidRPr="00B05A2B">
        <w:rPr>
          <w:rFonts w:ascii="Arial" w:hAnsi="Arial" w:cs="Arial"/>
        </w:rPr>
        <w:t>Hengstler</w:t>
      </w:r>
      <w:proofErr w:type="spellEnd"/>
      <w:r w:rsidRPr="00B05A2B">
        <w:rPr>
          <w:rFonts w:ascii="Arial" w:hAnsi="Arial" w:cs="Arial"/>
        </w:rPr>
        <w:t xml:space="preserve">, J.G., </w:t>
      </w:r>
      <w:proofErr w:type="spellStart"/>
      <w:r w:rsidRPr="00B05A2B">
        <w:rPr>
          <w:rFonts w:ascii="Arial" w:hAnsi="Arial" w:cs="Arial"/>
        </w:rPr>
        <w:t>Kolbl</w:t>
      </w:r>
      <w:proofErr w:type="spellEnd"/>
      <w:r w:rsidRPr="00B05A2B">
        <w:rPr>
          <w:rFonts w:ascii="Arial" w:hAnsi="Arial" w:cs="Arial"/>
        </w:rPr>
        <w:t xml:space="preserve">, H. &amp; </w:t>
      </w:r>
      <w:proofErr w:type="spellStart"/>
      <w:r w:rsidRPr="00B05A2B">
        <w:rPr>
          <w:rFonts w:ascii="Arial" w:hAnsi="Arial" w:cs="Arial"/>
        </w:rPr>
        <w:t>Gehrmann</w:t>
      </w:r>
      <w:proofErr w:type="spellEnd"/>
      <w:r w:rsidRPr="00B05A2B">
        <w:rPr>
          <w:rFonts w:ascii="Arial" w:hAnsi="Arial" w:cs="Arial"/>
        </w:rPr>
        <w:t xml:space="preserve">, M. The humoral immune system has a key prognostic impact in node-negative breast cancer. </w:t>
      </w:r>
      <w:proofErr w:type="gramStart"/>
      <w:r w:rsidRPr="00B05A2B">
        <w:rPr>
          <w:rFonts w:ascii="Arial" w:hAnsi="Arial" w:cs="Arial"/>
        </w:rPr>
        <w:t>Cancer Res 68, 5405-5413 (2008).</w:t>
      </w:r>
      <w:proofErr w:type="gramEnd"/>
    </w:p>
    <w:sectPr w:rsidR="00032388" w:rsidRPr="00032388" w:rsidSect="00BF63E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4B"/>
    <w:rsid w:val="00005328"/>
    <w:rsid w:val="00005C86"/>
    <w:rsid w:val="00032388"/>
    <w:rsid w:val="000F21DF"/>
    <w:rsid w:val="000F7B4B"/>
    <w:rsid w:val="00102DEE"/>
    <w:rsid w:val="00106FF5"/>
    <w:rsid w:val="0014487D"/>
    <w:rsid w:val="00170B41"/>
    <w:rsid w:val="001A4024"/>
    <w:rsid w:val="001D3871"/>
    <w:rsid w:val="001E3232"/>
    <w:rsid w:val="00212350"/>
    <w:rsid w:val="002437A0"/>
    <w:rsid w:val="00277348"/>
    <w:rsid w:val="002E5400"/>
    <w:rsid w:val="00301BA9"/>
    <w:rsid w:val="003103B2"/>
    <w:rsid w:val="0036079D"/>
    <w:rsid w:val="003903C4"/>
    <w:rsid w:val="00393B91"/>
    <w:rsid w:val="00442E9D"/>
    <w:rsid w:val="00451A08"/>
    <w:rsid w:val="004D7CEB"/>
    <w:rsid w:val="005134FD"/>
    <w:rsid w:val="0056756A"/>
    <w:rsid w:val="00591A35"/>
    <w:rsid w:val="005D3D99"/>
    <w:rsid w:val="005F247C"/>
    <w:rsid w:val="006052AB"/>
    <w:rsid w:val="006237E3"/>
    <w:rsid w:val="00682854"/>
    <w:rsid w:val="006C499B"/>
    <w:rsid w:val="007473EE"/>
    <w:rsid w:val="00820597"/>
    <w:rsid w:val="00882ACF"/>
    <w:rsid w:val="008972CB"/>
    <w:rsid w:val="008F3164"/>
    <w:rsid w:val="00902E65"/>
    <w:rsid w:val="0091554C"/>
    <w:rsid w:val="00A2323A"/>
    <w:rsid w:val="00A52F4B"/>
    <w:rsid w:val="00A641BC"/>
    <w:rsid w:val="00A7159B"/>
    <w:rsid w:val="00AC25EB"/>
    <w:rsid w:val="00AF56D3"/>
    <w:rsid w:val="00B05A2B"/>
    <w:rsid w:val="00B63C40"/>
    <w:rsid w:val="00BA51E5"/>
    <w:rsid w:val="00BC3717"/>
    <w:rsid w:val="00BC44C7"/>
    <w:rsid w:val="00BE15DA"/>
    <w:rsid w:val="00BF63ED"/>
    <w:rsid w:val="00C00CD8"/>
    <w:rsid w:val="00C26955"/>
    <w:rsid w:val="00D20443"/>
    <w:rsid w:val="00DA60DC"/>
    <w:rsid w:val="00DF36AA"/>
    <w:rsid w:val="00E105E3"/>
    <w:rsid w:val="00EC21F9"/>
    <w:rsid w:val="00EC4B09"/>
    <w:rsid w:val="00F562E0"/>
    <w:rsid w:val="00F715D7"/>
    <w:rsid w:val="00F85CC9"/>
    <w:rsid w:val="00FE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2F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EC21F9"/>
    <w:pPr>
      <w:suppressAutoHyphens/>
      <w:spacing w:after="0" w:line="360" w:lineRule="auto"/>
      <w:jc w:val="both"/>
    </w:pPr>
    <w:rPr>
      <w:rFonts w:ascii="Times" w:eastAsia="Times New Roman" w:hAnsi="Times" w:cs="Times New Roman"/>
      <w:i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EC21F9"/>
    <w:rPr>
      <w:rFonts w:ascii="Times" w:eastAsia="Times New Roman" w:hAnsi="Times" w:cs="Times New Roman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2F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EC21F9"/>
    <w:pPr>
      <w:suppressAutoHyphens/>
      <w:spacing w:after="0" w:line="360" w:lineRule="auto"/>
      <w:jc w:val="both"/>
    </w:pPr>
    <w:rPr>
      <w:rFonts w:ascii="Times" w:eastAsia="Times New Roman" w:hAnsi="Times" w:cs="Times New Roman"/>
      <w:i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EC21F9"/>
    <w:rPr>
      <w:rFonts w:ascii="Times" w:eastAsia="Times New Roman" w:hAnsi="Times" w:cs="Times New Roman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0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9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1435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79941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5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0694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827428">
                                  <w:marLeft w:val="37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NCBH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D Miller</dc:creator>
  <cp:lastModifiedBy>Lance D. Miller</cp:lastModifiedBy>
  <cp:revision>2</cp:revision>
  <cp:lastPrinted>2012-06-29T16:24:00Z</cp:lastPrinted>
  <dcterms:created xsi:type="dcterms:W3CDTF">2013-03-18T18:59:00Z</dcterms:created>
  <dcterms:modified xsi:type="dcterms:W3CDTF">2013-03-18T18:59:00Z</dcterms:modified>
</cp:coreProperties>
</file>