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B2" w:rsidRPr="00D24234" w:rsidRDefault="001F4E21" w:rsidP="009B46BF">
      <w:pPr>
        <w:tabs>
          <w:tab w:val="left" w:pos="13467"/>
        </w:tabs>
        <w:spacing w:line="480" w:lineRule="auto"/>
        <w:ind w:left="-426" w:right="96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DB50B2" w:rsidRPr="00D8388D">
        <w:rPr>
          <w:rFonts w:ascii="Times New Roman" w:hAnsi="Times New Roman" w:cs="Times New Roman"/>
          <w:b/>
          <w:sz w:val="24"/>
          <w:szCs w:val="24"/>
          <w:lang w:val="en-US"/>
        </w:rPr>
        <w:t>ab</w:t>
      </w:r>
      <w:r w:rsidR="00E32ABB" w:rsidRPr="00D8388D">
        <w:rPr>
          <w:rFonts w:ascii="Times New Roman" w:hAnsi="Times New Roman" w:cs="Times New Roman"/>
          <w:b/>
          <w:sz w:val="24"/>
          <w:szCs w:val="24"/>
          <w:lang w:val="en-US"/>
        </w:rPr>
        <w:t>le</w:t>
      </w:r>
      <w:r w:rsidR="000E1EC7" w:rsidRPr="00D8388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5C7C1D" w:rsidRPr="005C7C1D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DB50B2" w:rsidRPr="00D24234">
        <w:rPr>
          <w:rFonts w:ascii="Times New Roman" w:hAnsi="Times New Roman" w:cs="Times New Roman"/>
          <w:sz w:val="24"/>
          <w:szCs w:val="24"/>
          <w:lang w:val="en-US"/>
        </w:rPr>
        <w:t>. List of genes</w:t>
      </w:r>
      <w:r w:rsidR="00043095" w:rsidRPr="00D2423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B50B2" w:rsidRPr="00D242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43095" w:rsidRPr="00D24234">
        <w:rPr>
          <w:rFonts w:ascii="Times New Roman" w:hAnsi="Times New Roman" w:cs="Times New Roman"/>
          <w:sz w:val="24"/>
          <w:szCs w:val="24"/>
          <w:lang w:val="en-US"/>
        </w:rPr>
        <w:t>differe</w:t>
      </w:r>
      <w:r w:rsidR="00A16104" w:rsidRPr="00D24234">
        <w:rPr>
          <w:rFonts w:ascii="Times New Roman" w:hAnsi="Times New Roman" w:cs="Times New Roman"/>
          <w:sz w:val="24"/>
          <w:szCs w:val="24"/>
          <w:lang w:val="en-US"/>
        </w:rPr>
        <w:t xml:space="preserve">ntially expressed in MS jugular </w:t>
      </w:r>
      <w:r w:rsidR="00043095" w:rsidRPr="00D24234">
        <w:rPr>
          <w:rFonts w:ascii="Times New Roman" w:hAnsi="Times New Roman" w:cs="Times New Roman"/>
          <w:sz w:val="24"/>
          <w:szCs w:val="24"/>
          <w:lang w:val="en-US"/>
        </w:rPr>
        <w:t>vein</w:t>
      </w:r>
      <w:r w:rsidR="00C56F60">
        <w:rPr>
          <w:rFonts w:ascii="Times New Roman" w:hAnsi="Times New Roman" w:cs="Times New Roman"/>
          <w:sz w:val="24"/>
          <w:szCs w:val="24"/>
          <w:lang w:val="en-US"/>
        </w:rPr>
        <w:t xml:space="preserve"> walls</w:t>
      </w:r>
      <w:r w:rsidR="00043095" w:rsidRPr="00D242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4B9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C4B91" w:rsidRPr="00EC4B91">
        <w:rPr>
          <w:rFonts w:ascii="Times New Roman" w:hAnsi="Times New Roman" w:cs="Times New Roman"/>
          <w:sz w:val="24"/>
          <w:szCs w:val="24"/>
          <w:lang w:val="en-US"/>
        </w:rPr>
        <w:t>MS-IJW</w:t>
      </w:r>
      <w:r w:rsidR="00EC4B9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43095" w:rsidRPr="00D24234">
        <w:rPr>
          <w:rFonts w:ascii="Times New Roman" w:hAnsi="Times New Roman" w:cs="Times New Roman"/>
          <w:sz w:val="24"/>
          <w:szCs w:val="24"/>
          <w:lang w:val="en-US"/>
        </w:rPr>
        <w:t>compared to control vein</w:t>
      </w:r>
      <w:r w:rsidR="00C56F60">
        <w:rPr>
          <w:rFonts w:ascii="Times New Roman" w:hAnsi="Times New Roman" w:cs="Times New Roman"/>
          <w:sz w:val="24"/>
          <w:szCs w:val="24"/>
          <w:lang w:val="en-US"/>
        </w:rPr>
        <w:t xml:space="preserve"> wall</w:t>
      </w:r>
      <w:r w:rsidR="009379C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C4B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4B91" w:rsidRPr="00EC4B91">
        <w:rPr>
          <w:rFonts w:ascii="Times New Roman" w:hAnsi="Times New Roman" w:cs="Times New Roman"/>
          <w:sz w:val="24"/>
          <w:szCs w:val="24"/>
          <w:lang w:val="en-US"/>
        </w:rPr>
        <w:t>(C-IJW)</w:t>
      </w:r>
      <w:r w:rsidR="00043095" w:rsidRPr="00D2423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B50B2" w:rsidRPr="00D24234">
        <w:rPr>
          <w:rFonts w:ascii="Times New Roman" w:hAnsi="Times New Roman" w:cs="Times New Roman"/>
          <w:sz w:val="24"/>
          <w:szCs w:val="24"/>
          <w:lang w:val="en-US"/>
        </w:rPr>
        <w:t xml:space="preserve">selected for </w:t>
      </w:r>
      <w:r w:rsidR="001A53A2" w:rsidRPr="00D24234">
        <w:rPr>
          <w:rFonts w:ascii="Times New Roman" w:hAnsi="Times New Roman" w:cs="Times New Roman"/>
          <w:sz w:val="24"/>
          <w:szCs w:val="24"/>
          <w:lang w:val="en-US"/>
        </w:rPr>
        <w:t>protein</w:t>
      </w:r>
      <w:r w:rsidR="00DB50B2" w:rsidRPr="00D242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6021" w:rsidRPr="00D24234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5C7C1D">
        <w:rPr>
          <w:rFonts w:ascii="Times New Roman" w:hAnsi="Times New Roman" w:cs="Times New Roman"/>
          <w:sz w:val="24"/>
          <w:szCs w:val="24"/>
          <w:lang w:val="en-US"/>
        </w:rPr>
        <w:t>analysis in plasma</w:t>
      </w:r>
      <w:r w:rsidR="00E17275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tbl>
      <w:tblPr>
        <w:tblStyle w:val="Sfondochiaro"/>
        <w:tblW w:w="13751" w:type="dxa"/>
        <w:tblInd w:w="-318" w:type="dxa"/>
        <w:tblLook w:val="06A0" w:firstRow="1" w:lastRow="0" w:firstColumn="1" w:lastColumn="0" w:noHBand="1" w:noVBand="1"/>
      </w:tblPr>
      <w:tblGrid>
        <w:gridCol w:w="1875"/>
        <w:gridCol w:w="4080"/>
        <w:gridCol w:w="1413"/>
        <w:gridCol w:w="1847"/>
        <w:gridCol w:w="1843"/>
        <w:gridCol w:w="1417"/>
        <w:gridCol w:w="1276"/>
      </w:tblGrid>
      <w:tr w:rsidR="00A00AD2" w:rsidRPr="00C62198" w:rsidTr="00B71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  <w:tcBorders>
              <w:top w:val="single" w:sz="18" w:space="0" w:color="000000" w:themeColor="text1"/>
            </w:tcBorders>
          </w:tcPr>
          <w:p w:rsidR="00A00AD2" w:rsidRDefault="00A00AD2" w:rsidP="005D5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0AD2" w:rsidRDefault="00A00AD2" w:rsidP="002265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 symbol</w:t>
            </w:r>
          </w:p>
          <w:p w:rsidR="00A00AD2" w:rsidRDefault="00A00AD2" w:rsidP="005D5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0" w:type="dxa"/>
            <w:tcBorders>
              <w:top w:val="single" w:sz="18" w:space="0" w:color="000000" w:themeColor="text1"/>
            </w:tcBorders>
          </w:tcPr>
          <w:p w:rsidR="00A00AD2" w:rsidRDefault="00A00AD2" w:rsidP="005D519F">
            <w:pPr>
              <w:ind w:left="-5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0AD2" w:rsidRDefault="00A00AD2" w:rsidP="00A16104">
            <w:pPr>
              <w:ind w:left="-103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Description</w:t>
            </w:r>
          </w:p>
        </w:tc>
        <w:tc>
          <w:tcPr>
            <w:tcW w:w="1413" w:type="dxa"/>
            <w:tcBorders>
              <w:top w:val="single" w:sz="18" w:space="0" w:color="000000" w:themeColor="text1"/>
            </w:tcBorders>
          </w:tcPr>
          <w:p w:rsidR="00A00AD2" w:rsidRDefault="00A00AD2" w:rsidP="00E91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0AD2" w:rsidRDefault="00A00AD2" w:rsidP="00E91805">
            <w:pPr>
              <w:ind w:right="-7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</w:t>
            </w:r>
          </w:p>
        </w:tc>
        <w:tc>
          <w:tcPr>
            <w:tcW w:w="1847" w:type="dxa"/>
            <w:tcBorders>
              <w:top w:val="single" w:sz="18" w:space="0" w:color="000000" w:themeColor="text1"/>
            </w:tcBorders>
          </w:tcPr>
          <w:p w:rsidR="00A00AD2" w:rsidRDefault="00A00A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59BE" w:rsidRPr="005759BE" w:rsidRDefault="005759BE" w:rsidP="00B718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5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Expression</w:t>
            </w:r>
          </w:p>
          <w:p w:rsidR="0098324C" w:rsidRDefault="0098324C" w:rsidP="00B718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EC4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MS-IJW</w:t>
            </w:r>
          </w:p>
          <w:p w:rsidR="00A00AD2" w:rsidRPr="005759BE" w:rsidRDefault="005759BE" w:rsidP="00B718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</w:t>
            </w:r>
            <w:r w:rsidR="00A00AD2" w:rsidRPr="005759B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ean </w:t>
            </w:r>
            <w:r w:rsidR="00A00AD2" w:rsidRPr="005759BE">
              <w:rPr>
                <w:rFonts w:ascii="Calibri" w:hAnsi="Calibri" w:cs="Times New Roman"/>
                <w:b w:val="0"/>
                <w:sz w:val="24"/>
                <w:szCs w:val="24"/>
                <w:lang w:val="en-US"/>
              </w:rPr>
              <w:t>±</w:t>
            </w:r>
            <w:r w:rsidR="00A00AD2" w:rsidRPr="005759B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SD</w:t>
            </w:r>
          </w:p>
        </w:tc>
        <w:tc>
          <w:tcPr>
            <w:tcW w:w="1843" w:type="dxa"/>
            <w:tcBorders>
              <w:top w:val="single" w:sz="18" w:space="0" w:color="000000" w:themeColor="text1"/>
            </w:tcBorders>
          </w:tcPr>
          <w:p w:rsidR="00A00AD2" w:rsidRDefault="00A00A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59BE" w:rsidRPr="005759BE" w:rsidRDefault="005759BE" w:rsidP="00E91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5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Expression</w:t>
            </w:r>
          </w:p>
          <w:p w:rsidR="0098324C" w:rsidRDefault="0098324C" w:rsidP="00E91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EC4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C-IJW</w:t>
            </w:r>
          </w:p>
          <w:p w:rsidR="00A00AD2" w:rsidRDefault="005759BE" w:rsidP="00E91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</w:t>
            </w:r>
            <w:r w:rsidR="00A00AD2" w:rsidRPr="005759B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ean </w:t>
            </w:r>
            <w:r w:rsidR="00A00AD2" w:rsidRPr="005759BE">
              <w:rPr>
                <w:rFonts w:ascii="Calibri" w:hAnsi="Calibri" w:cs="Times New Roman"/>
                <w:b w:val="0"/>
                <w:sz w:val="24"/>
                <w:szCs w:val="24"/>
                <w:lang w:val="en-US"/>
              </w:rPr>
              <w:t>±</w:t>
            </w:r>
            <w:r w:rsidR="00A00AD2" w:rsidRPr="005759B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SD</w:t>
            </w:r>
          </w:p>
          <w:p w:rsidR="005C7C1D" w:rsidRPr="005759BE" w:rsidRDefault="005C7C1D" w:rsidP="00E91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18" w:space="0" w:color="000000" w:themeColor="text1"/>
            </w:tcBorders>
          </w:tcPr>
          <w:p w:rsidR="00B718D9" w:rsidRDefault="00B718D9" w:rsidP="00B718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718D9" w:rsidRDefault="0098324C" w:rsidP="00E91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Fold</w:t>
            </w:r>
          </w:p>
          <w:p w:rsidR="00A00AD2" w:rsidRDefault="00A00AD2" w:rsidP="00E91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</w:t>
            </w:r>
          </w:p>
        </w:tc>
        <w:tc>
          <w:tcPr>
            <w:tcW w:w="1276" w:type="dxa"/>
            <w:tcBorders>
              <w:top w:val="single" w:sz="18" w:space="0" w:color="000000" w:themeColor="text1"/>
            </w:tcBorders>
          </w:tcPr>
          <w:p w:rsidR="00A00AD2" w:rsidRDefault="00A00AD2" w:rsidP="00E91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0AD2" w:rsidRDefault="00A00AD2" w:rsidP="00E91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 value*</w:t>
            </w:r>
          </w:p>
          <w:p w:rsidR="00A00AD2" w:rsidRDefault="00A00AD2" w:rsidP="00E918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0AD2" w:rsidRPr="00C62198" w:rsidTr="00B71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:rsidR="00A00AD2" w:rsidRDefault="00A00AD2" w:rsidP="005D51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0" w:type="dxa"/>
          </w:tcPr>
          <w:p w:rsidR="00A00AD2" w:rsidRDefault="00A00AD2" w:rsidP="005D51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3" w:type="dxa"/>
          </w:tcPr>
          <w:p w:rsidR="00A00AD2" w:rsidRDefault="00A00A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7" w:type="dxa"/>
          </w:tcPr>
          <w:p w:rsidR="00A00AD2" w:rsidRDefault="00A00AD2" w:rsidP="00226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A00AD2" w:rsidRDefault="00A00AD2" w:rsidP="00226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A00AD2" w:rsidRDefault="00A00AD2" w:rsidP="00226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A00AD2" w:rsidRDefault="00A00AD2" w:rsidP="00226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0AD2" w:rsidRPr="00D24234" w:rsidTr="00B71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:rsidR="00A00AD2" w:rsidRPr="00A16104" w:rsidRDefault="00A00AD2" w:rsidP="006D522B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</w:pPr>
            <w:r w:rsidRPr="00A1610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CD86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 xml:space="preserve"> #</w:t>
            </w:r>
          </w:p>
        </w:tc>
        <w:tc>
          <w:tcPr>
            <w:tcW w:w="4080" w:type="dxa"/>
          </w:tcPr>
          <w:p w:rsidR="00A00AD2" w:rsidRPr="00DA2192" w:rsidRDefault="00A00AD2" w:rsidP="00226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DA21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luster of differentiation 86</w:t>
            </w:r>
          </w:p>
        </w:tc>
        <w:tc>
          <w:tcPr>
            <w:tcW w:w="1413" w:type="dxa"/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</w:p>
        </w:tc>
        <w:tc>
          <w:tcPr>
            <w:tcW w:w="1847" w:type="dxa"/>
          </w:tcPr>
          <w:p w:rsidR="00A00AD2" w:rsidRPr="00A866F4" w:rsidRDefault="005759BE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  <w:r w:rsidR="00A0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 </w:t>
            </w:r>
            <w:r w:rsidR="00A00AD2">
              <w:rPr>
                <w:rFonts w:ascii="Calibri" w:hAnsi="Calibri" w:cs="Times New Roman"/>
                <w:sz w:val="24"/>
                <w:szCs w:val="24"/>
                <w:lang w:val="en-US"/>
              </w:rPr>
              <w:t>±</w:t>
            </w:r>
            <w:r w:rsidR="00A0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A00AD2" w:rsidRPr="00A86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896C98" w:rsidRPr="00896C98" w:rsidRDefault="005759BE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  <w:r w:rsidR="00A00AD2" w:rsidRPr="00A866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6C98" w:rsidRPr="00960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="00A00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896C98"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  <w:p w:rsidR="00A00AD2" w:rsidRPr="00A866F4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A00AD2" w:rsidRDefault="00A00AD2" w:rsidP="00B71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8.47</w:t>
            </w:r>
          </w:p>
        </w:tc>
        <w:tc>
          <w:tcPr>
            <w:tcW w:w="1276" w:type="dxa"/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0AD2" w:rsidTr="00B71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:rsidR="00A00AD2" w:rsidRPr="00A16104" w:rsidRDefault="00A00AD2" w:rsidP="006D522B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</w:pPr>
            <w:r w:rsidRPr="00A1610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ANGPT1</w:t>
            </w:r>
            <w:r w:rsidRPr="0049308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$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80" w:type="dxa"/>
          </w:tcPr>
          <w:p w:rsidR="00A00AD2" w:rsidRDefault="00A00AD2" w:rsidP="00226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Angiopoietin1</w:t>
            </w:r>
          </w:p>
        </w:tc>
        <w:tc>
          <w:tcPr>
            <w:tcW w:w="1413" w:type="dxa"/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</w:p>
        </w:tc>
        <w:tc>
          <w:tcPr>
            <w:tcW w:w="1847" w:type="dxa"/>
          </w:tcPr>
          <w:p w:rsidR="005759BE" w:rsidRPr="005759BE" w:rsidRDefault="00960F11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5759BE" w:rsidRPr="0057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r w:rsidR="005759BE" w:rsidRPr="005759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5759BE" w:rsidRPr="005759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A00AD2" w:rsidRPr="00960F11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0F11" w:rsidRPr="00960F11" w:rsidRDefault="00960F11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960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 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960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A00AD2" w:rsidRDefault="00A00AD2" w:rsidP="00B71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2.02</w:t>
            </w:r>
          </w:p>
        </w:tc>
        <w:tc>
          <w:tcPr>
            <w:tcW w:w="1276" w:type="dxa"/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0AD2" w:rsidTr="00B71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:rsidR="00A00AD2" w:rsidRPr="00A16104" w:rsidRDefault="00A00AD2" w:rsidP="006D522B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</w:pPr>
            <w:r w:rsidRPr="00A1610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CCL18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 xml:space="preserve"> #</w:t>
            </w:r>
          </w:p>
        </w:tc>
        <w:tc>
          <w:tcPr>
            <w:tcW w:w="4080" w:type="dxa"/>
          </w:tcPr>
          <w:p w:rsidR="00A00AD2" w:rsidRDefault="00A00AD2" w:rsidP="00226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C-C motif chemokine ligand 18</w:t>
            </w:r>
          </w:p>
        </w:tc>
        <w:tc>
          <w:tcPr>
            <w:tcW w:w="1413" w:type="dxa"/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</w:p>
        </w:tc>
        <w:tc>
          <w:tcPr>
            <w:tcW w:w="1847" w:type="dxa"/>
          </w:tcPr>
          <w:p w:rsidR="00A00AD2" w:rsidRPr="00960F11" w:rsidRDefault="00960F11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8.50 </w:t>
            </w:r>
            <w:r w:rsidRPr="00960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0.41</w:t>
            </w:r>
          </w:p>
        </w:tc>
        <w:tc>
          <w:tcPr>
            <w:tcW w:w="1843" w:type="dxa"/>
          </w:tcPr>
          <w:p w:rsidR="00960F11" w:rsidRPr="00960F11" w:rsidRDefault="00960F11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960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99 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960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A00AD2" w:rsidRDefault="00A00AD2" w:rsidP="00B71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5.60</w:t>
            </w:r>
          </w:p>
        </w:tc>
        <w:tc>
          <w:tcPr>
            <w:tcW w:w="1276" w:type="dxa"/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0.005</w:t>
            </w:r>
          </w:p>
        </w:tc>
      </w:tr>
      <w:tr w:rsidR="00A00AD2" w:rsidTr="00B71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:rsidR="00A00AD2" w:rsidRPr="00A16104" w:rsidRDefault="00A00AD2" w:rsidP="006D522B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</w:pPr>
            <w:r w:rsidRPr="00A1610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TNF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 xml:space="preserve"> #</w:t>
            </w:r>
          </w:p>
        </w:tc>
        <w:tc>
          <w:tcPr>
            <w:tcW w:w="4080" w:type="dxa"/>
          </w:tcPr>
          <w:p w:rsidR="00A00AD2" w:rsidRDefault="00A00AD2" w:rsidP="00226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520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umor necrosis factor</w:t>
            </w:r>
          </w:p>
        </w:tc>
        <w:tc>
          <w:tcPr>
            <w:tcW w:w="1413" w:type="dxa"/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</w:p>
        </w:tc>
        <w:tc>
          <w:tcPr>
            <w:tcW w:w="1847" w:type="dxa"/>
          </w:tcPr>
          <w:p w:rsidR="00896C98" w:rsidRPr="00896C98" w:rsidRDefault="00896C98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 1.24</w:t>
            </w:r>
          </w:p>
          <w:p w:rsidR="00A00AD2" w:rsidRPr="00896C98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A00AD2" w:rsidRPr="00046B5C" w:rsidRDefault="00896C98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417" w:type="dxa"/>
          </w:tcPr>
          <w:p w:rsidR="00A00AD2" w:rsidRDefault="00A00AD2" w:rsidP="00B71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7.31</w:t>
            </w:r>
          </w:p>
        </w:tc>
        <w:tc>
          <w:tcPr>
            <w:tcW w:w="1276" w:type="dxa"/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0.009</w:t>
            </w:r>
          </w:p>
        </w:tc>
      </w:tr>
      <w:tr w:rsidR="00A00AD2" w:rsidTr="00B718D9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:rsidR="00A00AD2" w:rsidRPr="00A16104" w:rsidRDefault="00A00AD2" w:rsidP="005D519F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</w:pPr>
            <w:r w:rsidRPr="00A1610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NCAM1</w:t>
            </w:r>
            <w:r w:rsidRPr="00A1610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&amp;</w:t>
            </w:r>
          </w:p>
        </w:tc>
        <w:tc>
          <w:tcPr>
            <w:tcW w:w="4080" w:type="dxa"/>
          </w:tcPr>
          <w:p w:rsidR="00A00AD2" w:rsidRDefault="00A00AD2" w:rsidP="00226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24E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eural cell adhesion molecule 1</w:t>
            </w:r>
          </w:p>
        </w:tc>
        <w:tc>
          <w:tcPr>
            <w:tcW w:w="1413" w:type="dxa"/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</w:p>
        </w:tc>
        <w:tc>
          <w:tcPr>
            <w:tcW w:w="1847" w:type="dxa"/>
          </w:tcPr>
          <w:p w:rsidR="00A00AD2" w:rsidRDefault="00046B5C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B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4.00 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± </w:t>
            </w:r>
            <w:r w:rsidRPr="00046B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  <w:p w:rsidR="00B718D9" w:rsidRDefault="00B718D9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A00AD2" w:rsidRPr="00046B5C" w:rsidRDefault="00046B5C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B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6B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D76B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00AD2" w:rsidRDefault="00A00AD2" w:rsidP="00B71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2.69</w:t>
            </w:r>
          </w:p>
        </w:tc>
        <w:tc>
          <w:tcPr>
            <w:tcW w:w="1276" w:type="dxa"/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0.016</w:t>
            </w:r>
          </w:p>
        </w:tc>
      </w:tr>
      <w:tr w:rsidR="00A00AD2" w:rsidTr="00B718D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:rsidR="00A00AD2" w:rsidRPr="00A16104" w:rsidRDefault="00A00AD2" w:rsidP="00B718D9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</w:pPr>
            <w:r w:rsidRPr="00A1610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TNFRSF6B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 xml:space="preserve"> #</w:t>
            </w:r>
            <w:r w:rsidR="00B718D9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4080" w:type="dxa"/>
          </w:tcPr>
          <w:p w:rsidR="00A00AD2" w:rsidRPr="0022652B" w:rsidRDefault="00A00AD2" w:rsidP="00226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65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TNF receptor superfamily member 6b</w:t>
            </w:r>
          </w:p>
        </w:tc>
        <w:tc>
          <w:tcPr>
            <w:tcW w:w="1413" w:type="dxa"/>
          </w:tcPr>
          <w:p w:rsidR="00A00AD2" w:rsidRPr="00046B5C" w:rsidRDefault="00046B5C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B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="00A00AD2" w:rsidRPr="00046B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own</w:t>
            </w:r>
          </w:p>
        </w:tc>
        <w:tc>
          <w:tcPr>
            <w:tcW w:w="1847" w:type="dxa"/>
          </w:tcPr>
          <w:p w:rsidR="00A00AD2" w:rsidRPr="00046B5C" w:rsidRDefault="00046B5C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046B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6B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843" w:type="dxa"/>
          </w:tcPr>
          <w:p w:rsidR="00046B5C" w:rsidRPr="00046B5C" w:rsidRDefault="00046B5C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6B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="00926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6F18" w:rsidRPr="00926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1417" w:type="dxa"/>
          </w:tcPr>
          <w:p w:rsidR="00A00AD2" w:rsidRDefault="00A00AD2" w:rsidP="00B71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2.22</w:t>
            </w:r>
          </w:p>
        </w:tc>
        <w:tc>
          <w:tcPr>
            <w:tcW w:w="1276" w:type="dxa"/>
          </w:tcPr>
          <w:p w:rsidR="00B718D9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0.017</w:t>
            </w:r>
          </w:p>
        </w:tc>
      </w:tr>
      <w:tr w:rsidR="00A00AD2" w:rsidTr="00B71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:rsidR="00A00AD2" w:rsidRPr="007D5614" w:rsidRDefault="00A00AD2" w:rsidP="00493084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</w:pPr>
            <w:r w:rsidRPr="007D561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AOC3</w:t>
            </w:r>
            <w:r w:rsidRPr="007D5614">
              <w:rPr>
                <w:rFonts w:ascii="Times New Roman" w:hAnsi="Times New Roman" w:cs="Times New Roman"/>
                <w:b w:val="0"/>
                <w:i/>
                <w:sz w:val="24"/>
                <w:szCs w:val="24"/>
                <w:vertAlign w:val="superscript"/>
                <w:lang w:val="en-US"/>
              </w:rPr>
              <w:t xml:space="preserve"> &amp;</w:t>
            </w:r>
            <w:r w:rsidRPr="007D561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 xml:space="preserve"> (VAP-1)</w:t>
            </w:r>
          </w:p>
        </w:tc>
        <w:tc>
          <w:tcPr>
            <w:tcW w:w="4080" w:type="dxa"/>
          </w:tcPr>
          <w:p w:rsidR="00A00AD2" w:rsidRPr="007D5614" w:rsidRDefault="00A00AD2" w:rsidP="00226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5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Amine oxidase copper containing 3</w:t>
            </w:r>
          </w:p>
        </w:tc>
        <w:tc>
          <w:tcPr>
            <w:tcW w:w="1413" w:type="dxa"/>
          </w:tcPr>
          <w:p w:rsidR="00A00AD2" w:rsidRPr="007D5614" w:rsidRDefault="00926F18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A00AD2" w:rsidRPr="007D5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own</w:t>
            </w:r>
          </w:p>
        </w:tc>
        <w:tc>
          <w:tcPr>
            <w:tcW w:w="1847" w:type="dxa"/>
          </w:tcPr>
          <w:p w:rsidR="00926F18" w:rsidRPr="00926F18" w:rsidRDefault="00926F18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6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  <w:p w:rsidR="00926F18" w:rsidRDefault="00926F18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926F18" w:rsidRPr="00926F18" w:rsidRDefault="00926F18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</w:t>
            </w:r>
            <w:r w:rsidRPr="00926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  <w:p w:rsidR="00926F18" w:rsidRPr="00926F18" w:rsidRDefault="00926F18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AD2" w:rsidRDefault="00A00AD2" w:rsidP="00B71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4.94</w:t>
            </w:r>
          </w:p>
        </w:tc>
        <w:tc>
          <w:tcPr>
            <w:tcW w:w="1276" w:type="dxa"/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0.020</w:t>
            </w:r>
          </w:p>
          <w:p w:rsidR="002E35C5" w:rsidRDefault="002E35C5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0AD2" w:rsidTr="00B71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:rsidR="00A00AD2" w:rsidRPr="00A16104" w:rsidRDefault="00A00AD2" w:rsidP="00FD644B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CCL13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A1610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#</w:t>
            </w:r>
          </w:p>
        </w:tc>
        <w:tc>
          <w:tcPr>
            <w:tcW w:w="4080" w:type="dxa"/>
          </w:tcPr>
          <w:p w:rsidR="00A00AD2" w:rsidRPr="00515835" w:rsidRDefault="00A00AD2" w:rsidP="00226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5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C-C motif chemokine ligand 13</w:t>
            </w:r>
          </w:p>
        </w:tc>
        <w:tc>
          <w:tcPr>
            <w:tcW w:w="1413" w:type="dxa"/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</w:p>
        </w:tc>
        <w:tc>
          <w:tcPr>
            <w:tcW w:w="1847" w:type="dxa"/>
          </w:tcPr>
          <w:p w:rsidR="00BF3519" w:rsidRPr="00BF3519" w:rsidRDefault="00BF3519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6.78 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3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  <w:p w:rsidR="00A00AD2" w:rsidRPr="00BF3519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F3519" w:rsidRPr="00BF3519" w:rsidRDefault="00BF3519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9.28 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3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A00AD2" w:rsidRDefault="00A00AD2" w:rsidP="00B71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5.66</w:t>
            </w:r>
          </w:p>
        </w:tc>
        <w:tc>
          <w:tcPr>
            <w:tcW w:w="1276" w:type="dxa"/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0.024</w:t>
            </w:r>
          </w:p>
        </w:tc>
      </w:tr>
      <w:tr w:rsidR="00A00AD2" w:rsidRPr="0022652B" w:rsidTr="00B718D9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:rsidR="00A00AD2" w:rsidRPr="006D44AF" w:rsidRDefault="00A00AD2" w:rsidP="005D519F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CCL3</w:t>
            </w:r>
            <w:r w:rsidRPr="00A1610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 xml:space="preserve"> </w:t>
            </w:r>
            <w:r w:rsidRPr="00A1610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#</w:t>
            </w:r>
          </w:p>
        </w:tc>
        <w:tc>
          <w:tcPr>
            <w:tcW w:w="4080" w:type="dxa"/>
          </w:tcPr>
          <w:p w:rsidR="00A00AD2" w:rsidRPr="0022652B" w:rsidRDefault="00A00AD2" w:rsidP="00226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65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C-C motif chemokine ligand 3</w:t>
            </w:r>
          </w:p>
        </w:tc>
        <w:tc>
          <w:tcPr>
            <w:tcW w:w="1413" w:type="dxa"/>
          </w:tcPr>
          <w:p w:rsidR="00A00AD2" w:rsidRPr="00BF3519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</w:t>
            </w:r>
          </w:p>
        </w:tc>
        <w:tc>
          <w:tcPr>
            <w:tcW w:w="1847" w:type="dxa"/>
          </w:tcPr>
          <w:p w:rsidR="00BF3519" w:rsidRPr="00BF3519" w:rsidRDefault="00BF3519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</w:t>
            </w:r>
            <w:r w:rsidRPr="00BF3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  <w:p w:rsidR="00A00AD2" w:rsidRPr="00BF3519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0AD2" w:rsidRPr="002E35C5" w:rsidRDefault="00BF3519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3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</w:t>
            </w:r>
            <w:r w:rsidRPr="00BF35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A00AD2" w:rsidRDefault="00A00AD2" w:rsidP="00B71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18.43</w:t>
            </w:r>
          </w:p>
        </w:tc>
        <w:tc>
          <w:tcPr>
            <w:tcW w:w="1276" w:type="dxa"/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0.032</w:t>
            </w:r>
          </w:p>
        </w:tc>
      </w:tr>
      <w:tr w:rsidR="00A00AD2" w:rsidTr="00B71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</w:tcPr>
          <w:p w:rsidR="00A00AD2" w:rsidRPr="00A16104" w:rsidRDefault="00A00AD2" w:rsidP="005D519F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</w:pPr>
            <w:r w:rsidRPr="00A1610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SELL</w:t>
            </w:r>
            <w:r w:rsidRPr="00A16104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&amp;</w:t>
            </w:r>
          </w:p>
        </w:tc>
        <w:tc>
          <w:tcPr>
            <w:tcW w:w="4080" w:type="dxa"/>
          </w:tcPr>
          <w:p w:rsidR="00A00AD2" w:rsidRDefault="00A00AD2" w:rsidP="00226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32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electin L</w:t>
            </w:r>
          </w:p>
        </w:tc>
        <w:tc>
          <w:tcPr>
            <w:tcW w:w="1413" w:type="dxa"/>
          </w:tcPr>
          <w:p w:rsidR="00A00AD2" w:rsidRDefault="002E35C5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A00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847" w:type="dxa"/>
          </w:tcPr>
          <w:p w:rsidR="002E35C5" w:rsidRPr="002E35C5" w:rsidRDefault="002E35C5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3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2E35C5" w:rsidRPr="002E35C5" w:rsidRDefault="002E35C5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7.86 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3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  <w:p w:rsidR="00A00AD2" w:rsidRPr="002E35C5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0AD2" w:rsidRDefault="00A00AD2" w:rsidP="00B71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2.78</w:t>
            </w:r>
          </w:p>
        </w:tc>
        <w:tc>
          <w:tcPr>
            <w:tcW w:w="1276" w:type="dxa"/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0.045</w:t>
            </w:r>
          </w:p>
        </w:tc>
      </w:tr>
      <w:tr w:rsidR="00A00AD2" w:rsidTr="00B718D9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5" w:type="dxa"/>
            <w:tcBorders>
              <w:bottom w:val="single" w:sz="18" w:space="0" w:color="000000" w:themeColor="text1"/>
            </w:tcBorders>
          </w:tcPr>
          <w:p w:rsidR="00A00AD2" w:rsidRPr="00A16104" w:rsidRDefault="00A00AD2" w:rsidP="00FD644B">
            <w:pP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</w:pPr>
            <w:r w:rsidRPr="00A16104"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>MAPT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vertAlign w:val="superscript"/>
                <w:lang w:val="en-US"/>
              </w:rPr>
              <w:t>£</w:t>
            </w:r>
          </w:p>
        </w:tc>
        <w:tc>
          <w:tcPr>
            <w:tcW w:w="4080" w:type="dxa"/>
            <w:tcBorders>
              <w:bottom w:val="single" w:sz="18" w:space="0" w:color="000000" w:themeColor="text1"/>
            </w:tcBorders>
          </w:tcPr>
          <w:p w:rsidR="00A00AD2" w:rsidRDefault="00A00AD2" w:rsidP="00226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20F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icrotubule associated protein tau</w:t>
            </w:r>
          </w:p>
        </w:tc>
        <w:tc>
          <w:tcPr>
            <w:tcW w:w="1413" w:type="dxa"/>
            <w:tcBorders>
              <w:bottom w:val="single" w:sz="18" w:space="0" w:color="000000" w:themeColor="text1"/>
            </w:tcBorders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</w:p>
        </w:tc>
        <w:tc>
          <w:tcPr>
            <w:tcW w:w="1847" w:type="dxa"/>
            <w:tcBorders>
              <w:bottom w:val="single" w:sz="18" w:space="0" w:color="000000" w:themeColor="text1"/>
            </w:tcBorders>
          </w:tcPr>
          <w:p w:rsidR="002E35C5" w:rsidRPr="002E35C5" w:rsidRDefault="002E35C5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E3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  <w:p w:rsidR="002E35C5" w:rsidRPr="002E35C5" w:rsidRDefault="002E35C5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bottom w:val="single" w:sz="18" w:space="0" w:color="000000" w:themeColor="text1"/>
            </w:tcBorders>
          </w:tcPr>
          <w:p w:rsidR="0019708D" w:rsidRPr="0019708D" w:rsidRDefault="002E35C5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70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8.35</w:t>
            </w:r>
            <w:r w:rsidR="0019708D" w:rsidRPr="001970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708D" w:rsidRPr="0089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</w:t>
            </w:r>
            <w:r w:rsidR="001970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708D" w:rsidRPr="001970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  <w:p w:rsidR="002E35C5" w:rsidRDefault="002E35C5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bottom w:val="single" w:sz="18" w:space="0" w:color="000000" w:themeColor="text1"/>
            </w:tcBorders>
          </w:tcPr>
          <w:p w:rsidR="00A00AD2" w:rsidRDefault="00A00AD2" w:rsidP="00B718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2.19</w:t>
            </w:r>
          </w:p>
        </w:tc>
        <w:tc>
          <w:tcPr>
            <w:tcW w:w="1276" w:type="dxa"/>
            <w:tcBorders>
              <w:bottom w:val="single" w:sz="18" w:space="0" w:color="000000" w:themeColor="text1"/>
            </w:tcBorders>
          </w:tcPr>
          <w:p w:rsidR="00A00AD2" w:rsidRDefault="00A00AD2" w:rsidP="00E918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0.048</w:t>
            </w:r>
          </w:p>
        </w:tc>
      </w:tr>
    </w:tbl>
    <w:p w:rsidR="00CC2141" w:rsidRPr="00DD456E" w:rsidRDefault="00FA33F4" w:rsidP="005C7C1D">
      <w:pPr>
        <w:spacing w:before="240" w:after="0" w:line="480" w:lineRule="auto"/>
        <w:ind w:left="-426" w:right="96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Genes are ordered </w:t>
      </w:r>
      <w:r w:rsidR="00F87C49">
        <w:rPr>
          <w:rFonts w:ascii="Times New Roman" w:hAnsi="Times New Roman" w:cs="Times New Roman"/>
          <w:sz w:val="24"/>
          <w:szCs w:val="24"/>
          <w:lang w:val="en-US"/>
        </w:rPr>
        <w:t>according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differential expression</w:t>
      </w:r>
      <w:r w:rsidRPr="00FA33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7C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 value</w:t>
      </w:r>
      <w:r w:rsidR="00F87C49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C2141">
        <w:rPr>
          <w:rFonts w:ascii="Times New Roman" w:hAnsi="Times New Roman" w:cs="Times New Roman"/>
          <w:sz w:val="24"/>
          <w:szCs w:val="24"/>
          <w:lang w:val="en-US"/>
        </w:rPr>
        <w:t>* by</w:t>
      </w:r>
      <w:r w:rsidR="00D8388D">
        <w:rPr>
          <w:rFonts w:ascii="Times New Roman" w:hAnsi="Times New Roman" w:cs="Times New Roman"/>
          <w:sz w:val="24"/>
          <w:szCs w:val="24"/>
          <w:lang w:val="en-US"/>
        </w:rPr>
        <w:t xml:space="preserve"> moderate t-test, followed by the application of </w:t>
      </w:r>
      <w:proofErr w:type="spellStart"/>
      <w:r w:rsidR="00D8388D">
        <w:rPr>
          <w:rFonts w:ascii="Times New Roman" w:hAnsi="Times New Roman" w:cs="Times New Roman"/>
          <w:sz w:val="24"/>
          <w:szCs w:val="24"/>
          <w:lang w:val="en-US"/>
        </w:rPr>
        <w:t>Benjamini</w:t>
      </w:r>
      <w:proofErr w:type="spellEnd"/>
      <w:r w:rsidR="00D8388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D8388D">
        <w:rPr>
          <w:rFonts w:ascii="Times New Roman" w:hAnsi="Times New Roman" w:cs="Times New Roman"/>
          <w:sz w:val="24"/>
          <w:szCs w:val="24"/>
          <w:lang w:val="en-US"/>
        </w:rPr>
        <w:t>Hoechberg</w:t>
      </w:r>
      <w:proofErr w:type="spellEnd"/>
      <w:r w:rsidR="00D838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2141" w:rsidRPr="00ED146C">
        <w:rPr>
          <w:rFonts w:ascii="Times New Roman" w:hAnsi="Times New Roman" w:cs="Times New Roman"/>
          <w:sz w:val="24"/>
          <w:szCs w:val="24"/>
          <w:lang w:val="en-US"/>
        </w:rPr>
        <w:t>multiple testing correction</w:t>
      </w:r>
      <w:r w:rsidR="00DD456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A5A6B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A5A6B" w:rsidRPr="002A5A6B">
        <w:rPr>
          <w:rFonts w:ascii="Times New Roman" w:hAnsi="Times New Roman" w:cs="Times New Roman"/>
          <w:sz w:val="24"/>
          <w:szCs w:val="24"/>
          <w:lang w:val="en-US"/>
        </w:rPr>
        <w:t xml:space="preserve">mean ± </w:t>
      </w:r>
      <w:r w:rsidR="002A5A6B">
        <w:rPr>
          <w:rFonts w:ascii="Times New Roman" w:hAnsi="Times New Roman" w:cs="Times New Roman"/>
          <w:sz w:val="24"/>
          <w:szCs w:val="24"/>
          <w:lang w:val="en-US"/>
        </w:rPr>
        <w:t>SD</w:t>
      </w:r>
      <w:r w:rsidR="002A5A6B" w:rsidRPr="002A5A6B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A5A6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A5A6B" w:rsidRPr="002A5A6B">
        <w:rPr>
          <w:rFonts w:ascii="Times New Roman" w:hAnsi="Times New Roman" w:cs="Times New Roman"/>
          <w:sz w:val="24"/>
          <w:szCs w:val="24"/>
          <w:lang w:val="en-US"/>
        </w:rPr>
        <w:t>log-transformed (log2) expression values</w:t>
      </w:r>
      <w:r w:rsidR="00DD45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5A6B">
        <w:rPr>
          <w:rFonts w:ascii="Times New Roman" w:hAnsi="Times New Roman" w:cs="Times New Roman"/>
          <w:sz w:val="24"/>
          <w:szCs w:val="24"/>
          <w:lang w:val="en-US"/>
        </w:rPr>
        <w:t xml:space="preserve">is reported. The fold change </w:t>
      </w:r>
      <w:r w:rsidR="00DD377A">
        <w:rPr>
          <w:rFonts w:ascii="Times New Roman" w:hAnsi="Times New Roman" w:cs="Times New Roman"/>
          <w:sz w:val="24"/>
          <w:szCs w:val="24"/>
          <w:lang w:val="en-US"/>
        </w:rPr>
        <w:t xml:space="preserve">is presented </w:t>
      </w:r>
      <w:r w:rsidR="002A5A6B">
        <w:rPr>
          <w:rFonts w:ascii="Times New Roman" w:hAnsi="Times New Roman" w:cs="Times New Roman"/>
          <w:sz w:val="24"/>
          <w:szCs w:val="24"/>
          <w:lang w:val="en-US"/>
        </w:rPr>
        <w:t xml:space="preserve"> as an absolute value.</w:t>
      </w:r>
      <w:r w:rsidR="005C7C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84C0F">
        <w:rPr>
          <w:rFonts w:ascii="Times New Roman" w:hAnsi="Times New Roman" w:cs="Times New Roman"/>
          <w:sz w:val="24"/>
          <w:szCs w:val="24"/>
          <w:lang w:val="en-US"/>
        </w:rPr>
        <w:t xml:space="preserve">Main processes </w:t>
      </w:r>
      <w:r w:rsidR="006D522B">
        <w:rPr>
          <w:rFonts w:ascii="Times New Roman" w:hAnsi="Times New Roman" w:cs="Times New Roman"/>
          <w:sz w:val="24"/>
          <w:szCs w:val="24"/>
          <w:lang w:val="en-US"/>
        </w:rPr>
        <w:t xml:space="preserve">from Gene Ontology database: </w:t>
      </w:r>
      <w:r w:rsidR="00A16104" w:rsidRPr="00DD45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#</w:t>
      </w:r>
      <w:r w:rsidR="00A16104" w:rsidRPr="00DD45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104">
        <w:rPr>
          <w:rFonts w:ascii="Times New Roman" w:hAnsi="Times New Roman" w:cs="Times New Roman"/>
          <w:sz w:val="24"/>
          <w:szCs w:val="24"/>
          <w:lang w:val="en-US"/>
        </w:rPr>
        <w:t xml:space="preserve">immune/inflammatory response, </w:t>
      </w:r>
      <w:r w:rsidR="00493084" w:rsidRPr="0049308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$</w:t>
      </w:r>
      <w:r w:rsidR="00493084">
        <w:rPr>
          <w:rFonts w:ascii="Times New Roman" w:hAnsi="Times New Roman" w:cs="Times New Roman"/>
          <w:sz w:val="24"/>
          <w:szCs w:val="24"/>
          <w:lang w:val="en-US"/>
        </w:rPr>
        <w:t xml:space="preserve">angiogenesis, </w:t>
      </w:r>
      <w:r w:rsidR="00A16104" w:rsidRPr="00DD45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DD456E" w:rsidRPr="00DD45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&amp;</w:t>
      </w:r>
      <w:r w:rsidR="00DD456E">
        <w:rPr>
          <w:rFonts w:ascii="Times New Roman" w:hAnsi="Times New Roman" w:cs="Times New Roman"/>
          <w:sz w:val="24"/>
          <w:szCs w:val="24"/>
          <w:lang w:val="en-US"/>
        </w:rPr>
        <w:t xml:space="preserve">adhesion, </w:t>
      </w:r>
      <w:r w:rsidR="00FD644B" w:rsidRPr="00FD644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£</w:t>
      </w:r>
      <w:r w:rsidR="00FD644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B61A12">
        <w:rPr>
          <w:rFonts w:ascii="Times New Roman" w:hAnsi="Times New Roman" w:cs="Times New Roman"/>
          <w:sz w:val="24"/>
          <w:szCs w:val="24"/>
          <w:lang w:val="en-US"/>
        </w:rPr>
        <w:t>cytoskeleton organization</w:t>
      </w:r>
      <w:r w:rsidR="006D52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D7C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7C5A" w:rsidRPr="00B67287">
        <w:rPr>
          <w:rFonts w:ascii="Times New Roman" w:hAnsi="Times New Roman" w:cs="Times New Roman"/>
          <w:i/>
          <w:sz w:val="24"/>
          <w:szCs w:val="24"/>
          <w:lang w:val="en-US"/>
        </w:rPr>
        <w:t>AOC3</w:t>
      </w:r>
      <w:r w:rsidR="009D7C5A">
        <w:rPr>
          <w:rFonts w:ascii="Times New Roman" w:hAnsi="Times New Roman" w:cs="Times New Roman"/>
          <w:sz w:val="24"/>
          <w:szCs w:val="24"/>
          <w:lang w:val="en-US"/>
        </w:rPr>
        <w:t xml:space="preserve"> is also known as </w:t>
      </w:r>
      <w:r w:rsidR="009D7C5A" w:rsidRPr="00B67287">
        <w:rPr>
          <w:rFonts w:ascii="Times New Roman" w:hAnsi="Times New Roman" w:cs="Times New Roman"/>
          <w:i/>
          <w:sz w:val="24"/>
          <w:szCs w:val="24"/>
          <w:lang w:val="en-US"/>
        </w:rPr>
        <w:t>VAP-1</w:t>
      </w:r>
      <w:r w:rsidR="009D7C5A" w:rsidRPr="00EA4C88">
        <w:rPr>
          <w:rFonts w:ascii="Times New Roman" w:hAnsi="Times New Roman" w:cs="Times New Roman"/>
          <w:sz w:val="24"/>
          <w:szCs w:val="24"/>
          <w:lang w:val="en-US"/>
        </w:rPr>
        <w:t>, v</w:t>
      </w:r>
      <w:r w:rsidR="009D7C5A">
        <w:rPr>
          <w:rFonts w:ascii="Times New Roman" w:hAnsi="Times New Roman" w:cs="Times New Roman"/>
          <w:sz w:val="24"/>
          <w:szCs w:val="24"/>
          <w:lang w:val="en-US"/>
        </w:rPr>
        <w:t>ascular adhesion protein 1.</w:t>
      </w:r>
    </w:p>
    <w:p w:rsidR="00DD456E" w:rsidRPr="00DB50B2" w:rsidRDefault="00DD456E" w:rsidP="00CC2141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D456E" w:rsidRPr="00DB50B2" w:rsidSect="007A59E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9B1"/>
    <w:rsid w:val="00024EA6"/>
    <w:rsid w:val="00043095"/>
    <w:rsid w:val="00046B5C"/>
    <w:rsid w:val="00054511"/>
    <w:rsid w:val="00066021"/>
    <w:rsid w:val="000E1EC7"/>
    <w:rsid w:val="000F4B7E"/>
    <w:rsid w:val="0015611C"/>
    <w:rsid w:val="0019708D"/>
    <w:rsid w:val="001A53A2"/>
    <w:rsid w:val="001C3A11"/>
    <w:rsid w:val="001C61D9"/>
    <w:rsid w:val="001F4E21"/>
    <w:rsid w:val="0022652B"/>
    <w:rsid w:val="00274A09"/>
    <w:rsid w:val="002775B9"/>
    <w:rsid w:val="002A5A6B"/>
    <w:rsid w:val="002E35C5"/>
    <w:rsid w:val="00475425"/>
    <w:rsid w:val="00493084"/>
    <w:rsid w:val="00502570"/>
    <w:rsid w:val="00507E61"/>
    <w:rsid w:val="00515835"/>
    <w:rsid w:val="00520F6A"/>
    <w:rsid w:val="005241D3"/>
    <w:rsid w:val="0053296D"/>
    <w:rsid w:val="005361CE"/>
    <w:rsid w:val="005759BE"/>
    <w:rsid w:val="005801EA"/>
    <w:rsid w:val="0058278E"/>
    <w:rsid w:val="005C7C1D"/>
    <w:rsid w:val="005D519F"/>
    <w:rsid w:val="006838FC"/>
    <w:rsid w:val="00694941"/>
    <w:rsid w:val="006D44AF"/>
    <w:rsid w:val="006D522B"/>
    <w:rsid w:val="00775E7C"/>
    <w:rsid w:val="007A59E1"/>
    <w:rsid w:val="007D5614"/>
    <w:rsid w:val="008026BC"/>
    <w:rsid w:val="00866EAC"/>
    <w:rsid w:val="00893A81"/>
    <w:rsid w:val="00896C98"/>
    <w:rsid w:val="00926F18"/>
    <w:rsid w:val="009379C0"/>
    <w:rsid w:val="00960F11"/>
    <w:rsid w:val="0098324C"/>
    <w:rsid w:val="009B46BF"/>
    <w:rsid w:val="009C62C9"/>
    <w:rsid w:val="009D7C5A"/>
    <w:rsid w:val="00A00AD2"/>
    <w:rsid w:val="00A16104"/>
    <w:rsid w:val="00A415C1"/>
    <w:rsid w:val="00A70455"/>
    <w:rsid w:val="00A866F4"/>
    <w:rsid w:val="00B279D9"/>
    <w:rsid w:val="00B5774E"/>
    <w:rsid w:val="00B61A12"/>
    <w:rsid w:val="00B67287"/>
    <w:rsid w:val="00B718D9"/>
    <w:rsid w:val="00BF3519"/>
    <w:rsid w:val="00C149B1"/>
    <w:rsid w:val="00C15723"/>
    <w:rsid w:val="00C300B3"/>
    <w:rsid w:val="00C56F60"/>
    <w:rsid w:val="00C62198"/>
    <w:rsid w:val="00C84C0F"/>
    <w:rsid w:val="00CC2141"/>
    <w:rsid w:val="00D24234"/>
    <w:rsid w:val="00D473DB"/>
    <w:rsid w:val="00D76BE1"/>
    <w:rsid w:val="00D8388D"/>
    <w:rsid w:val="00D90A58"/>
    <w:rsid w:val="00DA2192"/>
    <w:rsid w:val="00DB50B2"/>
    <w:rsid w:val="00DD377A"/>
    <w:rsid w:val="00DD456E"/>
    <w:rsid w:val="00E0021A"/>
    <w:rsid w:val="00E17275"/>
    <w:rsid w:val="00E32ABB"/>
    <w:rsid w:val="00E421C1"/>
    <w:rsid w:val="00E91805"/>
    <w:rsid w:val="00EC4B91"/>
    <w:rsid w:val="00EC69A1"/>
    <w:rsid w:val="00F87C49"/>
    <w:rsid w:val="00FA33F4"/>
    <w:rsid w:val="00FD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B5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1A53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agrafoelenco">
    <w:name w:val="List Paragraph"/>
    <w:basedOn w:val="Normale"/>
    <w:uiPriority w:val="34"/>
    <w:qFormat/>
    <w:rsid w:val="00CC21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B5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1A53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agrafoelenco">
    <w:name w:val="List Paragraph"/>
    <w:basedOn w:val="Normale"/>
    <w:uiPriority w:val="34"/>
    <w:qFormat/>
    <w:rsid w:val="00CC2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Marchetti-G</dc:creator>
  <cp:lastModifiedBy>Marchetti-G</cp:lastModifiedBy>
  <cp:revision>49</cp:revision>
  <cp:lastPrinted>2017-11-27T14:55:00Z</cp:lastPrinted>
  <dcterms:created xsi:type="dcterms:W3CDTF">2017-04-11T09:36:00Z</dcterms:created>
  <dcterms:modified xsi:type="dcterms:W3CDTF">2018-05-21T10:07:00Z</dcterms:modified>
</cp:coreProperties>
</file>