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B278" w14:textId="4FFD5B8C" w:rsidR="003969E6" w:rsidRDefault="00150BD4" w:rsidP="00B258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Table S</w:t>
      </w:r>
      <w:r w:rsidR="00E222F8">
        <w:rPr>
          <w:rFonts w:ascii="Times New Roman" w:eastAsia="Times New Roman" w:hAnsi="Times New Roman" w:cs="Times New Roman"/>
          <w:b/>
          <w:color w:val="000000"/>
          <w:u w:val="single"/>
        </w:rPr>
        <w:t>2</w:t>
      </w:r>
      <w:r w:rsidR="00B25866">
        <w:rPr>
          <w:rFonts w:ascii="Times New Roman" w:eastAsia="Times New Roman" w:hAnsi="Times New Roman" w:cs="Times New Roman"/>
          <w:b/>
          <w:color w:val="000000"/>
          <w:u w:val="single"/>
        </w:rPr>
        <w:t>. Summary of statistical tests</w:t>
      </w:r>
    </w:p>
    <w:p w14:paraId="2531656F" w14:textId="77777777" w:rsidR="003969E6" w:rsidRDefault="003969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tbl>
      <w:tblPr>
        <w:tblStyle w:val="a"/>
        <w:tblW w:w="28170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6" w:space="0" w:color="7F7F7F"/>
          <w:insideV w:val="single" w:sz="6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537"/>
        <w:gridCol w:w="3104"/>
        <w:gridCol w:w="2673"/>
        <w:gridCol w:w="3674"/>
        <w:gridCol w:w="5302"/>
        <w:gridCol w:w="3780"/>
        <w:gridCol w:w="5580"/>
        <w:gridCol w:w="2520"/>
      </w:tblGrid>
      <w:tr w:rsidR="00117A97" w:rsidRPr="00A216BC" w14:paraId="6AC1CC28" w14:textId="77777777" w:rsidTr="00A119C3">
        <w:trPr>
          <w:trHeight w:val="566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730D23DF" w14:textId="0F24DC97" w:rsidR="00117A97" w:rsidRPr="00A216BC" w:rsidRDefault="00117A97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r w:rsidR="0092256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</w:t>
            </w: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igure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51D8C8FF" w14:textId="30391912" w:rsidR="00897B5E" w:rsidRDefault="00897B5E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sample size (n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);</w:t>
            </w:r>
            <w:proofErr w:type="gramEnd"/>
          </w:p>
          <w:p w14:paraId="5A2605F7" w14:textId="0004C3D1" w:rsidR="00117A97" w:rsidRPr="00A216BC" w:rsidRDefault="00897B5E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number of studies (ns)</w:t>
            </w:r>
          </w:p>
        </w:tc>
        <w:tc>
          <w:tcPr>
            <w:tcW w:w="2673" w:type="dxa"/>
            <w:vAlign w:val="center"/>
          </w:tcPr>
          <w:p w14:paraId="318A3BCB" w14:textId="1B6E82CE" w:rsidR="00117A97" w:rsidRPr="00A216BC" w:rsidRDefault="00A119C3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</w:t>
            </w:r>
            <w:r w:rsidR="00541B0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ompared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value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7964D404" w14:textId="554ACC3E" w:rsidR="00117A97" w:rsidRPr="00A216BC" w:rsidRDefault="00117A97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primary test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2C26962A" w14:textId="77777777" w:rsidR="00117A97" w:rsidRPr="00A216BC" w:rsidRDefault="00117A97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primary test result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F5B94B6" w14:textId="77777777" w:rsidR="00117A97" w:rsidRPr="00A216BC" w:rsidRDefault="00117A97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secondary test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5764E095" w14:textId="77777777" w:rsidR="00117A97" w:rsidRPr="00A216BC" w:rsidRDefault="00117A97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secondary test result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408A57F" w14:textId="26ED6489" w:rsidR="00117A97" w:rsidRPr="00A216BC" w:rsidRDefault="00117A97" w:rsidP="00117A9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Bonferroni-</w:t>
            </w:r>
            <w:r w:rsidR="00597F6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adjusted </w:t>
            </w:r>
            <w:r w:rsidRPr="00A216B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significance threshold </w:t>
            </w:r>
          </w:p>
        </w:tc>
      </w:tr>
      <w:tr w:rsidR="00733ECB" w:rsidRPr="00A216BC" w14:paraId="039063AA" w14:textId="77777777" w:rsidTr="00A119C3">
        <w:trPr>
          <w:trHeight w:val="372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1362D4F0" w14:textId="3384E05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Figure 1B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9F15BAD" w14:textId="399EDD29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vehicle: n=4, ns=1</w:t>
            </w:r>
          </w:p>
          <w:p w14:paraId="518FB242" w14:textId="617544A5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3,4-DAP: n=2, ns=1</w:t>
            </w:r>
          </w:p>
        </w:tc>
        <w:tc>
          <w:tcPr>
            <w:tcW w:w="2673" w:type="dxa"/>
            <w:vAlign w:val="center"/>
          </w:tcPr>
          <w:p w14:paraId="10B67B3A" w14:textId="33BC8C0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toxic signs over time</w:t>
            </w:r>
          </w:p>
        </w:tc>
        <w:tc>
          <w:tcPr>
            <w:tcW w:w="3674" w:type="dxa"/>
            <w:vAlign w:val="center"/>
          </w:tcPr>
          <w:p w14:paraId="43A20D1A" w14:textId="17E45D34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Two-way repeated measures ANOVA</w:t>
            </w:r>
          </w:p>
        </w:tc>
        <w:tc>
          <w:tcPr>
            <w:tcW w:w="5302" w:type="dxa"/>
            <w:vAlign w:val="center"/>
          </w:tcPr>
          <w:p w14:paraId="3ADD7EA7" w14:textId="7D21BE7B" w:rsidR="00733ECB" w:rsidRPr="00536B62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F(11,66)=4.715</w:t>
            </w:r>
            <w:r w:rsidR="00E219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E219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 w:rsidR="00E219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</w:t>
            </w:r>
            <w:r w:rsidR="00E219CC" w:rsidRPr="00A216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</w:t>
            </w:r>
            <w:r w:rsidR="00E219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01</w:t>
            </w:r>
          </w:p>
        </w:tc>
        <w:tc>
          <w:tcPr>
            <w:tcW w:w="3780" w:type="dxa"/>
            <w:vAlign w:val="center"/>
          </w:tcPr>
          <w:p w14:paraId="5E50AF32" w14:textId="6DA3F406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Sidak’s</w:t>
            </w:r>
            <w:r>
              <w:rPr>
                <w:rFonts w:ascii="Times New Roman" w:eastAsia="Times New Roman" w:hAnsi="Times New Roman" w:cs="Times New Roman"/>
              </w:rPr>
              <w:t xml:space="preserve"> multiple comparisons test</w:t>
            </w:r>
          </w:p>
        </w:tc>
        <w:tc>
          <w:tcPr>
            <w:tcW w:w="5580" w:type="dxa"/>
            <w:vAlign w:val="center"/>
          </w:tcPr>
          <w:p w14:paraId="585E0BE5" w14:textId="45D580D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00CB54C7">
              <w:rPr>
                <w:rFonts w:ascii="Times New Roman" w:eastAsia="Times New Roman" w:hAnsi="Times New Roman" w:cs="Times New Roman"/>
                <w:color w:val="000000" w:themeColor="text1"/>
              </w:rPr>
              <w:t>ee figure</w:t>
            </w:r>
          </w:p>
        </w:tc>
        <w:tc>
          <w:tcPr>
            <w:tcW w:w="2520" w:type="dxa"/>
            <w:vAlign w:val="center"/>
          </w:tcPr>
          <w:p w14:paraId="2AFB3E43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7DDA447B" w14:textId="77777777" w:rsidTr="00A119C3">
        <w:trPr>
          <w:trHeight w:val="372"/>
          <w:jc w:val="center"/>
        </w:trPr>
        <w:tc>
          <w:tcPr>
            <w:tcW w:w="1537" w:type="dxa"/>
            <w:vMerge w:val="restart"/>
            <w:shd w:val="clear" w:color="auto" w:fill="auto"/>
            <w:vAlign w:val="center"/>
          </w:tcPr>
          <w:p w14:paraId="0486D0BB" w14:textId="638C695C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Figure 1C,D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14:paraId="23F11C49" w14:textId="65522BC5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vehicle: n=6; ns=2</w:t>
            </w:r>
          </w:p>
          <w:p w14:paraId="43025792" w14:textId="103C8930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3,4-DAP: n=6; ns=2</w:t>
            </w:r>
          </w:p>
        </w:tc>
        <w:tc>
          <w:tcPr>
            <w:tcW w:w="2673" w:type="dxa"/>
            <w:vAlign w:val="center"/>
          </w:tcPr>
          <w:p w14:paraId="4BE65A60" w14:textId="67B49F39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toxic signs over time</w:t>
            </w:r>
          </w:p>
        </w:tc>
        <w:tc>
          <w:tcPr>
            <w:tcW w:w="3674" w:type="dxa"/>
            <w:vAlign w:val="center"/>
          </w:tcPr>
          <w:p w14:paraId="5F25E2A6" w14:textId="1693A380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216B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two-way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repeated measures</w:t>
            </w:r>
            <w:r w:rsidRPr="00A216B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ANOVA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302" w:type="dxa"/>
            <w:vAlign w:val="center"/>
          </w:tcPr>
          <w:p w14:paraId="4B74E8F9" w14:textId="29203072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bookmarkStart w:id="0" w:name="_Hlk62570737"/>
            <w:r w:rsidRPr="00536B62">
              <w:rPr>
                <w:rFonts w:ascii="Times New Roman" w:eastAsia="Times New Roman" w:hAnsi="Times New Roman" w:cs="Times New Roman"/>
                <w:color w:val="000000" w:themeColor="text1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(22,220)</w:t>
            </w:r>
            <w:r w:rsidRPr="007B64FD">
              <w:rPr>
                <w:rFonts w:ascii="Times New Roman" w:eastAsia="Times New Roman" w:hAnsi="Times New Roman" w:cs="Times New Roman"/>
                <w:color w:val="000000" w:themeColor="text1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126.2,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</w:t>
            </w:r>
            <w:r w:rsidRPr="00A216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01</w:t>
            </w:r>
          </w:p>
        </w:tc>
        <w:tc>
          <w:tcPr>
            <w:tcW w:w="3780" w:type="dxa"/>
            <w:vAlign w:val="center"/>
          </w:tcPr>
          <w:p w14:paraId="5F1A7D29" w14:textId="31918C2A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Sidak’s</w:t>
            </w:r>
            <w:r>
              <w:rPr>
                <w:rFonts w:ascii="Times New Roman" w:eastAsia="Times New Roman" w:hAnsi="Times New Roman" w:cs="Times New Roman"/>
              </w:rPr>
              <w:t xml:space="preserve"> multiple comparisons test</w:t>
            </w:r>
          </w:p>
        </w:tc>
        <w:tc>
          <w:tcPr>
            <w:tcW w:w="5580" w:type="dxa"/>
            <w:vAlign w:val="center"/>
          </w:tcPr>
          <w:p w14:paraId="16406C88" w14:textId="4634A5ED" w:rsidR="00733ECB" w:rsidRPr="00CB54C7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00CB54C7">
              <w:rPr>
                <w:rFonts w:ascii="Times New Roman" w:eastAsia="Times New Roman" w:hAnsi="Times New Roman" w:cs="Times New Roman"/>
                <w:color w:val="000000" w:themeColor="text1"/>
              </w:rPr>
              <w:t>ee figure</w:t>
            </w:r>
          </w:p>
        </w:tc>
        <w:tc>
          <w:tcPr>
            <w:tcW w:w="2520" w:type="dxa"/>
            <w:vAlign w:val="center"/>
          </w:tcPr>
          <w:p w14:paraId="409060B1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393CEEEC" w14:textId="77777777" w:rsidTr="00A119C3">
        <w:trPr>
          <w:trHeight w:val="372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2DEBF4BF" w14:textId="2641F37E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50191F2C" w14:textId="2FB8E134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28AABF88" w14:textId="02C62916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survival at last treatment</w:t>
            </w:r>
          </w:p>
        </w:tc>
        <w:tc>
          <w:tcPr>
            <w:tcW w:w="3674" w:type="dxa"/>
            <w:vAlign w:val="center"/>
          </w:tcPr>
          <w:p w14:paraId="56476A4E" w14:textId="2276A451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two-sided Fisher’s exact test</w:t>
            </w:r>
          </w:p>
        </w:tc>
        <w:tc>
          <w:tcPr>
            <w:tcW w:w="5302" w:type="dxa"/>
            <w:vAlign w:val="center"/>
          </w:tcPr>
          <w:p w14:paraId="23A4CE76" w14:textId="249DA1B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  <w:r w:rsidRPr="00117A97">
              <w:rPr>
                <w:rFonts w:ascii="Times New Roman" w:eastAsia="Times New Roman" w:hAnsi="Times New Roman" w:cs="Times New Roman"/>
                <w:color w:val="000000" w:themeColor="text1"/>
              </w:rPr>
              <w:t>ehicle (0/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117A97">
              <w:rPr>
                <w:rFonts w:ascii="Times New Roman" w:eastAsia="Times New Roman" w:hAnsi="Times New Roman" w:cs="Times New Roman"/>
                <w:color w:val="000000" w:themeColor="text1"/>
              </w:rPr>
              <w:t>) vs 3,4-DAP (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117A97">
              <w:rPr>
                <w:rFonts w:ascii="Times New Roman" w:eastAsia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117A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 w:rsidRPr="00536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=0.0022</w:t>
            </w:r>
          </w:p>
        </w:tc>
        <w:tc>
          <w:tcPr>
            <w:tcW w:w="3780" w:type="dxa"/>
            <w:vAlign w:val="center"/>
          </w:tcPr>
          <w:p w14:paraId="62A1410D" w14:textId="4C14710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vAlign w:val="center"/>
          </w:tcPr>
          <w:p w14:paraId="4C4E5A8C" w14:textId="21C4F47B" w:rsidR="00733ECB" w:rsidRPr="00C809BF" w:rsidRDefault="00733ECB" w:rsidP="00733EC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2520" w:type="dxa"/>
            <w:vAlign w:val="center"/>
          </w:tcPr>
          <w:p w14:paraId="508FD721" w14:textId="27923DCC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57E0D9FB" w14:textId="77777777" w:rsidTr="00893D7C">
        <w:trPr>
          <w:trHeight w:val="390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4B19484C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23F76BBF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6D387E72" w14:textId="6A10E7C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median survival time</w:t>
            </w:r>
          </w:p>
        </w:tc>
        <w:tc>
          <w:tcPr>
            <w:tcW w:w="3674" w:type="dxa"/>
            <w:vAlign w:val="center"/>
          </w:tcPr>
          <w:p w14:paraId="2B57CC7C" w14:textId="32E70F2C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Mantel-Cox log-rank test</w:t>
            </w:r>
          </w:p>
        </w:tc>
        <w:tc>
          <w:tcPr>
            <w:tcW w:w="5302" w:type="dxa"/>
            <w:vAlign w:val="center"/>
          </w:tcPr>
          <w:p w14:paraId="624C6844" w14:textId="21209A5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vehicle (47.0 h) vs 3,4-DAP (59.8 h): χ</w:t>
            </w:r>
            <w:r w:rsidRPr="00C809BF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=12.1, </w:t>
            </w:r>
            <w:r w:rsidRPr="00536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p=0.0005</w:t>
            </w:r>
          </w:p>
        </w:tc>
        <w:tc>
          <w:tcPr>
            <w:tcW w:w="3780" w:type="dxa"/>
            <w:vAlign w:val="center"/>
          </w:tcPr>
          <w:p w14:paraId="2848F3E3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vAlign w:val="center"/>
          </w:tcPr>
          <w:p w14:paraId="11C1169F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vAlign w:val="center"/>
          </w:tcPr>
          <w:p w14:paraId="65ED3395" w14:textId="4BBEAE7B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394173A4" w14:textId="77777777" w:rsidTr="00A119C3">
        <w:trPr>
          <w:trHeight w:val="275"/>
          <w:jc w:val="center"/>
        </w:trPr>
        <w:tc>
          <w:tcPr>
            <w:tcW w:w="1537" w:type="dxa"/>
            <w:vMerge w:val="restart"/>
            <w:shd w:val="clear" w:color="auto" w:fill="auto"/>
            <w:vAlign w:val="center"/>
          </w:tcPr>
          <w:p w14:paraId="3DCC4E5A" w14:textId="2E93351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B4D7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Figure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14:paraId="1083B0FC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saline vehicle: n=7; ns=1</w:t>
            </w:r>
          </w:p>
          <w:p w14:paraId="2729665A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0.36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n=7; ns=1</w:t>
            </w:r>
          </w:p>
          <w:p w14:paraId="7A484403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0.72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n=7; ns=1</w:t>
            </w:r>
          </w:p>
          <w:p w14:paraId="61E69FDF" w14:textId="41662592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1.44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n=7; ns=1</w:t>
            </w:r>
          </w:p>
        </w:tc>
        <w:tc>
          <w:tcPr>
            <w:tcW w:w="2673" w:type="dxa"/>
            <w:vAlign w:val="center"/>
          </w:tcPr>
          <w:p w14:paraId="67900B4C" w14:textId="06BC1CE5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infusion dose-rate vs C</w:t>
            </w:r>
            <w:r w:rsidRPr="00F32943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SS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1C0E41EC" w14:textId="66C5243F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simple logistical regression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6A03B002" w14:textId="27C7A229" w:rsidR="00733ECB" w:rsidRPr="002D4FAE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</w:t>
            </w:r>
            <w:r w:rsidRPr="001734EC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SS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=129.2*IDR; R</w:t>
            </w:r>
            <w:r w:rsidRPr="001734EC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=0.94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CF63685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A841C30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293A20A6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36035786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6F34B9E1" w14:textId="77777777" w:rsidTr="00A119C3">
        <w:trPr>
          <w:trHeight w:val="275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2E4C36BD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3CDCAABB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788E9901" w14:textId="2C964676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non-zero slope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1190A9BC" w14:textId="348B361D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simple logistical regression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75CC5A33" w14:textId="52D06F38" w:rsidR="00733ECB" w:rsidRPr="002D4FAE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F=807.4,</w:t>
            </w:r>
            <w:r w:rsidRPr="00F329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F329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</w:t>
            </w:r>
            <w:r w:rsidRPr="00F329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BAD4C9D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02610712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5F58DD75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500DB17A" w14:textId="77777777" w:rsidTr="00A119C3">
        <w:trPr>
          <w:trHeight w:val="275"/>
          <w:jc w:val="center"/>
        </w:trPr>
        <w:tc>
          <w:tcPr>
            <w:tcW w:w="1537" w:type="dxa"/>
            <w:vMerge w:val="restart"/>
            <w:shd w:val="clear" w:color="auto" w:fill="auto"/>
            <w:vAlign w:val="center"/>
          </w:tcPr>
          <w:p w14:paraId="433509FE" w14:textId="0DA4FD73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Figure 3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14:paraId="73842253" w14:textId="0F7ACA53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saline vehicle: n=14; ns=5</w:t>
            </w:r>
          </w:p>
          <w:p w14:paraId="1CBF73C3" w14:textId="0CC152FF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0.5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n=8; ns=3</w:t>
            </w:r>
          </w:p>
          <w:p w14:paraId="457DBBB3" w14:textId="5247513C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1.0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n=10; ns=4</w:t>
            </w:r>
          </w:p>
          <w:p w14:paraId="64CD2F69" w14:textId="3811B53B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1.5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n=7; ns=3</w:t>
            </w:r>
          </w:p>
        </w:tc>
        <w:tc>
          <w:tcPr>
            <w:tcW w:w="2673" w:type="dxa"/>
            <w:vAlign w:val="center"/>
          </w:tcPr>
          <w:p w14:paraId="2EA0BCB1" w14:textId="6073BAC3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24 h toxic signs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67739B34" w14:textId="2A16F14F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Kruskal-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Wallis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test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59160FFA" w14:textId="7FC01A93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D4FAE">
              <w:rPr>
                <w:rFonts w:ascii="Times New Roman" w:eastAsia="Times New Roman" w:hAnsi="Times New Roman" w:cs="Times New Roman"/>
                <w:color w:val="000000" w:themeColor="text1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</w:t>
            </w:r>
            <w:r w:rsidRPr="002D4F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3.2, </w:t>
            </w:r>
            <w:r w:rsidRPr="002D4F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</w:t>
            </w:r>
            <w:r w:rsidRPr="002D4FAE">
              <w:rPr>
                <w:rFonts w:ascii="Times New Roman" w:eastAsia="Times New Roman" w:hAnsi="Times New Roman" w:cs="Times New Roman"/>
                <w:color w:val="000000" w:themeColor="text1"/>
              </w:rPr>
              <w:t>0.3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E6FCDDA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6238EA7A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3C8832B2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40AAE415" w14:textId="77777777" w:rsidTr="00A119C3">
        <w:trPr>
          <w:trHeight w:val="275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5B503596" w14:textId="3B00F508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2F24ADFC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2D336501" w14:textId="0B25D429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survival proportion at 21 d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27B6A3A4" w14:textId="26E4A95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2DA0">
              <w:rPr>
                <w:rFonts w:ascii="Times New Roman" w:hAnsi="Times New Roman" w:cs="Times New Roman"/>
                <w:bCs/>
              </w:rPr>
              <w:t>Chi-square test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24B0A0F9" w14:textId="5D35630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23FF8">
              <w:rPr>
                <w:rFonts w:ascii="Times New Roman" w:hAnsi="Times New Roman" w:cs="Times New Roman"/>
              </w:rPr>
              <w:t>χ</w:t>
            </w:r>
            <w:r w:rsidRPr="00223FF8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=</w:t>
            </w:r>
            <w:r w:rsidRPr="00223FF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  <w:r w:rsidRPr="00223FF8">
              <w:rPr>
                <w:rFonts w:ascii="Times New Roman" w:hAnsi="Times New Roman" w:cs="Times New Roman"/>
              </w:rPr>
              <w:t xml:space="preserve">.8, </w:t>
            </w:r>
            <w:r w:rsidRPr="00F4273A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&lt;</w:t>
            </w:r>
            <w:r w:rsidRPr="00F4273A">
              <w:rPr>
                <w:rFonts w:ascii="Times New Roman" w:hAnsi="Times New Roman" w:cs="Times New Roman"/>
                <w:b/>
                <w:bCs/>
              </w:rPr>
              <w:t>0.0001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71C347E" w14:textId="436F38FA" w:rsidR="00733ECB" w:rsidRPr="002D4FAE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pairwise two-sided Fisher’s exact test 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2FF03860" w14:textId="1A626FA7" w:rsidR="00733ECB" w:rsidRPr="000821AA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vehicle (0/14)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vs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0.5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(1/8):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=0.36</w:t>
            </w:r>
          </w:p>
          <w:p w14:paraId="61B7B5A1" w14:textId="7B2282D6" w:rsidR="00733ECB" w:rsidRPr="000821AA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vehicle (0/14)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vs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1.0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(9/10):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  <w:p w14:paraId="00169CEB" w14:textId="285E81B4" w:rsidR="00733ECB" w:rsidRPr="000821AA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vehicle (0/14)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vs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1.5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(8/8):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E8EA05C" w14:textId="5407DAF9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0.017</w:t>
            </w:r>
          </w:p>
        </w:tc>
      </w:tr>
      <w:tr w:rsidR="00733ECB" w:rsidRPr="00A216BC" w14:paraId="7F340A38" w14:textId="77777777" w:rsidTr="00A119C3">
        <w:trPr>
          <w:trHeight w:val="275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265440F7" w14:textId="7B2DFE40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bookmarkStart w:id="1" w:name="_Hlk62570436"/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094D0752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6B1E821E" w14:textId="639734A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median survival time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0C72B4FC" w14:textId="5D81EFF6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Mantel-Cox log-rank test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2795D33B" w14:textId="21910C79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23FF8">
              <w:rPr>
                <w:rFonts w:ascii="Times New Roman" w:hAnsi="Times New Roman" w:cs="Times New Roman"/>
                <w:bCs/>
              </w:rPr>
              <w:t>χ</w:t>
            </w:r>
            <w:r w:rsidRPr="00223FF8">
              <w:rPr>
                <w:rFonts w:ascii="Times New Roman" w:hAnsi="Times New Roman" w:cs="Times New Roman"/>
                <w:bCs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=</w:t>
            </w:r>
            <w:r w:rsidRPr="00223FF8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2.8</w:t>
            </w:r>
            <w:r w:rsidRPr="00223FF8">
              <w:rPr>
                <w:rFonts w:ascii="Times New Roman" w:hAnsi="Times New Roman" w:cs="Times New Roman"/>
                <w:bCs/>
              </w:rPr>
              <w:t xml:space="preserve">, </w:t>
            </w:r>
            <w:r w:rsidRPr="00F4273A">
              <w:rPr>
                <w:rFonts w:ascii="Times New Roman" w:hAnsi="Times New Roman" w:cs="Times New Roman"/>
                <w:b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&lt;</w:t>
            </w:r>
            <w:r w:rsidRPr="00F4273A">
              <w:rPr>
                <w:rFonts w:ascii="Times New Roman" w:hAnsi="Times New Roman" w:cs="Times New Roman"/>
                <w:b/>
              </w:rPr>
              <w:t>0.0001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9D5544D" w14:textId="3FCA1F39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pairwise Mantel-Cox log-rank test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48063AE5" w14:textId="4CA2A6CA" w:rsidR="00733ECB" w:rsidRPr="000821AA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vehicle (2.5 d)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vs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0.5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(4.7 d):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=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015</w:t>
            </w:r>
          </w:p>
          <w:p w14:paraId="320E4D71" w14:textId="7D0C5B56" w:rsidR="00733ECB" w:rsidRPr="000821AA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vehicle (2.5 d)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vs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1.0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(&gt;50% survival):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  <w:p w14:paraId="480FEDF5" w14:textId="33942571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vehicle (2.5 d)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vs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1.5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(&gt;50% survival):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6289DA2" w14:textId="19686784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0.017</w:t>
            </w:r>
          </w:p>
        </w:tc>
      </w:tr>
      <w:bookmarkEnd w:id="1"/>
      <w:tr w:rsidR="00733ECB" w:rsidRPr="00A216BC" w14:paraId="3D3141ED" w14:textId="77777777" w:rsidTr="00A119C3">
        <w:trPr>
          <w:trHeight w:val="275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7B68DD63" w14:textId="4D948F64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0102114F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475EBE5E" w14:textId="60B27C80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toxic signs over time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18B9FE9C" w14:textId="1924A28F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two-way repeated measures ANOVA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3269592D" w14:textId="7066CF73" w:rsidR="00733ECB" w:rsidRPr="00E204EC" w:rsidRDefault="00733ECB" w:rsidP="00733E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F(3,36)=60.4, 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&lt;0.0001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E8ED729" w14:textId="6CFD9D55" w:rsidR="00733ECB" w:rsidRDefault="00733ECB" w:rsidP="00733E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Tukey’s multiple comparisons test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408333F2" w14:textId="01019DCB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vehicle vs 0.5 mg/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r w:rsidRPr="0048421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=0.12</w:t>
            </w:r>
          </w:p>
          <w:p w14:paraId="7C4C6686" w14:textId="0B7F6431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vehicle vs 1.0 mg/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  <w:p w14:paraId="668A3332" w14:textId="462BA16D" w:rsidR="00733ECB" w:rsidRDefault="00733ECB" w:rsidP="00733ECB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vehicle vs 1.5 mg/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  <w:p w14:paraId="2839CDAF" w14:textId="24621DA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 vs 1.0 mg/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  <w:p w14:paraId="2138F2E0" w14:textId="2A128AC3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 vs 1.5 mg/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&lt;</w:t>
            </w:r>
            <w:r w:rsidRPr="000821AA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0.0001</w:t>
            </w:r>
          </w:p>
          <w:p w14:paraId="18E10222" w14:textId="556F8D1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1.0 vs 1.5 mg/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bookmarkStart w:id="2" w:name="_Hlk65662367"/>
            <w:r w:rsidRPr="0048421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=0.9</w:t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B1B9BB6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7C5AFA66" w14:textId="77777777" w:rsidTr="00A119C3">
        <w:trPr>
          <w:trHeight w:val="275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28A40C0A" w14:textId="1F243484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386E9E05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06B0FD1D" w14:textId="27B3B0F2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weight change over time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4EEAE619" w14:textId="300F34CA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two-way repeated measures ANOVA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248A3F80" w14:textId="6D049AF1" w:rsidR="00733ECB" w:rsidRPr="007B64FD" w:rsidRDefault="00733ECB" w:rsidP="00733ECB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F=0.42,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p</w:t>
            </w:r>
            <w:r w:rsidRPr="007B64FD">
              <w:rPr>
                <w:rFonts w:ascii="Times New Roman" w:hAnsi="Times New Roman" w:cs="Times New Roman"/>
                <w:bCs/>
              </w:rPr>
              <w:t>=0.</w:t>
            </w:r>
            <w:r>
              <w:rPr>
                <w:rFonts w:ascii="Times New Roman" w:hAnsi="Times New Roman" w:cs="Times New Roman"/>
                <w:bCs/>
              </w:rPr>
              <w:t>54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6B2D2FC" w14:textId="77777777" w:rsidR="00733ECB" w:rsidRDefault="00733ECB" w:rsidP="00733EC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7555044E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599320B7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6159DAB8" w14:textId="77777777" w:rsidTr="00893D7C">
        <w:trPr>
          <w:trHeight w:val="300"/>
          <w:jc w:val="center"/>
        </w:trPr>
        <w:tc>
          <w:tcPr>
            <w:tcW w:w="1537" w:type="dxa"/>
            <w:vMerge w:val="restart"/>
            <w:shd w:val="clear" w:color="auto" w:fill="auto"/>
            <w:vAlign w:val="center"/>
          </w:tcPr>
          <w:p w14:paraId="6CE91887" w14:textId="2D2619E9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Figure 4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14:paraId="4934345A" w14:textId="6689A3E0" w:rsidR="00733ECB" w:rsidRPr="008058E2" w:rsidRDefault="00733ECB" w:rsidP="00733ECB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n (</w:t>
            </w:r>
            <w:r w:rsidRPr="008058E2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diaphragms, endplates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), ns</w:t>
            </w:r>
          </w:p>
          <w:p w14:paraId="200EC2C9" w14:textId="642338C6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naïve: n=4, 80; ns=2</w:t>
            </w:r>
          </w:p>
          <w:p w14:paraId="7153593B" w14:textId="46DE2840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0.5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n=5, 100; ns=2</w:t>
            </w:r>
          </w:p>
          <w:p w14:paraId="25931FD3" w14:textId="226BBA59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1.0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n=8, 160; ns=2</w:t>
            </w:r>
          </w:p>
          <w:p w14:paraId="455EE4A2" w14:textId="08CBC7EC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1.5 mg/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kg•h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: n=3, 60; ns=2</w:t>
            </w:r>
          </w:p>
        </w:tc>
        <w:tc>
          <w:tcPr>
            <w:tcW w:w="2673" w:type="dxa"/>
            <w:vAlign w:val="center"/>
          </w:tcPr>
          <w:p w14:paraId="647602C6" w14:textId="7F95989A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EPP success rate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1E5563A9" w14:textId="67239CAC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Kruskal-Wallis ANOVA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4CDD1C4A" w14:textId="62E024AC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F(4,384)</w:t>
            </w:r>
            <w:r w:rsidRPr="007B64FD">
              <w:rPr>
                <w:rFonts w:ascii="Times New Roman" w:eastAsia="Times New Roman" w:hAnsi="Times New Roman" w:cs="Times New Roman"/>
                <w:color w:val="000000" w:themeColor="text1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81.5,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</w:t>
            </w:r>
            <w:r w:rsidRPr="00A216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993312D" w14:textId="16F3EA60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Dunn’s </w:t>
            </w:r>
            <w:r>
              <w:rPr>
                <w:rFonts w:ascii="Times New Roman" w:eastAsia="Times New Roman" w:hAnsi="Times New Roman" w:cs="Times New Roman"/>
              </w:rPr>
              <w:t>multiple comparisons test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7ED27392" w14:textId="4D418212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00CB54C7">
              <w:rPr>
                <w:rFonts w:ascii="Times New Roman" w:eastAsia="Times New Roman" w:hAnsi="Times New Roman" w:cs="Times New Roman"/>
                <w:color w:val="000000" w:themeColor="text1"/>
              </w:rPr>
              <w:t>ee figure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AA89B47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113976EE" w14:textId="77777777" w:rsidTr="00D50C60">
        <w:trPr>
          <w:trHeight w:val="275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207BD203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493484F2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7EDD192B" w14:textId="1AEEB281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QC</w:t>
            </w:r>
          </w:p>
        </w:tc>
        <w:tc>
          <w:tcPr>
            <w:tcW w:w="3674" w:type="dxa"/>
            <w:shd w:val="clear" w:color="auto" w:fill="auto"/>
          </w:tcPr>
          <w:p w14:paraId="031B7DFC" w14:textId="1961F2CC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41384">
              <w:rPr>
                <w:rFonts w:ascii="Times New Roman" w:eastAsia="Times New Roman" w:hAnsi="Times New Roman" w:cs="Times New Roman"/>
                <w:color w:val="000000" w:themeColor="text1"/>
              </w:rPr>
              <w:t>one-way ANOVA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50BCEDA9" w14:textId="1A21EBF5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F(3,378)=93.9, </w:t>
            </w:r>
            <w:r w:rsidRPr="00805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</w:t>
            </w:r>
            <w:r w:rsidRPr="008058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AF64050" w14:textId="2009AD14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Tukey’s </w:t>
            </w:r>
            <w:r>
              <w:rPr>
                <w:rFonts w:ascii="Times New Roman" w:eastAsia="Times New Roman" w:hAnsi="Times New Roman" w:cs="Times New Roman"/>
              </w:rPr>
              <w:t>multiple comparisons test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540E3EB0" w14:textId="68132A09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00CB54C7">
              <w:rPr>
                <w:rFonts w:ascii="Times New Roman" w:eastAsia="Times New Roman" w:hAnsi="Times New Roman" w:cs="Times New Roman"/>
                <w:color w:val="000000" w:themeColor="text1"/>
              </w:rPr>
              <w:t>ee figure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187C911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7B4F0FA9" w14:textId="77777777" w:rsidTr="00D50C60">
        <w:trPr>
          <w:trHeight w:val="275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41A3A3F5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3DD5C944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4D9718AF" w14:textId="52C03B8B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mEPP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frequency</w:t>
            </w:r>
          </w:p>
        </w:tc>
        <w:tc>
          <w:tcPr>
            <w:tcW w:w="3674" w:type="dxa"/>
            <w:shd w:val="clear" w:color="auto" w:fill="auto"/>
          </w:tcPr>
          <w:p w14:paraId="389AC964" w14:textId="3103A6AB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41384">
              <w:rPr>
                <w:rFonts w:ascii="Times New Roman" w:eastAsia="Times New Roman" w:hAnsi="Times New Roman" w:cs="Times New Roman"/>
                <w:color w:val="000000" w:themeColor="text1"/>
              </w:rPr>
              <w:t>one-way ANOVA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252CD6AC" w14:textId="28603BC4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F(3,377)=86.2, </w:t>
            </w:r>
            <w:r w:rsidRPr="00805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</w:t>
            </w:r>
            <w:r w:rsidRPr="008058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4345A0D" w14:textId="25BA1141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Tukey’s </w:t>
            </w:r>
            <w:r>
              <w:rPr>
                <w:rFonts w:ascii="Times New Roman" w:eastAsia="Times New Roman" w:hAnsi="Times New Roman" w:cs="Times New Roman"/>
              </w:rPr>
              <w:t>multiple comparisons test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276F8F33" w14:textId="434026A3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00CB54C7">
              <w:rPr>
                <w:rFonts w:ascii="Times New Roman" w:eastAsia="Times New Roman" w:hAnsi="Times New Roman" w:cs="Times New Roman"/>
                <w:color w:val="000000" w:themeColor="text1"/>
              </w:rPr>
              <w:t>ee figure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DD54F45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4AD309C2" w14:textId="77777777" w:rsidTr="00893D7C">
        <w:trPr>
          <w:trHeight w:val="300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23187D6F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7D90BE59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34E350EC" w14:textId="2FE5F776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mEPP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amplitude</w:t>
            </w:r>
          </w:p>
        </w:tc>
        <w:tc>
          <w:tcPr>
            <w:tcW w:w="3674" w:type="dxa"/>
            <w:shd w:val="clear" w:color="auto" w:fill="auto"/>
          </w:tcPr>
          <w:p w14:paraId="0FA4397D" w14:textId="310F2DC5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41384">
              <w:rPr>
                <w:rFonts w:ascii="Times New Roman" w:eastAsia="Times New Roman" w:hAnsi="Times New Roman" w:cs="Times New Roman"/>
                <w:color w:val="000000" w:themeColor="text1"/>
              </w:rPr>
              <w:t>one-way ANOVA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2A3E3C64" w14:textId="198BE826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F(3,349)=2.1,</w:t>
            </w:r>
            <w:r w:rsidRPr="008058E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058E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=0.10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09F82D9" w14:textId="77929CA2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Tukey’s </w:t>
            </w:r>
            <w:r>
              <w:rPr>
                <w:rFonts w:ascii="Times New Roman" w:eastAsia="Times New Roman" w:hAnsi="Times New Roman" w:cs="Times New Roman"/>
              </w:rPr>
              <w:t>multiple comparisons test</w:t>
            </w:r>
          </w:p>
        </w:tc>
        <w:tc>
          <w:tcPr>
            <w:tcW w:w="5580" w:type="dxa"/>
            <w:shd w:val="clear" w:color="auto" w:fill="auto"/>
            <w:vAlign w:val="center"/>
          </w:tcPr>
          <w:p w14:paraId="726B9359" w14:textId="056416AE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00CB54C7">
              <w:rPr>
                <w:rFonts w:ascii="Times New Roman" w:eastAsia="Times New Roman" w:hAnsi="Times New Roman" w:cs="Times New Roman"/>
                <w:color w:val="000000" w:themeColor="text1"/>
              </w:rPr>
              <w:t>ee figure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400B957" w14:textId="7CCBEC70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4B5DB688" w14:textId="77777777" w:rsidTr="00A119C3">
        <w:trPr>
          <w:trHeight w:val="275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69D6FB17" w14:textId="47848EF6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Figure S1A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436D4257" w14:textId="51170745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88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/kg: n=2; ns=2</w:t>
            </w:r>
          </w:p>
          <w:p w14:paraId="5196EEAD" w14:textId="6F0CB68A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136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/kg: n=2; ns=2</w:t>
            </w:r>
          </w:p>
          <w:p w14:paraId="264F5258" w14:textId="7E05ECAF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168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/kg: n=4; ns=3</w:t>
            </w:r>
          </w:p>
          <w:p w14:paraId="4C16B83C" w14:textId="4FEF60C7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184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/kg: n=5; ns=3</w:t>
            </w:r>
          </w:p>
          <w:p w14:paraId="1EA6AD77" w14:textId="3C3B9B19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208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/kg: n=4; ns=2</w:t>
            </w:r>
          </w:p>
          <w:p w14:paraId="7B5975A2" w14:textId="4B7A8124" w:rsidR="00733ECB" w:rsidRDefault="00733ECB" w:rsidP="00733EC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228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/kg: n=2; ns=2</w:t>
            </w:r>
          </w:p>
          <w:p w14:paraId="776B93FE" w14:textId="07E29078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276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/kg: n=2; ns=2</w:t>
            </w:r>
          </w:p>
        </w:tc>
        <w:tc>
          <w:tcPr>
            <w:tcW w:w="2673" w:type="dxa"/>
            <w:vAlign w:val="center"/>
          </w:tcPr>
          <w:p w14:paraId="75197407" w14:textId="3059EBE8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BoNT/A rat LD</w:t>
            </w:r>
            <w:r w:rsidRPr="004E3920">
              <w:rPr>
                <w:rFonts w:ascii="Times New Roman" w:eastAsia="Times New Roman" w:hAnsi="Times New Roman" w:cs="Times New Roman"/>
                <w:iCs/>
                <w:color w:val="000000" w:themeColor="text1"/>
                <w:vertAlign w:val="subscript"/>
              </w:rPr>
              <w:t>50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6C851B04" w14:textId="04BBE213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simple linear regression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36DCAE9F" w14:textId="3820037A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LD</w:t>
            </w:r>
            <w:r w:rsidRPr="004E3920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=175.2 (95% CI: 158.8 – 186.0)</w:t>
            </w:r>
          </w:p>
          <w:p w14:paraId="496A46A3" w14:textId="4B23DAAF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Tjur’s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</w:t>
            </w:r>
            <w:r w:rsidRPr="0092651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=0.69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D24C17F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561FD64A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1E6CB4B8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03980D4E" w14:textId="77777777" w:rsidTr="00A119C3">
        <w:trPr>
          <w:trHeight w:val="171"/>
          <w:jc w:val="center"/>
        </w:trPr>
        <w:tc>
          <w:tcPr>
            <w:tcW w:w="1537" w:type="dxa"/>
            <w:vMerge w:val="restart"/>
            <w:shd w:val="clear" w:color="auto" w:fill="auto"/>
            <w:vAlign w:val="center"/>
          </w:tcPr>
          <w:p w14:paraId="3D126042" w14:textId="5A3E9ECF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Figure S1B,C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14:paraId="050394AE" w14:textId="644A0D2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440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/kg: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n=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12;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ns=2</w:t>
            </w:r>
          </w:p>
        </w:tc>
        <w:tc>
          <w:tcPr>
            <w:tcW w:w="2673" w:type="dxa"/>
            <w:vAlign w:val="center"/>
          </w:tcPr>
          <w:p w14:paraId="756B7C5F" w14:textId="49B32D03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%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mortality</w:t>
            </w:r>
            <w:proofErr w:type="gramEnd"/>
          </w:p>
        </w:tc>
        <w:tc>
          <w:tcPr>
            <w:tcW w:w="3674" w:type="dxa"/>
            <w:shd w:val="clear" w:color="auto" w:fill="auto"/>
            <w:vAlign w:val="center"/>
          </w:tcPr>
          <w:p w14:paraId="378F4C50" w14:textId="119985EA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descriptive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0F6F6006" w14:textId="114B521B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EC37A2E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6C3312CC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7E64FF03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349DE5E0" w14:textId="77777777" w:rsidTr="00A119C3">
        <w:trPr>
          <w:trHeight w:val="171"/>
          <w:jc w:val="center"/>
        </w:trPr>
        <w:tc>
          <w:tcPr>
            <w:tcW w:w="1537" w:type="dxa"/>
            <w:vMerge/>
            <w:shd w:val="clear" w:color="auto" w:fill="auto"/>
            <w:vAlign w:val="center"/>
          </w:tcPr>
          <w:p w14:paraId="61AA4FB4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04" w:type="dxa"/>
            <w:vMerge/>
            <w:shd w:val="clear" w:color="auto" w:fill="auto"/>
            <w:vAlign w:val="center"/>
          </w:tcPr>
          <w:p w14:paraId="5DC0A9AB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673" w:type="dxa"/>
            <w:vAlign w:val="center"/>
          </w:tcPr>
          <w:p w14:paraId="4339F9EF" w14:textId="6DEC9E5B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median survival time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2236267C" w14:textId="4524F6E3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Kaplan-Meier survival curve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126F22AA" w14:textId="6BD1CDF9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41.0 h (range: </w:t>
            </w:r>
            <w:r>
              <w:rPr>
                <w:rFonts w:ascii="Times New Roman" w:hAnsi="Times New Roman" w:cs="Times New Roman"/>
              </w:rPr>
              <w:t>16-56 h)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C918F66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07372C60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6AAE1D10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33ECB" w:rsidRPr="00A216BC" w14:paraId="343554BA" w14:textId="77777777" w:rsidTr="00893D7C">
        <w:trPr>
          <w:trHeight w:val="201"/>
          <w:jc w:val="center"/>
        </w:trPr>
        <w:tc>
          <w:tcPr>
            <w:tcW w:w="1537" w:type="dxa"/>
            <w:shd w:val="clear" w:color="auto" w:fill="auto"/>
            <w:vAlign w:val="center"/>
          </w:tcPr>
          <w:p w14:paraId="43FC1293" w14:textId="50B6529A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Figure S2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0299239B" w14:textId="77777777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n=5 wells per condition</w:t>
            </w:r>
          </w:p>
          <w:p w14:paraId="386172CF" w14:textId="634C7765" w:rsidR="00733ECB" w:rsidRPr="000264C6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 3,4-DAP concentration: 0, 0.01, 0.1, 1, 10, 100 µg/mL</w:t>
            </w:r>
          </w:p>
        </w:tc>
        <w:tc>
          <w:tcPr>
            <w:tcW w:w="2673" w:type="dxa"/>
            <w:vAlign w:val="center"/>
          </w:tcPr>
          <w:p w14:paraId="0D7E4E23" w14:textId="16495770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FRET ratio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41884D83" w14:textId="65EDD488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one-way ANOVA with Dunnett’s multiple comparisons test</w:t>
            </w:r>
          </w:p>
        </w:tc>
        <w:tc>
          <w:tcPr>
            <w:tcW w:w="5302" w:type="dxa"/>
            <w:shd w:val="clear" w:color="auto" w:fill="auto"/>
            <w:vAlign w:val="center"/>
          </w:tcPr>
          <w:p w14:paraId="2512684B" w14:textId="62F7AEFE" w:rsidR="00733ECB" w:rsidRPr="005E6432" w:rsidRDefault="00733ECB" w:rsidP="00733ECB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F(5,24)=1.12,</w:t>
            </w:r>
            <w:r w:rsidRPr="00F329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5E643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</w:t>
            </w:r>
            <w:r w:rsidRPr="005E6432">
              <w:rPr>
                <w:rFonts w:ascii="Times New Roman" w:eastAsia="Times New Roman" w:hAnsi="Times New Roman" w:cs="Times New Roman"/>
                <w:color w:val="000000" w:themeColor="text1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0.38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E37C695" w14:textId="4EC7783B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14:paraId="4CCA2AF4" w14:textId="421C326E" w:rsidR="00733ECB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02DEB0E8" w14:textId="77777777" w:rsidR="00733ECB" w:rsidRPr="00A216BC" w:rsidRDefault="00733ECB" w:rsidP="00733EC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71A696B8" w14:textId="77777777" w:rsidR="003969E6" w:rsidRDefault="003969E6"/>
    <w:p w14:paraId="1EF0F985" w14:textId="77777777" w:rsidR="003969E6" w:rsidRDefault="003969E6"/>
    <w:p w14:paraId="1DA133B8" w14:textId="77777777" w:rsidR="003969E6" w:rsidRDefault="003969E6"/>
    <w:p w14:paraId="4C49C97F" w14:textId="77777777" w:rsidR="003969E6" w:rsidRDefault="003969E6"/>
    <w:p w14:paraId="45C3FB0E" w14:textId="77777777" w:rsidR="003969E6" w:rsidRDefault="003969E6"/>
    <w:p w14:paraId="0A8333D6" w14:textId="77777777" w:rsidR="003969E6" w:rsidRDefault="003969E6"/>
    <w:p w14:paraId="666853DC" w14:textId="77777777" w:rsidR="003969E6" w:rsidRDefault="003969E6"/>
    <w:p w14:paraId="4B6604D3" w14:textId="77777777" w:rsidR="003969E6" w:rsidRDefault="003969E6"/>
    <w:p w14:paraId="23D3EDB1" w14:textId="77777777" w:rsidR="003969E6" w:rsidRDefault="003969E6"/>
    <w:p w14:paraId="14526D61" w14:textId="77777777" w:rsidR="003969E6" w:rsidRDefault="003969E6"/>
    <w:sectPr w:rsidR="003969E6">
      <w:pgSz w:w="31680" w:h="2448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E6"/>
    <w:rsid w:val="000264C6"/>
    <w:rsid w:val="00051142"/>
    <w:rsid w:val="00057154"/>
    <w:rsid w:val="0006261B"/>
    <w:rsid w:val="00062670"/>
    <w:rsid w:val="000821AA"/>
    <w:rsid w:val="0009516F"/>
    <w:rsid w:val="00117A97"/>
    <w:rsid w:val="00150BD4"/>
    <w:rsid w:val="00170106"/>
    <w:rsid w:val="001734EC"/>
    <w:rsid w:val="00222741"/>
    <w:rsid w:val="00294554"/>
    <w:rsid w:val="002A0C58"/>
    <w:rsid w:val="002A4C76"/>
    <w:rsid w:val="002B514A"/>
    <w:rsid w:val="002D4FAE"/>
    <w:rsid w:val="003770EB"/>
    <w:rsid w:val="00381D5B"/>
    <w:rsid w:val="003969E6"/>
    <w:rsid w:val="003B4D73"/>
    <w:rsid w:val="003E5FA5"/>
    <w:rsid w:val="00434FA8"/>
    <w:rsid w:val="00484218"/>
    <w:rsid w:val="004B1E0C"/>
    <w:rsid w:val="004E3920"/>
    <w:rsid w:val="004E75C7"/>
    <w:rsid w:val="004F64D7"/>
    <w:rsid w:val="005364CE"/>
    <w:rsid w:val="00536B62"/>
    <w:rsid w:val="00541B09"/>
    <w:rsid w:val="00585063"/>
    <w:rsid w:val="00597F68"/>
    <w:rsid w:val="005E6432"/>
    <w:rsid w:val="006E58AF"/>
    <w:rsid w:val="006F2C77"/>
    <w:rsid w:val="006F3DD5"/>
    <w:rsid w:val="007057E3"/>
    <w:rsid w:val="00733ECB"/>
    <w:rsid w:val="00735756"/>
    <w:rsid w:val="007361B6"/>
    <w:rsid w:val="00766EE5"/>
    <w:rsid w:val="007A4801"/>
    <w:rsid w:val="007B64FD"/>
    <w:rsid w:val="008058E2"/>
    <w:rsid w:val="00893D7C"/>
    <w:rsid w:val="00897B5E"/>
    <w:rsid w:val="008F6B63"/>
    <w:rsid w:val="00902EAF"/>
    <w:rsid w:val="00922560"/>
    <w:rsid w:val="00926519"/>
    <w:rsid w:val="0097727A"/>
    <w:rsid w:val="009B0832"/>
    <w:rsid w:val="00A119C3"/>
    <w:rsid w:val="00A13299"/>
    <w:rsid w:val="00A216BC"/>
    <w:rsid w:val="00A22081"/>
    <w:rsid w:val="00AA744A"/>
    <w:rsid w:val="00AD498F"/>
    <w:rsid w:val="00B25866"/>
    <w:rsid w:val="00BC1681"/>
    <w:rsid w:val="00C5011F"/>
    <w:rsid w:val="00C55173"/>
    <w:rsid w:val="00C578D1"/>
    <w:rsid w:val="00C809BF"/>
    <w:rsid w:val="00C84FDF"/>
    <w:rsid w:val="00CA68E3"/>
    <w:rsid w:val="00CB54C7"/>
    <w:rsid w:val="00CB6D3B"/>
    <w:rsid w:val="00CD66CD"/>
    <w:rsid w:val="00CF325D"/>
    <w:rsid w:val="00CF6312"/>
    <w:rsid w:val="00D625FE"/>
    <w:rsid w:val="00DD5E4F"/>
    <w:rsid w:val="00E204EC"/>
    <w:rsid w:val="00E219CC"/>
    <w:rsid w:val="00E222F8"/>
    <w:rsid w:val="00E40718"/>
    <w:rsid w:val="00E872EF"/>
    <w:rsid w:val="00EE49F6"/>
    <w:rsid w:val="00F32943"/>
    <w:rsid w:val="00F4273A"/>
    <w:rsid w:val="00FB5693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24D4F"/>
  <w15:docId w15:val="{6391C883-B282-4400-A1B2-75FE3085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4C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E5583742B1846A6448D8834575C0B" ma:contentTypeVersion="1" ma:contentTypeDescription="Create a new document." ma:contentTypeScope="" ma:versionID="6623d2dcb2030c24e15ea90c0db62f0e">
  <xsd:schema xmlns:xsd="http://www.w3.org/2001/XMLSchema" xmlns:xs="http://www.w3.org/2001/XMLSchema" xmlns:p="http://schemas.microsoft.com/office/2006/metadata/properties" xmlns:ns2="af8a1c65-7513-490a-a974-2d39c8c313ad" targetNamespace="http://schemas.microsoft.com/office/2006/metadata/properties" ma:root="true" ma:fieldsID="09628c1a67966ca496a15a5aaab74ee0" ns2:_="">
    <xsd:import namespace="af8a1c65-7513-490a-a974-2d39c8c313a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a1c65-7513-490a-a974-2d39c8c313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3EFF50-5B38-4647-B00F-95FDE35EE4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5663E5-3B82-4880-99C7-2DB6A4177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BF5D5-3D02-4B19-857B-CD3F44599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a1c65-7513-490a-a974-2d39c8c31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 McNutt</dc:creator>
  <cp:lastModifiedBy>Patrick Michael McNutt, Ph.D</cp:lastModifiedBy>
  <cp:revision>8</cp:revision>
  <cp:lastPrinted>2020-08-26T21:39:00Z</cp:lastPrinted>
  <dcterms:created xsi:type="dcterms:W3CDTF">2022-04-16T03:29:00Z</dcterms:created>
  <dcterms:modified xsi:type="dcterms:W3CDTF">2022-05-15T02:32:00Z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0x010100C35E5583742B1846A6448D8834575C0B</vt:lpwstr>
  </property>
</Properties>
</file>