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contextualSpacing/>
        <w:wordWrap/>
        <w:spacing w:after="0" w:line="48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731510" cy="2062480"/>
            <wp:effectExtent l="0" t="0" r="0" b="0"/>
            <wp:docPr id="1025" name="shape1025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contextualSpacing/>
        <w:wordWrap/>
        <w:spacing w:after="0" w:line="48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TRIM27 did not interfere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with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the formation of TRAF6 oligomers. 293T cells were transfected with HA-TRAF6 and/or Flag-TRAF6 or Myc-TRIM27. Following a 36-hour incubation period, coimmunoprecipitation and immunoblot analyses were performed </w:t>
      </w:r>
      <w:r>
        <w:rPr>
          <w:rFonts w:ascii="Times New Roman" w:eastAsiaTheme="minorHAnsi" w:hAnsi="Times New Roman" w:cs="Times New Roman"/>
          <w:sz w:val="24"/>
          <w:szCs w:val="24"/>
        </w:rPr>
        <w:t>using the indicated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antibodies.</w:t>
      </w:r>
    </w:p>
    <w:p>
      <w:pPr>
        <w:autoSpaceDE/>
        <w:autoSpaceDN/>
        <w:widowControl/>
        <w:wordWrap/>
      </w:pPr>
      <w:r>
        <w:br w:type="page"/>
      </w:r>
    </w:p>
    <w:p>
      <w:pPr>
        <w:ind w:firstLineChars="450" w:firstLine="1080"/>
        <w:contextualSpacing/>
        <w:wordWrap/>
        <w:spacing w:after="0" w:line="480" w:lineRule="auto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789708" cy="2461895"/>
            <wp:effectExtent l="0" t="0" r="0" b="0"/>
            <wp:docPr id="1026" name="shape1026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9708" cy="24618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contextualSpacing/>
        <w:wordWrap/>
        <w:spacing w:after="0" w:line="480" w:lineRule="auto"/>
        <w:rPr>
          <w:rFonts w:ascii="Times New Roman" w:eastAsiaTheme="minorHAnsi" w:hAnsi="Times New Roman" w:cs="Times New Roman"/>
          <w:color w:val="000000"/>
          <w:sz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Supplementary figure S2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TRIM27 expression patterns in bone and muscle </w:t>
      </w:r>
      <w:bookmarkStart w:id="1" w:name="_Hlk183639424"/>
      <w:r>
        <w:rPr>
          <w:rFonts w:ascii="Times New Roman" w:hAnsi="Times New Roman" w:cs="Times New Roman"/>
          <w:color w:val="000000"/>
          <w:sz w:val="24"/>
          <w:szCs w:val="24"/>
        </w:rPr>
        <w:t>at different stages of aging in mice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bookmarkEnd w:id="1"/>
      <w:r>
        <w:rPr>
          <w:rFonts w:ascii="Times New Roman" w:eastAsiaTheme="minorHAnsi" w:hAnsi="Times New Roman" w:cs="Times New Roman"/>
          <w:color w:val="000000"/>
          <w:sz w:val="24"/>
        </w:rPr>
        <w:t>(A)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Total RNA was isolated from mouse bones, and 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Trim27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, 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Acp5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, and 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Bglap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mRNA expression was assessed using quantitative real-time PCR. The presented values have been normalized to 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Gapdh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levels. </w:t>
      </w:r>
      <w:r>
        <w:rPr>
          <w:rFonts w:ascii="Times New Roman" w:eastAsiaTheme="minorHAnsi" w:hAnsi="Times New Roman" w:cs="Times New Roman"/>
          <w:color w:val="000000"/>
          <w:sz w:val="24"/>
        </w:rPr>
        <w:t>(B)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Quantitative real-time PCR was used to assess mRNA expression of 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Trim27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, 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Trim63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, and 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Atrogin1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in total RNA isolated from mouse skeletal muscle. </w:t>
      </w:r>
      <w:r>
        <w:rPr>
          <w:rFonts w:ascii="Times New Roman" w:eastAsiaTheme="minorHAnsi" w:hAnsi="Times New Roman" w:cs="Times New Roman"/>
          <w:color w:val="000000"/>
          <w:sz w:val="24"/>
        </w:rPr>
        <w:t>The v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alues shown are normalized to 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G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apdh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levels</w:t>
      </w:r>
      <w:r>
        <w:rPr>
          <w:rFonts w:ascii="Times New Roman" w:eastAsiaTheme="minorHAnsi" w:hAnsi="Times New Roman" w:cs="Times New Roman"/>
          <w:color w:val="000000"/>
          <w:sz w:val="24"/>
        </w:rPr>
        <w:t>.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Data 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are </w:t>
      </w:r>
      <w:r>
        <w:rPr>
          <w:rFonts w:ascii="Times New Roman" w:eastAsiaTheme="minorHAnsi" w:hAnsi="Times New Roman" w:cs="Times New Roman"/>
          <w:color w:val="000000"/>
          <w:sz w:val="24"/>
        </w:rPr>
        <w:t>present</w:t>
      </w:r>
      <w:r>
        <w:rPr>
          <w:rFonts w:ascii="Times New Roman" w:eastAsiaTheme="minorHAnsi" w:hAnsi="Times New Roman" w:cs="Times New Roman"/>
          <w:color w:val="000000"/>
          <w:sz w:val="24"/>
        </w:rPr>
        <w:t>ed as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the mean ± SD of triplicate samples. *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p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&lt; 0.05, </w:t>
      </w:r>
      <w:r>
        <w:rPr>
          <w:rFonts w:ascii="Times New Roman" w:eastAsiaTheme="minorHAnsi" w:hAnsi="Times New Roman" w:cs="Times New Roman"/>
          <w:color w:val="000000"/>
          <w:sz w:val="24"/>
        </w:rPr>
        <w:t>***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</w:rPr>
        <w:t>p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&lt; 0.005 </w:t>
      </w:r>
      <w:r>
        <w:rPr>
          <w:rFonts w:ascii="Times New Roman" w:eastAsiaTheme="minorHAnsi" w:hAnsi="Times New Roman" w:cs="Times New Roman"/>
          <w:color w:val="000000"/>
          <w:sz w:val="24"/>
        </w:rPr>
        <w:t>vs</w:t>
      </w:r>
      <w:r>
        <w:rPr>
          <w:rFonts w:ascii="Times New Roman" w:eastAsiaTheme="minorHAnsi" w:hAnsi="Times New Roman" w:cs="Times New Roman"/>
          <w:color w:val="000000"/>
          <w:sz w:val="24"/>
        </w:rPr>
        <w:t>.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2 </w:t>
      </w:r>
      <w:r>
        <w:rPr>
          <w:rFonts w:ascii="Times New Roman" w:eastAsiaTheme="minorHAnsi" w:hAnsi="Times New Roman" w:cs="Times New Roman"/>
          <w:color w:val="000000"/>
          <w:sz w:val="24"/>
        </w:rPr>
        <w:t>month</w:t>
      </w:r>
      <w:r>
        <w:rPr>
          <w:rFonts w:ascii="Times New Roman" w:eastAsiaTheme="minorHAnsi" w:hAnsi="Times New Roman" w:cs="Times New Roman"/>
          <w:color w:val="000000"/>
          <w:sz w:val="24"/>
        </w:rPr>
        <w:t>.</w:t>
      </w:r>
      <w:r>
        <w:rPr>
          <w:rFonts w:ascii="Times New Roman" w:eastAsiaTheme="minorHAnsi" w:hAnsi="Times New Roman" w:cs="Times New Roman"/>
          <w:color w:val="000000"/>
          <w:sz w:val="24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ns, not significant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  <w:t xml:space="preserve">p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&gt;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0.0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5).</w:t>
      </w:r>
    </w:p>
    <w:p>
      <w:pPr>
        <w:contextualSpacing/>
        <w:wordWrap/>
        <w:spacing w:after="0" w:line="480" w:lineRule="auto"/>
        <w:rPr>
          <w:rFonts w:ascii="Times New Roman" w:eastAsiaTheme="minorHAnsi" w:hAnsi="Times New Roman" w:cs="Times New Roman"/>
          <w:sz w:val="24"/>
        </w:rPr>
      </w:pPr>
    </w:p>
    <w:p>
      <w:pPr>
        <w:contextualSpacing/>
        <w:wordWrap/>
        <w:spacing w:after="0" w:line="480" w:lineRule="auto"/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/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9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80" w:before="28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keepLines/>
      <w:outlineLvl w:val="1"/>
      <w:spacing w:after="80" w:before="16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keepNext/>
      <w:keepLines/>
      <w:outlineLvl w:val="2"/>
      <w:spacing w:after="80" w:before="160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keepNext/>
      <w:keepLines/>
      <w:outlineLvl w:val="3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ind w:leftChars="100" w:left="100"/>
      <w:keepNext/>
      <w:keepLines/>
      <w:outlineLvl w:val="4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ind w:leftChars="200" w:left="200"/>
      <w:keepNext/>
      <w:keepLines/>
      <w:outlineLvl w:val="5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ind w:leftChars="300" w:left="300"/>
      <w:keepNext/>
      <w:keepLines/>
      <w:outlineLvl w:val="6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ind w:leftChars="400" w:left="400"/>
      <w:keepNext/>
      <w:keepLines/>
      <w:outlineLvl w:val="7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ind w:leftChars="500" w:left="500"/>
      <w:keepNext/>
      <w:keepLines/>
      <w:outlineLvl w:val="8"/>
      <w:spacing w:after="40" w:before="80"/>
    </w:pPr>
    <w:rPr>
      <w:rFonts w:asciiTheme="majorHAnsi" w:eastAsiaTheme="majorEastAsia" w:hAnsiTheme="majorHAnsi" w:cstheme="majorBid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3Char">
    <w:name w:val="제목 3 Char"/>
    <w:uiPriority w:val="9"/>
    <w:basedOn w:val="a0"/>
    <w:link w:val="3"/>
    <w:semiHidden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4Char">
    <w:name w:val="제목 4 Char"/>
    <w:uiPriority w:val="9"/>
    <w:basedOn w:val="a0"/>
    <w:link w:val="4"/>
    <w:semiHidden/>
    <w:rPr>
      <w:rFonts w:asciiTheme="majorHAnsi" w:eastAsiaTheme="majorEastAsia" w:hAnsiTheme="majorHAnsi" w:cstheme="majorBidi"/>
      <w:color w:val="000000"/>
    </w:rPr>
  </w:style>
  <w:style w:type="character" w:customStyle="1" w:styleId="5Char">
    <w:name w:val="제목 5 Char"/>
    <w:uiPriority w:val="9"/>
    <w:basedOn w:val="a0"/>
    <w:link w:val="5"/>
    <w:semiHidden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uiPriority w:val="9"/>
    <w:basedOn w:val="a0"/>
    <w:link w:val="6"/>
    <w:semiHidden/>
    <w:rPr>
      <w:rFonts w:asciiTheme="majorHAnsi" w:eastAsiaTheme="majorEastAsia" w:hAnsiTheme="majorHAnsi" w:cstheme="majorBidi"/>
      <w:color w:val="000000"/>
    </w:rPr>
  </w:style>
  <w:style w:type="character" w:customStyle="1" w:styleId="7Char">
    <w:name w:val="제목 7 Char"/>
    <w:uiPriority w:val="9"/>
    <w:basedOn w:val="a0"/>
    <w:link w:val="7"/>
    <w:semiHidden/>
    <w:rPr>
      <w:rFonts w:asciiTheme="majorHAnsi" w:eastAsiaTheme="majorEastAsia" w:hAnsiTheme="majorHAnsi" w:cstheme="majorBidi"/>
      <w:color w:val="000000"/>
    </w:rPr>
  </w:style>
  <w:style w:type="character" w:customStyle="1" w:styleId="8Char">
    <w:name w:val="제목 8 Char"/>
    <w:uiPriority w:val="9"/>
    <w:basedOn w:val="a0"/>
    <w:link w:val="8"/>
    <w:semiHidden/>
    <w:rPr>
      <w:rFonts w:asciiTheme="majorHAnsi" w:eastAsiaTheme="majorEastAsia" w:hAnsiTheme="majorHAnsi" w:cstheme="majorBidi"/>
      <w:color w:val="000000"/>
    </w:rPr>
  </w:style>
  <w:style w:type="character" w:customStyle="1" w:styleId="9Char">
    <w:name w:val="제목 9 Char"/>
    <w:uiPriority w:val="9"/>
    <w:basedOn w:val="a0"/>
    <w:link w:val="9"/>
    <w:semiHidden/>
    <w:rPr>
      <w:rFonts w:asciiTheme="majorHAnsi" w:eastAsiaTheme="majorEastAsia" w:hAnsiTheme="majorHAnsi" w:cstheme="majorBidi"/>
      <w:color w:val="000000"/>
    </w:rPr>
  </w:style>
  <w:style w:type="paragraph" w:styleId="a3">
    <w:name w:val="Title"/>
    <w:uiPriority w:val="10"/>
    <w:basedOn w:val="a"/>
    <w:next w:val="a"/>
    <w:link w:val="Char"/>
    <w:qFormat/>
    <w:pPr>
      <w:contextualSpacing/>
      <w:jc w:val="center"/>
      <w:spacing w:after="80" w:line="240" w:lineRule="auto"/>
    </w:pPr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paragraph" w:styleId="a4">
    <w:name w:val="Subtitle"/>
    <w:uiPriority w:val="11"/>
    <w:basedOn w:val="a"/>
    <w:next w:val="a"/>
    <w:link w:val="Char0"/>
    <w:qFormat/>
    <w:pPr>
      <w:jc w:val="center"/>
      <w:numPr>
        <w:ilvl w:val="1"/>
      </w:numPr>
    </w:pPr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character" w:customStyle="1" w:styleId="Char0">
    <w:name w:val="부제 Char"/>
    <w:uiPriority w:val="11"/>
    <w:basedOn w:val="a0"/>
    <w:link w:val="a4"/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paragraph" w:styleId="a5">
    <w:name w:val="Quote"/>
    <w:uiPriority w:val="29"/>
    <w:basedOn w:val="a"/>
    <w:next w:val="a"/>
    <w:link w:val="Char1"/>
    <w:qFormat/>
    <w:pPr>
      <w:jc w:val="center"/>
      <w:spacing w:before="160"/>
    </w:pPr>
    <w:rPr>
      <w:i/>
      <w:iCs/>
      <w:color w:val="3F3F3F"/>
    </w:rPr>
  </w:style>
  <w:style w:type="character" w:customStyle="1" w:styleId="Char1">
    <w:name w:val="인용 Char"/>
    <w:uiPriority w:val="29"/>
    <w:basedOn w:val="a0"/>
    <w:link w:val="a5"/>
    <w:rPr>
      <w:i/>
      <w:iCs/>
      <w:color w:val="3F3F3F"/>
    </w:rPr>
  </w:style>
  <w:style w:type="paragraph" w:styleId="a6">
    <w:name w:val="List Paragraph"/>
    <w:uiPriority w:val="34"/>
    <w:basedOn w:val="a"/>
    <w:qFormat/>
    <w:pPr>
      <w:ind w:left="720"/>
      <w:contextualSpacing/>
    </w:pPr>
  </w:style>
  <w:style w:type="character" w:styleId="a7">
    <w:name w:val="Intense Emphasis"/>
    <w:uiPriority w:val="21"/>
    <w:basedOn w:val="a0"/>
    <w:qFormat/>
    <w:rPr>
      <w:i/>
      <w:iCs/>
      <w:color w:val="104861"/>
    </w:rPr>
  </w:style>
  <w:style w:type="paragraph" w:styleId="a8">
    <w:name w:val="Intense Quote"/>
    <w:uiPriority w:val="30"/>
    <w:basedOn w:val="a"/>
    <w:next w:val="a"/>
    <w:link w:val="Char2"/>
    <w:qFormat/>
    <w:pPr>
      <w:ind w:left="864" w:right="864"/>
      <w:jc w:val="center"/>
      <w:pBdr>
        <w:top w:val="single" w:sz="4" w:space="10" w:color="104861" w:themeColor="accent1" w:themeShade="bf"/>
        <w:bottom w:val="single" w:sz="4" w:space="10" w:color="104861" w:themeColor="accent1" w:themeShade="bf"/>
      </w:pBdr>
      <w:spacing w:after="360" w:before="360"/>
    </w:pPr>
    <w:rPr>
      <w:i/>
      <w:iCs/>
      <w:color w:val="104861"/>
    </w:rPr>
  </w:style>
  <w:style w:type="character" w:customStyle="1" w:styleId="Char2">
    <w:name w:val="강한 인용 Char"/>
    <w:uiPriority w:val="30"/>
    <w:basedOn w:val="a0"/>
    <w:link w:val="a8"/>
    <w:rPr>
      <w:i/>
      <w:iCs/>
      <w:color w:val="104861"/>
    </w:rPr>
  </w:style>
  <w:style w:type="character" w:styleId="a9">
    <w:name w:val="Intense Reference"/>
    <w:uiPriority w:val="32"/>
    <w:basedOn w:val="a0"/>
    <w:qFormat/>
    <w:rPr>
      <w:b/>
      <w:bCs/>
      <w:smallCaps/>
      <w:color w:val="104861"/>
      <w:spacing w:val="5"/>
    </w:rPr>
  </w:style>
  <w:style w:type="paragraph" w:styleId="aa">
    <w:name w:val="header"/>
    <w:uiPriority w:val="99"/>
    <w:basedOn w:val="a"/>
    <w:link w:val="Char3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3">
    <w:name w:val="머리글 Char"/>
    <w:uiPriority w:val="99"/>
    <w:basedOn w:val="a0"/>
    <w:link w:val="aa"/>
  </w:style>
  <w:style w:type="paragraph" w:styleId="ab">
    <w:name w:val="footer"/>
    <w:uiPriority w:val="99"/>
    <w:basedOn w:val="a"/>
    <w:link w:val="Char4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4">
    <w:name w:val="바닥글 Char"/>
    <w:uiPriority w:val="99"/>
    <w:basedOn w:val="a0"/>
    <w:link w:val="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갑순 김</dc:creator>
  <cp:keywords/>
  <dc:description/>
  <cp:lastModifiedBy>user</cp:lastModifiedBy>
  <cp:revision>1</cp:revision>
  <dcterms:created xsi:type="dcterms:W3CDTF">2025-04-07T02:23:00Z</dcterms:created>
  <dcterms:modified xsi:type="dcterms:W3CDTF">2025-04-07T02:30:38Z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e5d064c032450efdc84365a8989ba65437b823cb6507c510a7c10bde73c6fa5a</vt:lpwstr>
  </property>
</Properties>
</file>