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5BF10" w14:textId="77777777" w:rsidR="006F1BA8" w:rsidRPr="00715615" w:rsidRDefault="006F1BA8">
      <w:pPr>
        <w:spacing w:line="240" w:lineRule="auto"/>
        <w:rPr>
          <w:b/>
          <w:bCs/>
        </w:rPr>
      </w:pPr>
    </w:p>
    <w:p w14:paraId="5AB5BF11" w14:textId="77777777" w:rsidR="006F1BA8" w:rsidRPr="00715615" w:rsidRDefault="00E70517">
      <w:pPr>
        <w:spacing w:line="240" w:lineRule="auto"/>
        <w:rPr>
          <w:b/>
          <w:bCs/>
        </w:rPr>
      </w:pPr>
      <w:r w:rsidRPr="00715615">
        <w:rPr>
          <w:noProof/>
        </w:rPr>
        <w:drawing>
          <wp:inline distT="0" distB="0" distL="0" distR="0" wp14:anchorId="5AB5C111" wp14:editId="5AB5C112">
            <wp:extent cx="4733925" cy="13144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733925" cy="1314450"/>
                    </a:xfrm>
                    <a:prstGeom prst="rect">
                      <a:avLst/>
                    </a:prstGeom>
                    <a:ln/>
                  </pic:spPr>
                </pic:pic>
              </a:graphicData>
            </a:graphic>
          </wp:inline>
        </w:drawing>
      </w:r>
    </w:p>
    <w:p w14:paraId="5AB5BF12" w14:textId="77777777" w:rsidR="006F1BA8" w:rsidRPr="00715615" w:rsidRDefault="00E70517">
      <w:pPr>
        <w:spacing w:line="240" w:lineRule="auto"/>
      </w:pPr>
      <w:r w:rsidRPr="00715615">
        <w:rPr>
          <w:b/>
          <w:bCs/>
        </w:rPr>
        <w:t>Figure S1. Negative control for flow cytometry assessment.</w:t>
      </w:r>
      <w:r w:rsidRPr="00715615">
        <w:t xml:space="preserve"> </w:t>
      </w:r>
      <w:proofErr w:type="spellStart"/>
      <w:r w:rsidRPr="00715615">
        <w:t>hPSC</w:t>
      </w:r>
      <w:proofErr w:type="spellEnd"/>
      <w:r w:rsidRPr="00715615">
        <w:t>-derived RPE was used as a negative control for the antibodies POU4F, ISL1, SNCG, and THY1.</w:t>
      </w:r>
    </w:p>
    <w:p w14:paraId="5AB5BF13" w14:textId="77777777" w:rsidR="006F1BA8" w:rsidRPr="00715615" w:rsidRDefault="006F1BA8">
      <w:pPr>
        <w:spacing w:line="240" w:lineRule="auto"/>
      </w:pPr>
    </w:p>
    <w:p w14:paraId="5AB5BF14" w14:textId="77777777" w:rsidR="006F1BA8" w:rsidRPr="00715615" w:rsidRDefault="006F1BA8">
      <w:pPr>
        <w:spacing w:line="240" w:lineRule="auto"/>
        <w:rPr>
          <w:b/>
          <w:bCs/>
        </w:rPr>
      </w:pPr>
    </w:p>
    <w:p w14:paraId="5AB5BF15" w14:textId="77777777" w:rsidR="006F1BA8" w:rsidRPr="00715615" w:rsidRDefault="006F1BA8">
      <w:pPr>
        <w:spacing w:line="240" w:lineRule="auto"/>
        <w:rPr>
          <w:b/>
          <w:bCs/>
        </w:rPr>
      </w:pPr>
    </w:p>
    <w:p w14:paraId="5AB5BF16" w14:textId="77777777" w:rsidR="006F1BA8" w:rsidRPr="00715615" w:rsidRDefault="00E70517">
      <w:pPr>
        <w:spacing w:line="240" w:lineRule="auto"/>
        <w:rPr>
          <w:b/>
          <w:bCs/>
        </w:rPr>
      </w:pPr>
      <w:r w:rsidRPr="00715615">
        <w:rPr>
          <w:noProof/>
        </w:rPr>
        <w:lastRenderedPageBreak/>
        <w:drawing>
          <wp:inline distT="0" distB="0" distL="0" distR="0" wp14:anchorId="5AB5C113" wp14:editId="5AB5C114">
            <wp:extent cx="4759856" cy="7013276"/>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4759856" cy="7013276"/>
                    </a:xfrm>
                    <a:prstGeom prst="rect">
                      <a:avLst/>
                    </a:prstGeom>
                    <a:ln/>
                  </pic:spPr>
                </pic:pic>
              </a:graphicData>
            </a:graphic>
          </wp:inline>
        </w:drawing>
      </w:r>
    </w:p>
    <w:p w14:paraId="5AB5BF17" w14:textId="77777777" w:rsidR="006F1BA8" w:rsidRPr="00715615" w:rsidRDefault="00E70517">
      <w:pPr>
        <w:spacing w:line="240" w:lineRule="auto"/>
        <w:rPr>
          <w:b/>
          <w:bCs/>
        </w:rPr>
      </w:pPr>
      <w:r w:rsidRPr="00715615">
        <w:rPr>
          <w:b/>
          <w:bCs/>
        </w:rPr>
        <w:t xml:space="preserve">Figure S2. Pre-filtering quality-control metrics. </w:t>
      </w:r>
      <w:r w:rsidRPr="00715615">
        <w:t xml:space="preserve">Violin plots showing </w:t>
      </w:r>
      <w:r w:rsidRPr="00715615">
        <w:rPr>
          <w:b/>
          <w:bCs/>
        </w:rPr>
        <w:t>(A)</w:t>
      </w:r>
      <w:r w:rsidRPr="00715615">
        <w:t xml:space="preserve"> total RNA counts per cell (</w:t>
      </w:r>
      <w:proofErr w:type="spellStart"/>
      <w:r w:rsidRPr="00715615">
        <w:t>nCount_RNA</w:t>
      </w:r>
      <w:proofErr w:type="spellEnd"/>
      <w:r w:rsidRPr="00715615">
        <w:t xml:space="preserve">), showing the distribution of UMI counts across samples. </w:t>
      </w:r>
      <w:r w:rsidRPr="00715615">
        <w:rPr>
          <w:b/>
          <w:bCs/>
        </w:rPr>
        <w:t>(B)</w:t>
      </w:r>
      <w:r w:rsidRPr="00715615">
        <w:t xml:space="preserve"> Number of detected genes per cell (</w:t>
      </w:r>
      <w:proofErr w:type="spellStart"/>
      <w:r w:rsidRPr="00715615">
        <w:t>nFeature_RNA</w:t>
      </w:r>
      <w:proofErr w:type="spellEnd"/>
      <w:r w:rsidRPr="00715615">
        <w:t xml:space="preserve">). </w:t>
      </w:r>
      <w:r w:rsidRPr="00715615">
        <w:rPr>
          <w:b/>
          <w:bCs/>
        </w:rPr>
        <w:t>(C)</w:t>
      </w:r>
      <w:r w:rsidRPr="00715615">
        <w:t xml:space="preserve"> Percentage of mitochondrial transcripts (percent.mt).</w:t>
      </w:r>
    </w:p>
    <w:p w14:paraId="5AB5BF18" w14:textId="77777777" w:rsidR="006F1BA8" w:rsidRPr="00715615" w:rsidRDefault="00E70517">
      <w:pPr>
        <w:spacing w:line="240" w:lineRule="auto"/>
      </w:pPr>
      <w:r w:rsidRPr="00715615">
        <w:rPr>
          <w:noProof/>
        </w:rPr>
        <w:lastRenderedPageBreak/>
        <w:drawing>
          <wp:inline distT="0" distB="0" distL="0" distR="0" wp14:anchorId="5AB5C115" wp14:editId="5AB5C116">
            <wp:extent cx="5012965" cy="6661748"/>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5012965" cy="6661748"/>
                    </a:xfrm>
                    <a:prstGeom prst="rect">
                      <a:avLst/>
                    </a:prstGeom>
                    <a:ln/>
                  </pic:spPr>
                </pic:pic>
              </a:graphicData>
            </a:graphic>
          </wp:inline>
        </w:drawing>
      </w:r>
    </w:p>
    <w:p w14:paraId="5AB5BF19" w14:textId="77777777" w:rsidR="006F1BA8" w:rsidRPr="00715615" w:rsidRDefault="00E70517">
      <w:pPr>
        <w:spacing w:line="240" w:lineRule="auto"/>
      </w:pPr>
      <w:r w:rsidRPr="00715615">
        <w:rPr>
          <w:b/>
          <w:bCs/>
        </w:rPr>
        <w:t xml:space="preserve">Figure S3. Principal component selection for downstream single-cell analysis </w:t>
      </w:r>
      <w:r w:rsidRPr="00715615">
        <w:t>(</w:t>
      </w:r>
      <w:r w:rsidRPr="00715615">
        <w:rPr>
          <w:b/>
          <w:bCs/>
        </w:rPr>
        <w:t>A</w:t>
      </w:r>
      <w:r w:rsidRPr="00715615">
        <w:t>) Elbow plot showing the point at which additional principal components (PCs) contribute minimal explanatory power. An inflection is evident at around PCs 20-25, indicating that the dominant biological structure is captured within this range.</w:t>
      </w:r>
      <w:r w:rsidRPr="00715615">
        <w:rPr>
          <w:b/>
          <w:bCs/>
        </w:rPr>
        <w:t xml:space="preserve"> </w:t>
      </w:r>
      <w:r w:rsidRPr="00715615">
        <w:t>(</w:t>
      </w:r>
      <w:r w:rsidRPr="00715615">
        <w:rPr>
          <w:b/>
          <w:bCs/>
        </w:rPr>
        <w:t>B</w:t>
      </w:r>
      <w:r w:rsidRPr="00715615">
        <w:t xml:space="preserve">) Cumulative variance explained across PCs, with the 90% cumulative variance threshold reached at approximately PC30 (dashed line). </w:t>
      </w:r>
    </w:p>
    <w:p w14:paraId="5AB5BF1A" w14:textId="77777777" w:rsidR="006F1BA8" w:rsidRPr="00715615" w:rsidRDefault="00E70517">
      <w:pPr>
        <w:spacing w:line="240" w:lineRule="auto"/>
      </w:pPr>
      <w:r w:rsidRPr="00715615">
        <w:rPr>
          <w:noProof/>
        </w:rPr>
        <w:lastRenderedPageBreak/>
        <w:drawing>
          <wp:inline distT="0" distB="0" distL="0" distR="0" wp14:anchorId="5AB5C117" wp14:editId="5AB5C118">
            <wp:extent cx="5280238" cy="7040317"/>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280238" cy="7040317"/>
                    </a:xfrm>
                    <a:prstGeom prst="rect">
                      <a:avLst/>
                    </a:prstGeom>
                    <a:ln/>
                  </pic:spPr>
                </pic:pic>
              </a:graphicData>
            </a:graphic>
          </wp:inline>
        </w:drawing>
      </w:r>
    </w:p>
    <w:p w14:paraId="5AB5BF1B" w14:textId="77777777" w:rsidR="006F1BA8" w:rsidRPr="00715615" w:rsidRDefault="00E70517">
      <w:pPr>
        <w:spacing w:line="240" w:lineRule="auto"/>
      </w:pPr>
      <w:r w:rsidRPr="00715615">
        <w:rPr>
          <w:b/>
          <w:bCs/>
        </w:rPr>
        <w:t xml:space="preserve">Figure S4. Determination of clustering resolution based on ARI profiles and </w:t>
      </w:r>
      <w:proofErr w:type="spellStart"/>
      <w:r w:rsidRPr="00715615">
        <w:rPr>
          <w:b/>
          <w:bCs/>
        </w:rPr>
        <w:t>clustree</w:t>
      </w:r>
      <w:proofErr w:type="spellEnd"/>
      <w:r w:rsidRPr="00715615">
        <w:rPr>
          <w:b/>
          <w:bCs/>
        </w:rPr>
        <w:t xml:space="preserve"> analysis.</w:t>
      </w:r>
      <w:r w:rsidRPr="00715615">
        <w:t xml:space="preserve"> (</w:t>
      </w:r>
      <w:r w:rsidRPr="00715615">
        <w:rPr>
          <w:b/>
          <w:bCs/>
        </w:rPr>
        <w:t>A</w:t>
      </w:r>
      <w:r w:rsidRPr="00715615">
        <w:t>) Adjusted Rand Index (ARI) relative to the previous resolution, showing that cluster assignments stabilise at intermediate resolutions, with a clear plateau around resolution 0.5. (</w:t>
      </w:r>
      <w:r w:rsidRPr="00715615">
        <w:rPr>
          <w:b/>
          <w:bCs/>
        </w:rPr>
        <w:t>B</w:t>
      </w:r>
      <w:r w:rsidRPr="00715615">
        <w:t xml:space="preserve">) </w:t>
      </w:r>
      <w:proofErr w:type="spellStart"/>
      <w:r w:rsidRPr="00715615">
        <w:t>Clustree</w:t>
      </w:r>
      <w:proofErr w:type="spellEnd"/>
      <w:r w:rsidRPr="00715615">
        <w:t xml:space="preserve"> visualisation illustrating cluster propagation and stability across increasing resolutions across resolutions.</w:t>
      </w:r>
    </w:p>
    <w:p w14:paraId="5AB5BF1C" w14:textId="77777777" w:rsidR="006F1BA8" w:rsidRPr="00715615" w:rsidRDefault="00E70517">
      <w:pPr>
        <w:spacing w:line="240" w:lineRule="auto"/>
      </w:pPr>
      <w:r w:rsidRPr="00715615">
        <w:rPr>
          <w:noProof/>
        </w:rPr>
        <w:lastRenderedPageBreak/>
        <w:drawing>
          <wp:inline distT="0" distB="0" distL="0" distR="0" wp14:anchorId="5AB5C119" wp14:editId="5AB5C11A">
            <wp:extent cx="5555378" cy="7382562"/>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5555378" cy="7382562"/>
                    </a:xfrm>
                    <a:prstGeom prst="rect">
                      <a:avLst/>
                    </a:prstGeom>
                    <a:ln/>
                  </pic:spPr>
                </pic:pic>
              </a:graphicData>
            </a:graphic>
          </wp:inline>
        </w:drawing>
      </w:r>
    </w:p>
    <w:p w14:paraId="5AB5BF1D" w14:textId="77777777" w:rsidR="006F1BA8" w:rsidRPr="00715615" w:rsidRDefault="00E70517">
      <w:pPr>
        <w:spacing w:line="240" w:lineRule="auto"/>
      </w:pPr>
      <w:r w:rsidRPr="00715615">
        <w:rPr>
          <w:b/>
          <w:bCs/>
        </w:rPr>
        <w:t xml:space="preserve">Figure S5. Principal component selection for </w:t>
      </w:r>
      <w:proofErr w:type="spellStart"/>
      <w:r w:rsidRPr="00715615">
        <w:rPr>
          <w:b/>
          <w:bCs/>
        </w:rPr>
        <w:t>subclustering</w:t>
      </w:r>
      <w:proofErr w:type="spellEnd"/>
      <w:r w:rsidRPr="00715615">
        <w:rPr>
          <w:b/>
          <w:bCs/>
        </w:rPr>
        <w:t xml:space="preserve"> of RGC populations. </w:t>
      </w:r>
      <w:r w:rsidRPr="00715615">
        <w:t>(</w:t>
      </w:r>
      <w:r w:rsidRPr="00715615">
        <w:rPr>
          <w:b/>
          <w:bCs/>
        </w:rPr>
        <w:t>A</w:t>
      </w:r>
      <w:r w:rsidRPr="00715615">
        <w:t>) Elbow plot showing the point at which additional principal components (PCs) contribute diminishing explanatory power, with an inflection observed around PC15. (</w:t>
      </w:r>
      <w:r w:rsidRPr="00715615">
        <w:rPr>
          <w:b/>
          <w:bCs/>
        </w:rPr>
        <w:t>B</w:t>
      </w:r>
      <w:r w:rsidRPr="00715615">
        <w:t xml:space="preserve">) Cumulative </w:t>
      </w:r>
      <w:r w:rsidRPr="00715615">
        <w:lastRenderedPageBreak/>
        <w:t xml:space="preserve">variance explained across PCs. Dashed horizontal lines indicate the 90% cumulative variance threshold used to guide PC selection.  </w:t>
      </w:r>
    </w:p>
    <w:p w14:paraId="5AB5BF1E" w14:textId="77777777" w:rsidR="006F1BA8" w:rsidRPr="00715615" w:rsidRDefault="00E70517">
      <w:pPr>
        <w:spacing w:line="240" w:lineRule="auto"/>
      </w:pPr>
      <w:r w:rsidRPr="00715615">
        <w:rPr>
          <w:noProof/>
        </w:rPr>
        <w:drawing>
          <wp:inline distT="0" distB="0" distL="0" distR="0" wp14:anchorId="5AB5C11B" wp14:editId="5AB5C11C">
            <wp:extent cx="5686425" cy="7581900"/>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686425" cy="7581900"/>
                    </a:xfrm>
                    <a:prstGeom prst="rect">
                      <a:avLst/>
                    </a:prstGeom>
                    <a:ln/>
                  </pic:spPr>
                </pic:pic>
              </a:graphicData>
            </a:graphic>
          </wp:inline>
        </w:drawing>
      </w:r>
    </w:p>
    <w:p w14:paraId="5AB5BF1F" w14:textId="77777777" w:rsidR="006F1BA8" w:rsidRPr="00715615" w:rsidRDefault="00E70517">
      <w:pPr>
        <w:spacing w:line="240" w:lineRule="auto"/>
      </w:pPr>
      <w:r w:rsidRPr="00715615">
        <w:rPr>
          <w:b/>
          <w:bCs/>
        </w:rPr>
        <w:lastRenderedPageBreak/>
        <w:t xml:space="preserve">Figure S6. Determination of clustering resolution based on Adjusted Rand Index (ARI) profiles and </w:t>
      </w:r>
      <w:proofErr w:type="spellStart"/>
      <w:r w:rsidRPr="00715615">
        <w:rPr>
          <w:b/>
          <w:bCs/>
        </w:rPr>
        <w:t>clustree</w:t>
      </w:r>
      <w:proofErr w:type="spellEnd"/>
      <w:r w:rsidRPr="00715615">
        <w:rPr>
          <w:b/>
          <w:bCs/>
        </w:rPr>
        <w:t xml:space="preserve"> analysis for the </w:t>
      </w:r>
      <w:proofErr w:type="spellStart"/>
      <w:r w:rsidRPr="00715615">
        <w:rPr>
          <w:b/>
          <w:bCs/>
        </w:rPr>
        <w:t>subclustering</w:t>
      </w:r>
      <w:proofErr w:type="spellEnd"/>
      <w:r w:rsidRPr="00715615">
        <w:rPr>
          <w:b/>
          <w:bCs/>
        </w:rPr>
        <w:t xml:space="preserve"> of RGC populations. (A) </w:t>
      </w:r>
      <w:r w:rsidRPr="00715615">
        <w:t xml:space="preserve">The ARI-to-previous plot shows that cluster assignments reach their highest stability at around resolution 0.3. (B) </w:t>
      </w:r>
      <w:proofErr w:type="spellStart"/>
      <w:r w:rsidRPr="00715615">
        <w:t>Clustree</w:t>
      </w:r>
      <w:proofErr w:type="spellEnd"/>
      <w:r w:rsidRPr="00715615">
        <w:t xml:space="preserve"> visualisation illustrating cluster propagation across resolutions.</w:t>
      </w:r>
    </w:p>
    <w:p w14:paraId="5AB5BF20" w14:textId="77777777" w:rsidR="006F1BA8" w:rsidRPr="00715615" w:rsidRDefault="006F1BA8">
      <w:pPr>
        <w:spacing w:line="240" w:lineRule="auto"/>
      </w:pPr>
    </w:p>
    <w:p w14:paraId="5AB5BF21" w14:textId="77777777" w:rsidR="006F1BA8" w:rsidRPr="00715615" w:rsidRDefault="006F1BA8">
      <w:pPr>
        <w:spacing w:line="240" w:lineRule="auto"/>
      </w:pPr>
    </w:p>
    <w:p w14:paraId="5AB5BF22" w14:textId="77777777" w:rsidR="006F1BA8" w:rsidRPr="00715615" w:rsidRDefault="00E70517">
      <w:pPr>
        <w:spacing w:line="240" w:lineRule="auto"/>
        <w:rPr>
          <w:b/>
          <w:bCs/>
        </w:rPr>
      </w:pPr>
      <w:r w:rsidRPr="00715615">
        <w:rPr>
          <w:b/>
          <w:bCs/>
          <w:noProof/>
        </w:rPr>
        <w:drawing>
          <wp:inline distT="114300" distB="114300" distL="114300" distR="114300" wp14:anchorId="5AB5C11D" wp14:editId="5AB5C11E">
            <wp:extent cx="3605213" cy="3599224"/>
            <wp:effectExtent l="0" t="0" r="0" b="0"/>
            <wp:docPr id="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3605213" cy="3599224"/>
                    </a:xfrm>
                    <a:prstGeom prst="rect">
                      <a:avLst/>
                    </a:prstGeom>
                    <a:ln/>
                  </pic:spPr>
                </pic:pic>
              </a:graphicData>
            </a:graphic>
          </wp:inline>
        </w:drawing>
      </w:r>
    </w:p>
    <w:p w14:paraId="5AB5BF23" w14:textId="77777777" w:rsidR="006F1BA8" w:rsidRPr="00715615" w:rsidRDefault="00E70517">
      <w:pPr>
        <w:spacing w:line="240" w:lineRule="auto"/>
      </w:pPr>
      <w:r w:rsidRPr="00715615">
        <w:rPr>
          <w:b/>
          <w:bCs/>
        </w:rPr>
        <w:t xml:space="preserve">Figure S7. Immunofluorescence characterisation of RGC-enriched cultures derived from H9_RGC1. </w:t>
      </w:r>
      <w:r w:rsidRPr="00715615">
        <w:t xml:space="preserve">Representative immunofluorescence images of cells following 14 days of RGC enrichment after organoid dissociation. Neuronal networks are visualised by β3-tubulin (green), highlighting extensive neurite outgrowth. RGC identity is further supported by expression of canonical RGC markers POU4F (orange), γ-synuclein (red), and ISL1 (red). Nuclei are counterstained with Hoechst (blue). Scale bars: 100 </w:t>
      </w:r>
      <w:proofErr w:type="spellStart"/>
      <w:r w:rsidRPr="00715615">
        <w:t>μm</w:t>
      </w:r>
      <w:proofErr w:type="spellEnd"/>
      <w:r w:rsidRPr="00715615">
        <w:t>.</w:t>
      </w:r>
    </w:p>
    <w:p w14:paraId="5AB5BF24" w14:textId="77777777" w:rsidR="006F1BA8" w:rsidRPr="00715615" w:rsidRDefault="00E70517">
      <w:pPr>
        <w:spacing w:line="240" w:lineRule="auto"/>
      </w:pPr>
      <w:r w:rsidRPr="00715615">
        <w:rPr>
          <w:noProof/>
        </w:rPr>
        <w:lastRenderedPageBreak/>
        <w:drawing>
          <wp:inline distT="0" distB="0" distL="0" distR="0" wp14:anchorId="5AB5C11F" wp14:editId="5AB5C120">
            <wp:extent cx="5602752" cy="5411109"/>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602752" cy="5411109"/>
                    </a:xfrm>
                    <a:prstGeom prst="rect">
                      <a:avLst/>
                    </a:prstGeom>
                    <a:ln/>
                  </pic:spPr>
                </pic:pic>
              </a:graphicData>
            </a:graphic>
          </wp:inline>
        </w:drawing>
      </w:r>
    </w:p>
    <w:p w14:paraId="5AB5BF25" w14:textId="77777777" w:rsidR="006F1BA8" w:rsidRPr="00715615" w:rsidRDefault="00E70517">
      <w:pPr>
        <w:spacing w:line="240" w:lineRule="auto"/>
      </w:pPr>
      <w:r w:rsidRPr="00715615">
        <w:rPr>
          <w:b/>
          <w:bCs/>
        </w:rPr>
        <w:t xml:space="preserve">Figure S8. Histogram representation of RGC marker expression measured by flow cytometry. </w:t>
      </w:r>
      <w:r w:rsidRPr="00715615">
        <w:t xml:space="preserve">Representative fluorescence intensity histograms showing protein-level expression of POU4F, ISL1, SNCG, and THY1 across H9_RGC1, H9_RGC2, WAB_RGC2, and WAB_RGC1. Histograms depict the distribution of signal intensity within the live singlet population, with marker-positive fractions defined relative to unstained controls. Percentages indicate the proportion of marker-positive cells for each sample and marker. </w:t>
      </w:r>
    </w:p>
    <w:p w14:paraId="5AB5BF26" w14:textId="77777777" w:rsidR="006F1BA8" w:rsidRPr="00715615" w:rsidRDefault="00E70517">
      <w:pPr>
        <w:spacing w:line="240" w:lineRule="auto"/>
      </w:pPr>
      <w:r w:rsidRPr="00715615">
        <w:rPr>
          <w:noProof/>
        </w:rPr>
        <w:lastRenderedPageBreak/>
        <w:drawing>
          <wp:inline distT="114300" distB="114300" distL="114300" distR="114300" wp14:anchorId="5AB5C121" wp14:editId="5AB5C122">
            <wp:extent cx="5731200" cy="6692900"/>
            <wp:effectExtent l="0" t="0" r="0" b="0"/>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731200" cy="6692900"/>
                    </a:xfrm>
                    <a:prstGeom prst="rect">
                      <a:avLst/>
                    </a:prstGeom>
                    <a:ln/>
                  </pic:spPr>
                </pic:pic>
              </a:graphicData>
            </a:graphic>
          </wp:inline>
        </w:drawing>
      </w:r>
    </w:p>
    <w:p w14:paraId="5AB5BF27" w14:textId="77777777" w:rsidR="006F1BA8" w:rsidRPr="00715615" w:rsidRDefault="00E70517">
      <w:pPr>
        <w:spacing w:line="240" w:lineRule="auto"/>
      </w:pPr>
      <w:r w:rsidRPr="00715615">
        <w:rPr>
          <w:b/>
          <w:bCs/>
        </w:rPr>
        <w:t>Figure S9. Spatial distribution of RGC marker expression visualised using hexagon-binned UMAPs (</w:t>
      </w:r>
      <w:proofErr w:type="spellStart"/>
      <w:r w:rsidRPr="00715615">
        <w:rPr>
          <w:b/>
          <w:bCs/>
        </w:rPr>
        <w:t>schex</w:t>
      </w:r>
      <w:proofErr w:type="spellEnd"/>
      <w:r w:rsidRPr="00715615">
        <w:rPr>
          <w:b/>
          <w:bCs/>
        </w:rPr>
        <w:t xml:space="preserve">). </w:t>
      </w:r>
      <w:r w:rsidRPr="00715615">
        <w:t xml:space="preserve">Hexagon-binned UMAP visualisations showing mean log-normalised RNA expression of canonical RGC markers across the integrated </w:t>
      </w:r>
      <w:proofErr w:type="spellStart"/>
      <w:r w:rsidRPr="00715615">
        <w:t>scRNA-seq</w:t>
      </w:r>
      <w:proofErr w:type="spellEnd"/>
      <w:r w:rsidRPr="00715615">
        <w:t xml:space="preserve"> dataset, displayed separately for each sample (H9_RGC1, H9_RGC2, WAB_RGC2, and WAB_RGC1). Cells were aggregated into hexagonal bins on the UMAP embedding, and colour intensity represents the mean log-normalised expression across cells within each bin. </w:t>
      </w:r>
    </w:p>
    <w:p w14:paraId="5AB5BF28" w14:textId="77777777" w:rsidR="006F1BA8" w:rsidRPr="00715615" w:rsidRDefault="006F1BA8">
      <w:pPr>
        <w:spacing w:line="240" w:lineRule="auto"/>
      </w:pPr>
    </w:p>
    <w:p w14:paraId="5AB5BF29" w14:textId="77777777" w:rsidR="006F1BA8" w:rsidRPr="00715615" w:rsidRDefault="00E70517">
      <w:pPr>
        <w:spacing w:line="240" w:lineRule="auto"/>
      </w:pPr>
      <w:r w:rsidRPr="00715615">
        <w:rPr>
          <w:noProof/>
        </w:rPr>
        <w:lastRenderedPageBreak/>
        <w:drawing>
          <wp:inline distT="114300" distB="114300" distL="114300" distR="114300" wp14:anchorId="5AB5C123" wp14:editId="5AB5C124">
            <wp:extent cx="5205413" cy="4107261"/>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5205413" cy="4107261"/>
                    </a:xfrm>
                    <a:prstGeom prst="rect">
                      <a:avLst/>
                    </a:prstGeom>
                    <a:ln/>
                  </pic:spPr>
                </pic:pic>
              </a:graphicData>
            </a:graphic>
          </wp:inline>
        </w:drawing>
      </w:r>
    </w:p>
    <w:p w14:paraId="5AB5BF2A" w14:textId="77777777" w:rsidR="006F1BA8" w:rsidRPr="00715615" w:rsidRDefault="00E70517">
      <w:pPr>
        <w:spacing w:line="240" w:lineRule="auto"/>
      </w:pPr>
      <w:r w:rsidRPr="00715615">
        <w:rPr>
          <w:b/>
          <w:bCs/>
        </w:rPr>
        <w:t xml:space="preserve">Figure S10. Quantitative comparison between flow cytometry and </w:t>
      </w:r>
      <w:proofErr w:type="spellStart"/>
      <w:r w:rsidRPr="00715615">
        <w:rPr>
          <w:b/>
          <w:bCs/>
        </w:rPr>
        <w:t>scRNA-seq</w:t>
      </w:r>
      <w:proofErr w:type="spellEnd"/>
      <w:r w:rsidRPr="00715615">
        <w:rPr>
          <w:b/>
          <w:bCs/>
        </w:rPr>
        <w:t xml:space="preserve"> marker detection. (A)</w:t>
      </w:r>
      <w:r w:rsidRPr="00715615">
        <w:t xml:space="preserve"> Marker-matched comparison of positive cell proportions measured by flow cytometry and </w:t>
      </w:r>
      <w:proofErr w:type="spellStart"/>
      <w:r w:rsidRPr="00715615">
        <w:t>scRNA-seq</w:t>
      </w:r>
      <w:proofErr w:type="spellEnd"/>
      <w:r w:rsidRPr="00715615">
        <w:t xml:space="preserve"> across H9_RGC1, H9_RGC2, WAB_RGC2 and WAB_RGC1. For </w:t>
      </w:r>
      <w:proofErr w:type="spellStart"/>
      <w:r w:rsidRPr="00715615">
        <w:t>scRNA-seq</w:t>
      </w:r>
      <w:proofErr w:type="spellEnd"/>
      <w:r w:rsidRPr="00715615">
        <w:t xml:space="preserve">, a cell was considered positive when the </w:t>
      </w:r>
      <w:proofErr w:type="spellStart"/>
      <w:r w:rsidRPr="00715615">
        <w:t>SoupX</w:t>
      </w:r>
      <w:proofErr w:type="spellEnd"/>
      <w:r w:rsidRPr="00715615">
        <w:t>-adjusted RNA count for the corresponding gene was greater than zero. For the pan-POU4F antibody used in flow cytometry, transcript positivity was defined as detection of any POU4F family member (POU4F1, POU4F2 or POU4F3). (</w:t>
      </w:r>
      <w:r w:rsidRPr="00715615">
        <w:rPr>
          <w:b/>
          <w:bCs/>
        </w:rPr>
        <w:t>B</w:t>
      </w:r>
      <w:r w:rsidRPr="00715615">
        <w:t xml:space="preserve">) Scatter plot comparing flow cytometry </w:t>
      </w:r>
      <w:proofErr w:type="spellStart"/>
      <w:r w:rsidRPr="00715615">
        <w:t>scRNA-seq</w:t>
      </w:r>
      <w:proofErr w:type="spellEnd"/>
      <w:r w:rsidRPr="00715615">
        <w:t xml:space="preserve"> positivity across all marker-sample combinations. Each point represents one marker in one sample. The dashed line indicates the identity line (y = x), and blue lines represent linear regression fits. Most points fall above the identity line, indicating higher positivity detected by flow cytometry relative to </w:t>
      </w:r>
      <w:proofErr w:type="spellStart"/>
      <w:r w:rsidRPr="00715615">
        <w:t>scRNA-seq</w:t>
      </w:r>
      <w:proofErr w:type="spellEnd"/>
      <w:r w:rsidRPr="00715615">
        <w:t>, except for THY1. (</w:t>
      </w:r>
      <w:r w:rsidRPr="00715615">
        <w:rPr>
          <w:b/>
          <w:bCs/>
        </w:rPr>
        <w:t>C</w:t>
      </w:r>
      <w:r w:rsidRPr="00715615">
        <w:t xml:space="preserve">) Summary statistics for marker-matched comparisons between flow cytometry and </w:t>
      </w:r>
      <w:proofErr w:type="spellStart"/>
      <w:r w:rsidRPr="00715615">
        <w:t>scRNA-seq</w:t>
      </w:r>
      <w:proofErr w:type="spellEnd"/>
      <w:r w:rsidRPr="00715615">
        <w:t xml:space="preserve"> detection. Pearson correlation coefficients quantify the relationship between modalities across samples, with higher values indicating stronger concordance.</w:t>
      </w:r>
    </w:p>
    <w:p w14:paraId="5AB5BF2B" w14:textId="77777777" w:rsidR="006F1BA8" w:rsidRPr="00715615" w:rsidRDefault="006F1BA8">
      <w:pPr>
        <w:spacing w:line="240" w:lineRule="auto"/>
      </w:pPr>
    </w:p>
    <w:p w14:paraId="5AB5BF2C" w14:textId="77777777" w:rsidR="006F1BA8" w:rsidRPr="00715615" w:rsidRDefault="006F1BA8">
      <w:pPr>
        <w:spacing w:line="240" w:lineRule="auto"/>
      </w:pPr>
    </w:p>
    <w:p w14:paraId="5AB5BF2D" w14:textId="77777777" w:rsidR="006F1BA8" w:rsidRPr="00715615" w:rsidRDefault="00E70517">
      <w:pPr>
        <w:spacing w:line="240" w:lineRule="auto"/>
      </w:pPr>
      <w:r w:rsidRPr="00715615">
        <w:rPr>
          <w:noProof/>
        </w:rPr>
        <w:lastRenderedPageBreak/>
        <w:drawing>
          <wp:inline distT="114300" distB="114300" distL="114300" distR="114300" wp14:anchorId="5AB5C125" wp14:editId="5AB5C126">
            <wp:extent cx="4405313" cy="3797936"/>
            <wp:effectExtent l="0" t="0" r="0" b="0"/>
            <wp:docPr id="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405313" cy="3797936"/>
                    </a:xfrm>
                    <a:prstGeom prst="rect">
                      <a:avLst/>
                    </a:prstGeom>
                    <a:ln/>
                  </pic:spPr>
                </pic:pic>
              </a:graphicData>
            </a:graphic>
          </wp:inline>
        </w:drawing>
      </w:r>
    </w:p>
    <w:p w14:paraId="5AB5BF2E" w14:textId="77777777" w:rsidR="006F1BA8" w:rsidRPr="00715615" w:rsidRDefault="006F1BA8">
      <w:pPr>
        <w:spacing w:line="240" w:lineRule="auto"/>
      </w:pPr>
    </w:p>
    <w:p w14:paraId="5AB5BF2F" w14:textId="77777777" w:rsidR="006F1BA8" w:rsidRPr="00715615" w:rsidRDefault="00E70517">
      <w:pPr>
        <w:spacing w:line="240" w:lineRule="auto"/>
      </w:pPr>
      <w:r w:rsidRPr="00715615">
        <w:rPr>
          <w:b/>
          <w:bCs/>
        </w:rPr>
        <w:t xml:space="preserve">Figure S11. </w:t>
      </w:r>
      <w:proofErr w:type="spellStart"/>
      <w:r w:rsidRPr="00715615">
        <w:rPr>
          <w:b/>
          <w:bCs/>
        </w:rPr>
        <w:t>Pseudotime</w:t>
      </w:r>
      <w:proofErr w:type="spellEnd"/>
      <w:r w:rsidRPr="00715615">
        <w:rPr>
          <w:b/>
          <w:bCs/>
        </w:rPr>
        <w:t xml:space="preserve">-inferred progression of retinal lineages visualised on UMAP. </w:t>
      </w:r>
      <w:r w:rsidRPr="00715615">
        <w:t xml:space="preserve">UMAP embedding of the integrated single-cell dataset with arrows indicating the inferred developmental progression of major retinal lineages based on </w:t>
      </w:r>
      <w:proofErr w:type="spellStart"/>
      <w:r w:rsidRPr="00715615">
        <w:t>pseudotime</w:t>
      </w:r>
      <w:proofErr w:type="spellEnd"/>
      <w:r w:rsidRPr="00715615">
        <w:t xml:space="preserve"> analysis. Arrows illustrate transitions from retinal progenitor cells toward differentiated retinal cell types.</w:t>
      </w:r>
    </w:p>
    <w:p w14:paraId="5AB5BF30" w14:textId="77777777" w:rsidR="006F1BA8" w:rsidRPr="00715615" w:rsidRDefault="006F1BA8">
      <w:pPr>
        <w:spacing w:line="240" w:lineRule="auto"/>
      </w:pPr>
    </w:p>
    <w:p w14:paraId="5AB5BF31" w14:textId="77777777" w:rsidR="006F1BA8" w:rsidRPr="00715615" w:rsidRDefault="00E70517">
      <w:pPr>
        <w:spacing w:line="240" w:lineRule="auto"/>
      </w:pPr>
      <w:r w:rsidRPr="00715615">
        <w:rPr>
          <w:noProof/>
        </w:rPr>
        <w:lastRenderedPageBreak/>
        <w:drawing>
          <wp:inline distT="114300" distB="114300" distL="114300" distR="114300" wp14:anchorId="5AB5C127" wp14:editId="5AB5C128">
            <wp:extent cx="5731200" cy="48514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5731200" cy="4851400"/>
                    </a:xfrm>
                    <a:prstGeom prst="rect">
                      <a:avLst/>
                    </a:prstGeom>
                    <a:ln/>
                  </pic:spPr>
                </pic:pic>
              </a:graphicData>
            </a:graphic>
          </wp:inline>
        </w:drawing>
      </w:r>
    </w:p>
    <w:p w14:paraId="5AB5BF32" w14:textId="77777777" w:rsidR="006F1BA8" w:rsidRPr="00715615" w:rsidRDefault="00E70517">
      <w:pPr>
        <w:spacing w:line="240" w:lineRule="auto"/>
      </w:pPr>
      <w:r w:rsidRPr="00715615">
        <w:rPr>
          <w:b/>
          <w:bCs/>
        </w:rPr>
        <w:t>Figure S12. UMAP visualisation of OPN4-expressing cells in the full integrated RGC-enriched retinal organoid dataset.</w:t>
      </w:r>
      <w:r w:rsidRPr="00715615">
        <w:rPr>
          <w:rFonts w:eastAsia="Gungsuh"/>
        </w:rPr>
        <w:t xml:space="preserve"> Each point represents a single cell; all cells are shown in grey, while OPN4-expressing cells are highlighted. Cells with low OPN4 abundance (</w:t>
      </w:r>
      <w:proofErr w:type="spellStart"/>
      <w:r w:rsidRPr="00715615">
        <w:rPr>
          <w:rFonts w:eastAsia="Gungsuh"/>
        </w:rPr>
        <w:t>SoupX</w:t>
      </w:r>
      <w:proofErr w:type="spellEnd"/>
      <w:r w:rsidRPr="00715615">
        <w:rPr>
          <w:rFonts w:eastAsia="Gungsuh"/>
        </w:rPr>
        <w:t>-adjusted RNA count &gt; 0 and &lt; 2) are shown in red, and cells with higher abundance (</w:t>
      </w:r>
      <w:proofErr w:type="spellStart"/>
      <w:r w:rsidRPr="00715615">
        <w:rPr>
          <w:rFonts w:eastAsia="Gungsuh"/>
        </w:rPr>
        <w:t>SoupX</w:t>
      </w:r>
      <w:proofErr w:type="spellEnd"/>
      <w:r w:rsidRPr="00715615">
        <w:rPr>
          <w:rFonts w:eastAsia="Gungsuh"/>
        </w:rPr>
        <w:t>-adjusted RNA count ≥ 2) are shown in blue, reflecting relative transcript abundance prior to normalisation.</w:t>
      </w:r>
    </w:p>
    <w:p w14:paraId="5AB5BF33" w14:textId="77777777" w:rsidR="006F1BA8" w:rsidRPr="00715615" w:rsidRDefault="00E70517">
      <w:pPr>
        <w:spacing w:line="240" w:lineRule="auto"/>
      </w:pPr>
      <w:r w:rsidRPr="00715615">
        <w:rPr>
          <w:noProof/>
        </w:rPr>
        <w:lastRenderedPageBreak/>
        <w:drawing>
          <wp:inline distT="114300" distB="114300" distL="114300" distR="114300" wp14:anchorId="5AB5C129" wp14:editId="5AB5C12A">
            <wp:extent cx="5731200" cy="3860800"/>
            <wp:effectExtent l="0" t="0" r="0" b="0"/>
            <wp:docPr id="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8"/>
                    <a:srcRect/>
                    <a:stretch>
                      <a:fillRect/>
                    </a:stretch>
                  </pic:blipFill>
                  <pic:spPr>
                    <a:xfrm>
                      <a:off x="0" y="0"/>
                      <a:ext cx="5731200" cy="3860800"/>
                    </a:xfrm>
                    <a:prstGeom prst="rect">
                      <a:avLst/>
                    </a:prstGeom>
                    <a:ln/>
                  </pic:spPr>
                </pic:pic>
              </a:graphicData>
            </a:graphic>
          </wp:inline>
        </w:drawing>
      </w:r>
    </w:p>
    <w:p w14:paraId="5AB5BF34" w14:textId="77777777" w:rsidR="006F1BA8" w:rsidRPr="00715615" w:rsidRDefault="00E70517">
      <w:pPr>
        <w:spacing w:line="240" w:lineRule="auto"/>
      </w:pPr>
      <w:r w:rsidRPr="00715615">
        <w:rPr>
          <w:b/>
          <w:bCs/>
        </w:rPr>
        <w:t xml:space="preserve">Figure S13. </w:t>
      </w:r>
      <w:proofErr w:type="spellStart"/>
      <w:r w:rsidRPr="00715615">
        <w:rPr>
          <w:b/>
          <w:bCs/>
        </w:rPr>
        <w:t>Pseudotime</w:t>
      </w:r>
      <w:proofErr w:type="spellEnd"/>
      <w:r w:rsidRPr="00715615">
        <w:rPr>
          <w:b/>
          <w:bCs/>
        </w:rPr>
        <w:t xml:space="preserve"> dynamics of RGC maturation markers. </w:t>
      </w:r>
      <w:r w:rsidRPr="00715615">
        <w:t xml:space="preserve">Slingshot </w:t>
      </w:r>
      <w:proofErr w:type="spellStart"/>
      <w:r w:rsidRPr="00715615">
        <w:t>pseudotime</w:t>
      </w:r>
      <w:proofErr w:type="spellEnd"/>
      <w:r w:rsidRPr="00715615">
        <w:t xml:space="preserve"> trajectories were inferred for the RGC population. (</w:t>
      </w:r>
      <w:r w:rsidRPr="00715615">
        <w:rPr>
          <w:b/>
          <w:bCs/>
        </w:rPr>
        <w:t>A</w:t>
      </w:r>
      <w:r w:rsidRPr="00715615">
        <w:t xml:space="preserve">) UMAP visualisation of the RGCs with the three inferred lineages overlaid. Colour represents </w:t>
      </w:r>
      <w:proofErr w:type="spellStart"/>
      <w:r w:rsidRPr="00715615">
        <w:t>pseudotime</w:t>
      </w:r>
      <w:proofErr w:type="spellEnd"/>
      <w:r w:rsidRPr="00715615">
        <w:t xml:space="preserve"> progression, with lighter blue indicating earlier developmental states and darker blue indicating more mature transcriptional states. (</w:t>
      </w:r>
      <w:r w:rsidRPr="00715615">
        <w:rPr>
          <w:b/>
          <w:bCs/>
        </w:rPr>
        <w:t>B</w:t>
      </w:r>
      <w:r w:rsidRPr="00715615">
        <w:t>) Expression dynamics of canonical RGC maturation markers (</w:t>
      </w:r>
      <w:r w:rsidRPr="00715615">
        <w:rPr>
          <w:i/>
          <w:iCs/>
        </w:rPr>
        <w:t>ATOH7</w:t>
      </w:r>
      <w:r w:rsidRPr="00715615">
        <w:t xml:space="preserve">, </w:t>
      </w:r>
      <w:r w:rsidRPr="00715615">
        <w:rPr>
          <w:i/>
          <w:iCs/>
        </w:rPr>
        <w:t>POU4F2</w:t>
      </w:r>
      <w:r w:rsidRPr="00715615">
        <w:t xml:space="preserve">, </w:t>
      </w:r>
      <w:r w:rsidRPr="00715615">
        <w:rPr>
          <w:i/>
          <w:iCs/>
        </w:rPr>
        <w:t>SNCG</w:t>
      </w:r>
      <w:r w:rsidRPr="00715615">
        <w:t xml:space="preserve">, </w:t>
      </w:r>
      <w:r w:rsidRPr="00715615">
        <w:rPr>
          <w:i/>
          <w:iCs/>
        </w:rPr>
        <w:t>NEFL</w:t>
      </w:r>
      <w:r w:rsidRPr="00715615">
        <w:t xml:space="preserve"> and </w:t>
      </w:r>
      <w:r w:rsidRPr="00715615">
        <w:rPr>
          <w:i/>
          <w:iCs/>
        </w:rPr>
        <w:t>NEFM</w:t>
      </w:r>
      <w:r w:rsidRPr="00715615">
        <w:t xml:space="preserve">) plotted along </w:t>
      </w:r>
      <w:proofErr w:type="spellStart"/>
      <w:r w:rsidRPr="00715615">
        <w:t>pseudotime</w:t>
      </w:r>
      <w:proofErr w:type="spellEnd"/>
      <w:r w:rsidRPr="00715615">
        <w:t xml:space="preserve"> for each lineage. Lineage 1 shows an early RGC differentiation trajectory characterised by transient ATOH7 expression followed by induction of POU4F2 and neuronal markers, consistent with transition from neurogenic progenitors to differentiating RGCs. Lineage 2 represents an intermediate maturation trajectory with progressive activation of RGC markers, whereas Lineage 3 shows minimal ATOH7 and strong neuronal marker expression, consistent with more mature RGC states.</w:t>
      </w:r>
    </w:p>
    <w:p w14:paraId="5AB5BF35" w14:textId="77777777" w:rsidR="006F1BA8" w:rsidRPr="00715615" w:rsidRDefault="00E70517">
      <w:pPr>
        <w:spacing w:line="240" w:lineRule="auto"/>
      </w:pPr>
      <w:r w:rsidRPr="00715615">
        <w:rPr>
          <w:noProof/>
        </w:rPr>
        <w:lastRenderedPageBreak/>
        <w:drawing>
          <wp:inline distT="114300" distB="114300" distL="114300" distR="114300" wp14:anchorId="5AB5C12B" wp14:editId="5AB5C12C">
            <wp:extent cx="5624513" cy="7577795"/>
            <wp:effectExtent l="0" t="0" r="0" b="0"/>
            <wp:docPr id="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9"/>
                    <a:srcRect/>
                    <a:stretch>
                      <a:fillRect/>
                    </a:stretch>
                  </pic:blipFill>
                  <pic:spPr>
                    <a:xfrm>
                      <a:off x="0" y="0"/>
                      <a:ext cx="5624513" cy="7577795"/>
                    </a:xfrm>
                    <a:prstGeom prst="rect">
                      <a:avLst/>
                    </a:prstGeom>
                    <a:ln/>
                  </pic:spPr>
                </pic:pic>
              </a:graphicData>
            </a:graphic>
          </wp:inline>
        </w:drawing>
      </w:r>
    </w:p>
    <w:p w14:paraId="5AB5BF36" w14:textId="77777777" w:rsidR="006F1BA8" w:rsidRPr="00715615" w:rsidRDefault="00E70517">
      <w:pPr>
        <w:spacing w:line="240" w:lineRule="auto"/>
      </w:pPr>
      <w:r w:rsidRPr="00715615">
        <w:rPr>
          <w:b/>
          <w:bCs/>
        </w:rPr>
        <w:t xml:space="preserve">Figure S14. </w:t>
      </w:r>
      <w:proofErr w:type="spellStart"/>
      <w:r w:rsidRPr="00715615">
        <w:rPr>
          <w:b/>
          <w:bCs/>
        </w:rPr>
        <w:t>Pseudotime</w:t>
      </w:r>
      <w:proofErr w:type="spellEnd"/>
      <w:r w:rsidRPr="00715615">
        <w:rPr>
          <w:b/>
          <w:bCs/>
        </w:rPr>
        <w:t xml:space="preserve"> dynamics of RGC transcriptional programs. </w:t>
      </w:r>
      <w:r w:rsidRPr="00715615">
        <w:t xml:space="preserve">Slingshot </w:t>
      </w:r>
      <w:proofErr w:type="spellStart"/>
      <w:r w:rsidRPr="00715615">
        <w:t>pseudotime</w:t>
      </w:r>
      <w:proofErr w:type="spellEnd"/>
      <w:r w:rsidRPr="00715615">
        <w:t xml:space="preserve"> trajectories showing the module score for early RGC programs, mature RGC programs (Table S6), and subtype-associated transcriptional signatures (Table 2) plotted along </w:t>
      </w:r>
      <w:proofErr w:type="spellStart"/>
      <w:r w:rsidRPr="00715615">
        <w:t>pseudotime</w:t>
      </w:r>
      <w:proofErr w:type="spellEnd"/>
      <w:r w:rsidRPr="00715615">
        <w:t xml:space="preserve"> for </w:t>
      </w:r>
      <w:r w:rsidRPr="00715615">
        <w:lastRenderedPageBreak/>
        <w:t>lineage 1 (</w:t>
      </w:r>
      <w:r w:rsidRPr="00715615">
        <w:rPr>
          <w:b/>
          <w:bCs/>
        </w:rPr>
        <w:t>A</w:t>
      </w:r>
      <w:r w:rsidRPr="00715615">
        <w:t>), lineage 2 (</w:t>
      </w:r>
      <w:r w:rsidRPr="00715615">
        <w:rPr>
          <w:b/>
          <w:bCs/>
        </w:rPr>
        <w:t>B</w:t>
      </w:r>
      <w:r w:rsidRPr="00715615">
        <w:t>), and lineage 3 (</w:t>
      </w:r>
      <w:r w:rsidRPr="00715615">
        <w:rPr>
          <w:b/>
          <w:bCs/>
        </w:rPr>
        <w:t>C</w:t>
      </w:r>
      <w:r w:rsidRPr="00715615">
        <w:t>). (</w:t>
      </w:r>
      <w:r w:rsidRPr="00715615">
        <w:rPr>
          <w:b/>
          <w:bCs/>
        </w:rPr>
        <w:t>A</w:t>
      </w:r>
      <w:r w:rsidRPr="00715615">
        <w:t>) Lineage 1 represents an early RGC differentiation trajectory, with transient early neurogenic activity followed by induction of RGC specification and neuronal maturation programs. Subtype-associated programs show weak or transient enrichment, suggesting that subtype specification has not yet been established. (</w:t>
      </w:r>
      <w:r w:rsidRPr="00715615">
        <w:rPr>
          <w:b/>
          <w:bCs/>
        </w:rPr>
        <w:t>B</w:t>
      </w:r>
      <w:r w:rsidRPr="00715615">
        <w:t xml:space="preserve">) Lineage 2 reflects an intermediate RGC maturation trajectory, characterised by progressive activation of early RGC and neuronal programs along </w:t>
      </w:r>
      <w:proofErr w:type="spellStart"/>
      <w:r w:rsidRPr="00715615">
        <w:t>pseudotime</w:t>
      </w:r>
      <w:proofErr w:type="spellEnd"/>
      <w:r w:rsidRPr="00715615">
        <w:t>. Transient enrichment of subtype-associated transcriptional signatures suggests the emergence of multiple RGC subtype states during differentiation. (</w:t>
      </w:r>
      <w:r w:rsidRPr="00715615">
        <w:rPr>
          <w:b/>
          <w:bCs/>
        </w:rPr>
        <w:t>C</w:t>
      </w:r>
      <w:r w:rsidRPr="00715615">
        <w:t xml:space="preserve">) Lineage 3 represents a late RGC maturation trajectory characterised by strong activation of mature RGC transcriptional programs at higher </w:t>
      </w:r>
      <w:proofErr w:type="spellStart"/>
      <w:r w:rsidRPr="00715615">
        <w:t>pseudotime</w:t>
      </w:r>
      <w:proofErr w:type="spellEnd"/>
      <w:r w:rsidRPr="00715615">
        <w:t xml:space="preserve"> values. Subtype-associated programs, particularly DSGC and Alpha/Parasol signatures, become progressively enriched, consistent with advanced RGC maturation.</w:t>
      </w:r>
    </w:p>
    <w:p w14:paraId="5AB5BF37" w14:textId="77777777" w:rsidR="006F1BA8" w:rsidRPr="00715615" w:rsidRDefault="006F1BA8">
      <w:pPr>
        <w:spacing w:line="240" w:lineRule="auto"/>
      </w:pPr>
    </w:p>
    <w:p w14:paraId="5AB5BF38" w14:textId="77777777" w:rsidR="006F1BA8" w:rsidRPr="00715615" w:rsidRDefault="00E70517">
      <w:pPr>
        <w:spacing w:line="240" w:lineRule="auto"/>
      </w:pPr>
      <w:r w:rsidRPr="00715615">
        <w:t xml:space="preserve"> </w:t>
      </w:r>
    </w:p>
    <w:p w14:paraId="5AB5BF39" w14:textId="77777777" w:rsidR="006F1BA8" w:rsidRPr="00715615" w:rsidRDefault="00E70517">
      <w:pPr>
        <w:spacing w:line="240" w:lineRule="auto"/>
        <w:rPr>
          <w:b/>
          <w:bCs/>
        </w:rPr>
      </w:pPr>
      <w:r w:rsidRPr="00715615">
        <w:rPr>
          <w:b/>
          <w:bCs/>
        </w:rPr>
        <w:t xml:space="preserve">Table S1: Markers used to define early RGC and mature RGC programs derived from human datasets for module score calculation. </w:t>
      </w: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6F1BA8" w:rsidRPr="00715615" w14:paraId="5AB5BF3D" w14:textId="77777777">
        <w:tc>
          <w:tcPr>
            <w:tcW w:w="3009" w:type="dxa"/>
            <w:tcMar>
              <w:top w:w="100" w:type="dxa"/>
              <w:left w:w="100" w:type="dxa"/>
              <w:bottom w:w="100" w:type="dxa"/>
              <w:right w:w="100" w:type="dxa"/>
            </w:tcMar>
          </w:tcPr>
          <w:p w14:paraId="5AB5BF3A" w14:textId="77777777" w:rsidR="006F1BA8" w:rsidRPr="00715615" w:rsidRDefault="00E70517">
            <w:pPr>
              <w:widowControl w:val="0"/>
              <w:spacing w:before="0" w:after="0" w:line="240" w:lineRule="auto"/>
              <w:jc w:val="left"/>
              <w:rPr>
                <w:b/>
                <w:bCs/>
              </w:rPr>
            </w:pPr>
            <w:r w:rsidRPr="00715615">
              <w:rPr>
                <w:b/>
                <w:bCs/>
              </w:rPr>
              <w:t>Biological stage</w:t>
            </w:r>
          </w:p>
        </w:tc>
        <w:tc>
          <w:tcPr>
            <w:tcW w:w="3009" w:type="dxa"/>
            <w:tcMar>
              <w:top w:w="100" w:type="dxa"/>
              <w:left w:w="100" w:type="dxa"/>
              <w:bottom w:w="100" w:type="dxa"/>
              <w:right w:w="100" w:type="dxa"/>
            </w:tcMar>
          </w:tcPr>
          <w:p w14:paraId="5AB5BF3B" w14:textId="77777777" w:rsidR="006F1BA8" w:rsidRPr="00715615" w:rsidRDefault="00E70517">
            <w:pPr>
              <w:widowControl w:val="0"/>
              <w:spacing w:before="0" w:after="0" w:line="240" w:lineRule="auto"/>
              <w:jc w:val="left"/>
              <w:rPr>
                <w:b/>
                <w:bCs/>
              </w:rPr>
            </w:pPr>
            <w:r w:rsidRPr="00715615">
              <w:rPr>
                <w:b/>
                <w:bCs/>
              </w:rPr>
              <w:t>Genes included</w:t>
            </w:r>
          </w:p>
        </w:tc>
        <w:tc>
          <w:tcPr>
            <w:tcW w:w="3009" w:type="dxa"/>
            <w:tcMar>
              <w:top w:w="100" w:type="dxa"/>
              <w:left w:w="100" w:type="dxa"/>
              <w:bottom w:w="100" w:type="dxa"/>
              <w:right w:w="100" w:type="dxa"/>
            </w:tcMar>
          </w:tcPr>
          <w:p w14:paraId="5AB5BF3C" w14:textId="77777777" w:rsidR="006F1BA8" w:rsidRPr="00715615" w:rsidRDefault="00E70517">
            <w:pPr>
              <w:widowControl w:val="0"/>
              <w:spacing w:before="0" w:after="0" w:line="240" w:lineRule="auto"/>
              <w:jc w:val="left"/>
              <w:rPr>
                <w:b/>
                <w:bCs/>
              </w:rPr>
            </w:pPr>
            <w:r w:rsidRPr="00715615">
              <w:rPr>
                <w:b/>
                <w:bCs/>
              </w:rPr>
              <w:t>References</w:t>
            </w:r>
          </w:p>
        </w:tc>
      </w:tr>
      <w:tr w:rsidR="006F1BA8" w:rsidRPr="00715615" w14:paraId="5AB5BF42" w14:textId="77777777">
        <w:tc>
          <w:tcPr>
            <w:tcW w:w="3009" w:type="dxa"/>
            <w:tcMar>
              <w:top w:w="100" w:type="dxa"/>
              <w:left w:w="100" w:type="dxa"/>
              <w:bottom w:w="100" w:type="dxa"/>
              <w:right w:w="100" w:type="dxa"/>
            </w:tcMar>
          </w:tcPr>
          <w:p w14:paraId="5AB5BF3E" w14:textId="77777777" w:rsidR="006F1BA8" w:rsidRPr="00715615" w:rsidRDefault="00E70517">
            <w:pPr>
              <w:widowControl w:val="0"/>
              <w:spacing w:before="0" w:after="0" w:line="240" w:lineRule="auto"/>
              <w:jc w:val="left"/>
            </w:pPr>
            <w:r w:rsidRPr="00715615">
              <w:t>Early developing RGCs</w:t>
            </w:r>
          </w:p>
        </w:tc>
        <w:tc>
          <w:tcPr>
            <w:tcW w:w="3009" w:type="dxa"/>
            <w:tcMar>
              <w:top w:w="100" w:type="dxa"/>
              <w:left w:w="100" w:type="dxa"/>
              <w:bottom w:w="100" w:type="dxa"/>
              <w:right w:w="100" w:type="dxa"/>
            </w:tcMar>
          </w:tcPr>
          <w:p w14:paraId="5AB5BF3F" w14:textId="77777777" w:rsidR="006F1BA8" w:rsidRPr="00715615" w:rsidRDefault="00E70517">
            <w:pPr>
              <w:widowControl w:val="0"/>
              <w:spacing w:before="0" w:after="0" w:line="240" w:lineRule="auto"/>
              <w:jc w:val="left"/>
              <w:rPr>
                <w:i/>
                <w:iCs/>
              </w:rPr>
            </w:pPr>
            <w:r w:rsidRPr="00715615">
              <w:rPr>
                <w:i/>
                <w:iCs/>
              </w:rPr>
              <w:t>ATOH7, HES6, DLL3, SOX11, SOX4, NEUROD1, NHLH2, EBF1, RXRG, ELAVL3</w:t>
            </w:r>
          </w:p>
        </w:tc>
        <w:tc>
          <w:tcPr>
            <w:tcW w:w="3009" w:type="dxa"/>
            <w:tcMar>
              <w:top w:w="100" w:type="dxa"/>
              <w:left w:w="100" w:type="dxa"/>
              <w:bottom w:w="100" w:type="dxa"/>
              <w:right w:w="100" w:type="dxa"/>
            </w:tcMar>
          </w:tcPr>
          <w:p w14:paraId="5AB5BF40" w14:textId="77777777" w:rsidR="006F1BA8" w:rsidRPr="00715615" w:rsidRDefault="00E70517">
            <w:pPr>
              <w:widowControl w:val="0"/>
              <w:spacing w:before="0" w:after="0" w:line="240" w:lineRule="auto"/>
              <w:jc w:val="left"/>
            </w:pPr>
            <w:hyperlink r:id="rId20">
              <w:r w:rsidRPr="00715615">
                <w:rPr>
                  <w:color w:val="000000"/>
                </w:rPr>
                <w:t>[1,2]</w:t>
              </w:r>
            </w:hyperlink>
          </w:p>
          <w:p w14:paraId="5AB5BF41" w14:textId="77777777" w:rsidR="006F1BA8" w:rsidRPr="00715615" w:rsidRDefault="006F1BA8">
            <w:pPr>
              <w:widowControl w:val="0"/>
              <w:spacing w:before="0" w:after="0" w:line="240" w:lineRule="auto"/>
              <w:jc w:val="left"/>
            </w:pPr>
          </w:p>
        </w:tc>
      </w:tr>
      <w:tr w:rsidR="006F1BA8" w:rsidRPr="00715615" w14:paraId="5AB5BF46" w14:textId="77777777">
        <w:tc>
          <w:tcPr>
            <w:tcW w:w="3009" w:type="dxa"/>
            <w:tcMar>
              <w:top w:w="100" w:type="dxa"/>
              <w:left w:w="100" w:type="dxa"/>
              <w:bottom w:w="100" w:type="dxa"/>
              <w:right w:w="100" w:type="dxa"/>
            </w:tcMar>
          </w:tcPr>
          <w:p w14:paraId="5AB5BF43" w14:textId="77777777" w:rsidR="006F1BA8" w:rsidRPr="00715615" w:rsidRDefault="00E70517">
            <w:pPr>
              <w:widowControl w:val="0"/>
              <w:spacing w:before="0" w:after="0" w:line="240" w:lineRule="auto"/>
              <w:jc w:val="left"/>
            </w:pPr>
            <w:r w:rsidRPr="00715615">
              <w:t>Differentiated RGCs</w:t>
            </w:r>
          </w:p>
        </w:tc>
        <w:tc>
          <w:tcPr>
            <w:tcW w:w="3009" w:type="dxa"/>
            <w:tcMar>
              <w:top w:w="100" w:type="dxa"/>
              <w:left w:w="100" w:type="dxa"/>
              <w:bottom w:w="100" w:type="dxa"/>
              <w:right w:w="100" w:type="dxa"/>
            </w:tcMar>
          </w:tcPr>
          <w:p w14:paraId="5AB5BF44" w14:textId="77777777" w:rsidR="006F1BA8" w:rsidRPr="00715615" w:rsidRDefault="00E70517">
            <w:pPr>
              <w:widowControl w:val="0"/>
              <w:spacing w:before="0" w:after="0" w:line="240" w:lineRule="auto"/>
              <w:jc w:val="left"/>
              <w:rPr>
                <w:i/>
                <w:iCs/>
              </w:rPr>
            </w:pPr>
            <w:r w:rsidRPr="00715615">
              <w:rPr>
                <w:i/>
                <w:iCs/>
              </w:rPr>
              <w:t>RBPMS, POU4F1, POU4F2, ISL1, SNCG, SLC17A6, NEFL, NEFM, GAP43, POU6F2</w:t>
            </w:r>
          </w:p>
        </w:tc>
        <w:tc>
          <w:tcPr>
            <w:tcW w:w="3009" w:type="dxa"/>
            <w:tcMar>
              <w:top w:w="100" w:type="dxa"/>
              <w:left w:w="100" w:type="dxa"/>
              <w:bottom w:w="100" w:type="dxa"/>
              <w:right w:w="100" w:type="dxa"/>
            </w:tcMar>
          </w:tcPr>
          <w:p w14:paraId="5AB5BF45" w14:textId="77777777" w:rsidR="006F1BA8" w:rsidRPr="00715615" w:rsidRDefault="00E70517">
            <w:pPr>
              <w:widowControl w:val="0"/>
              <w:spacing w:before="0" w:after="0" w:line="240" w:lineRule="auto"/>
              <w:jc w:val="left"/>
            </w:pPr>
            <w:hyperlink r:id="rId21">
              <w:r w:rsidRPr="00715615">
                <w:rPr>
                  <w:color w:val="000000"/>
                </w:rPr>
                <w:t>[2–5]</w:t>
              </w:r>
            </w:hyperlink>
          </w:p>
        </w:tc>
      </w:tr>
    </w:tbl>
    <w:p w14:paraId="5AB5BF47" w14:textId="77777777" w:rsidR="006F1BA8" w:rsidRPr="00715615" w:rsidRDefault="006F1BA8">
      <w:pPr>
        <w:spacing w:line="240" w:lineRule="auto"/>
      </w:pPr>
    </w:p>
    <w:p w14:paraId="5AB5BF48" w14:textId="77777777" w:rsidR="006F1BA8" w:rsidRPr="00715615" w:rsidRDefault="006F1BA8">
      <w:pPr>
        <w:spacing w:line="240" w:lineRule="auto"/>
      </w:pPr>
    </w:p>
    <w:p w14:paraId="5AB5BF49" w14:textId="77777777" w:rsidR="006F1BA8" w:rsidRPr="00715615" w:rsidRDefault="006F1BA8">
      <w:pPr>
        <w:spacing w:line="240" w:lineRule="auto"/>
      </w:pPr>
    </w:p>
    <w:p w14:paraId="5AB5BF4A" w14:textId="77777777" w:rsidR="006F1BA8" w:rsidRPr="00715615" w:rsidRDefault="006F1BA8">
      <w:pPr>
        <w:spacing w:line="240" w:lineRule="auto"/>
      </w:pPr>
    </w:p>
    <w:p w14:paraId="5AB5BF4B" w14:textId="77777777" w:rsidR="006F1BA8" w:rsidRPr="00715615" w:rsidRDefault="006F1BA8">
      <w:pPr>
        <w:spacing w:line="240" w:lineRule="auto"/>
      </w:pPr>
    </w:p>
    <w:p w14:paraId="5AB5BF4C" w14:textId="77777777" w:rsidR="006F1BA8" w:rsidRPr="00715615" w:rsidRDefault="00E70517">
      <w:pPr>
        <w:spacing w:line="240" w:lineRule="auto"/>
      </w:pPr>
      <w:r w:rsidRPr="00715615">
        <w:rPr>
          <w:b/>
          <w:bCs/>
        </w:rPr>
        <w:t>Table S2. Summary of cell retention across quality control steps</w:t>
      </w:r>
      <w:r w:rsidRPr="00715615">
        <w:rPr>
          <w:b/>
          <w:bCs/>
          <w:i/>
          <w:iCs/>
        </w:rPr>
        <w:t>.</w:t>
      </w:r>
      <w:r w:rsidRPr="00715615">
        <w:rPr>
          <w:b/>
          <w:bCs/>
        </w:rPr>
        <w:t xml:space="preserve"> </w:t>
      </w:r>
      <w:r w:rsidRPr="00715615">
        <w:t xml:space="preserve">Number of cells retained after </w:t>
      </w:r>
      <w:proofErr w:type="spellStart"/>
      <w:r w:rsidRPr="00715615">
        <w:t>EmptyDrops</w:t>
      </w:r>
      <w:proofErr w:type="spellEnd"/>
      <w:r w:rsidRPr="00715615">
        <w:t xml:space="preserve">, </w:t>
      </w:r>
      <w:proofErr w:type="spellStart"/>
      <w:r w:rsidRPr="00715615">
        <w:t>SoupX</w:t>
      </w:r>
      <w:proofErr w:type="spellEnd"/>
      <w:r w:rsidRPr="00715615">
        <w:t> + QC filtering, and doublet removal for each sample, along with the proportion of cells removed at each step.</w:t>
      </w:r>
    </w:p>
    <w:tbl>
      <w:tblPr>
        <w:tblStyle w:val="a0"/>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70"/>
        <w:gridCol w:w="1890"/>
        <w:gridCol w:w="2025"/>
        <w:gridCol w:w="1650"/>
        <w:gridCol w:w="1560"/>
      </w:tblGrid>
      <w:tr w:rsidR="006F1BA8" w:rsidRPr="00715615" w14:paraId="5AB5BF52" w14:textId="77777777">
        <w:trPr>
          <w:trHeight w:val="1140"/>
        </w:trPr>
        <w:tc>
          <w:tcPr>
            <w:tcW w:w="1770" w:type="dxa"/>
            <w:tcBorders>
              <w:top w:val="single" w:sz="6" w:space="0" w:color="156082"/>
              <w:left w:val="single" w:sz="6" w:space="0" w:color="156082"/>
              <w:bottom w:val="single" w:sz="6" w:space="0" w:color="156082"/>
              <w:right w:val="single" w:sz="6" w:space="0" w:color="000000"/>
            </w:tcBorders>
            <w:tcMar>
              <w:top w:w="0" w:type="dxa"/>
              <w:left w:w="100" w:type="dxa"/>
              <w:bottom w:w="0" w:type="dxa"/>
              <w:right w:w="100" w:type="dxa"/>
            </w:tcMar>
          </w:tcPr>
          <w:p w14:paraId="5AB5BF4D" w14:textId="77777777" w:rsidR="006F1BA8" w:rsidRPr="00715615" w:rsidRDefault="00E70517">
            <w:pPr>
              <w:spacing w:line="240" w:lineRule="auto"/>
              <w:rPr>
                <w:b/>
                <w:bCs/>
              </w:rPr>
            </w:pPr>
            <w:r w:rsidRPr="00715615">
              <w:rPr>
                <w:b/>
                <w:bCs/>
              </w:rPr>
              <w:lastRenderedPageBreak/>
              <w:t>Sample</w:t>
            </w:r>
          </w:p>
        </w:tc>
        <w:tc>
          <w:tcPr>
            <w:tcW w:w="1890" w:type="dxa"/>
            <w:tcBorders>
              <w:top w:val="single" w:sz="6" w:space="0" w:color="156082"/>
              <w:left w:val="nil"/>
              <w:bottom w:val="single" w:sz="6" w:space="0" w:color="156082"/>
              <w:right w:val="single" w:sz="6" w:space="0" w:color="000000"/>
            </w:tcBorders>
            <w:tcMar>
              <w:top w:w="0" w:type="dxa"/>
              <w:left w:w="100" w:type="dxa"/>
              <w:bottom w:w="0" w:type="dxa"/>
              <w:right w:w="100" w:type="dxa"/>
            </w:tcMar>
          </w:tcPr>
          <w:p w14:paraId="5AB5BF4E" w14:textId="77777777" w:rsidR="006F1BA8" w:rsidRPr="00715615" w:rsidRDefault="00E70517">
            <w:pPr>
              <w:spacing w:line="240" w:lineRule="auto"/>
              <w:rPr>
                <w:b/>
                <w:bCs/>
              </w:rPr>
            </w:pPr>
            <w:r w:rsidRPr="00715615">
              <w:rPr>
                <w:b/>
                <w:bCs/>
              </w:rPr>
              <w:t xml:space="preserve">Cells after </w:t>
            </w:r>
            <w:proofErr w:type="spellStart"/>
            <w:r w:rsidRPr="00715615">
              <w:rPr>
                <w:b/>
                <w:bCs/>
              </w:rPr>
              <w:t>EmptyDrops</w:t>
            </w:r>
            <w:proofErr w:type="spellEnd"/>
          </w:p>
        </w:tc>
        <w:tc>
          <w:tcPr>
            <w:tcW w:w="2025" w:type="dxa"/>
            <w:tcBorders>
              <w:top w:val="single" w:sz="6" w:space="0" w:color="156082"/>
              <w:left w:val="nil"/>
              <w:bottom w:val="single" w:sz="6" w:space="0" w:color="156082"/>
              <w:right w:val="single" w:sz="6" w:space="0" w:color="000000"/>
            </w:tcBorders>
            <w:tcMar>
              <w:top w:w="0" w:type="dxa"/>
              <w:left w:w="100" w:type="dxa"/>
              <w:bottom w:w="0" w:type="dxa"/>
              <w:right w:w="100" w:type="dxa"/>
            </w:tcMar>
          </w:tcPr>
          <w:p w14:paraId="5AB5BF4F" w14:textId="77777777" w:rsidR="006F1BA8" w:rsidRPr="00715615" w:rsidRDefault="00E70517">
            <w:pPr>
              <w:spacing w:line="240" w:lineRule="auto"/>
              <w:rPr>
                <w:b/>
                <w:bCs/>
              </w:rPr>
            </w:pPr>
            <w:r w:rsidRPr="00715615">
              <w:rPr>
                <w:b/>
                <w:bCs/>
              </w:rPr>
              <w:t xml:space="preserve">Cells After </w:t>
            </w:r>
            <w:proofErr w:type="spellStart"/>
            <w:r w:rsidRPr="00715615">
              <w:rPr>
                <w:b/>
                <w:bCs/>
              </w:rPr>
              <w:t>SoupX+QC</w:t>
            </w:r>
            <w:proofErr w:type="spellEnd"/>
          </w:p>
        </w:tc>
        <w:tc>
          <w:tcPr>
            <w:tcW w:w="1650" w:type="dxa"/>
            <w:tcBorders>
              <w:top w:val="single" w:sz="6" w:space="0" w:color="156082"/>
              <w:left w:val="nil"/>
              <w:bottom w:val="single" w:sz="6" w:space="0" w:color="156082"/>
              <w:right w:val="single" w:sz="6" w:space="0" w:color="000000"/>
            </w:tcBorders>
            <w:tcMar>
              <w:top w:w="0" w:type="dxa"/>
              <w:left w:w="100" w:type="dxa"/>
              <w:bottom w:w="0" w:type="dxa"/>
              <w:right w:w="100" w:type="dxa"/>
            </w:tcMar>
          </w:tcPr>
          <w:p w14:paraId="5AB5BF50" w14:textId="77777777" w:rsidR="006F1BA8" w:rsidRPr="00715615" w:rsidRDefault="00E70517">
            <w:pPr>
              <w:spacing w:line="240" w:lineRule="auto"/>
              <w:rPr>
                <w:b/>
                <w:bCs/>
              </w:rPr>
            </w:pPr>
            <w:r w:rsidRPr="00715615">
              <w:rPr>
                <w:b/>
                <w:bCs/>
              </w:rPr>
              <w:t>Cells After Doublet</w:t>
            </w:r>
          </w:p>
        </w:tc>
        <w:tc>
          <w:tcPr>
            <w:tcW w:w="1560" w:type="dxa"/>
            <w:tcBorders>
              <w:top w:val="single" w:sz="6" w:space="0" w:color="156082"/>
              <w:left w:val="nil"/>
              <w:bottom w:val="single" w:sz="6" w:space="0" w:color="156082"/>
              <w:right w:val="single" w:sz="6" w:space="0" w:color="000000"/>
            </w:tcBorders>
            <w:tcMar>
              <w:top w:w="0" w:type="dxa"/>
              <w:left w:w="100" w:type="dxa"/>
              <w:bottom w:w="0" w:type="dxa"/>
              <w:right w:w="100" w:type="dxa"/>
            </w:tcMar>
          </w:tcPr>
          <w:p w14:paraId="5AB5BF51" w14:textId="77777777" w:rsidR="006F1BA8" w:rsidRPr="00715615" w:rsidRDefault="00E70517">
            <w:pPr>
              <w:spacing w:line="240" w:lineRule="auto"/>
              <w:rPr>
                <w:b/>
                <w:bCs/>
              </w:rPr>
            </w:pPr>
            <w:r w:rsidRPr="00715615">
              <w:rPr>
                <w:b/>
                <w:bCs/>
              </w:rPr>
              <w:t>Integrated cells</w:t>
            </w:r>
          </w:p>
        </w:tc>
      </w:tr>
      <w:tr w:rsidR="006F1BA8" w:rsidRPr="00715615" w14:paraId="5AB5BF58" w14:textId="77777777">
        <w:trPr>
          <w:trHeight w:val="28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B5BF53" w14:textId="77777777" w:rsidR="006F1BA8" w:rsidRPr="00715615" w:rsidRDefault="00E70517">
            <w:pPr>
              <w:spacing w:line="240" w:lineRule="auto"/>
              <w:rPr>
                <w:b/>
                <w:bCs/>
              </w:rPr>
            </w:pPr>
            <w:r w:rsidRPr="00715615">
              <w:rPr>
                <w:b/>
                <w:bCs/>
              </w:rPr>
              <w:t>H9_RGC1</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14:paraId="5AB5BF54" w14:textId="77777777" w:rsidR="006F1BA8" w:rsidRPr="00715615" w:rsidRDefault="00E70517">
            <w:pPr>
              <w:spacing w:line="240" w:lineRule="auto"/>
              <w:rPr>
                <w:b/>
                <w:bCs/>
              </w:rPr>
            </w:pPr>
            <w:r w:rsidRPr="00715615">
              <w:rPr>
                <w:b/>
                <w:bCs/>
              </w:rPr>
              <w:t>19,334</w:t>
            </w:r>
          </w:p>
        </w:tc>
        <w:tc>
          <w:tcPr>
            <w:tcW w:w="2025" w:type="dxa"/>
            <w:tcBorders>
              <w:top w:val="nil"/>
              <w:left w:val="nil"/>
              <w:bottom w:val="single" w:sz="6" w:space="0" w:color="000000"/>
              <w:right w:val="single" w:sz="6" w:space="0" w:color="000000"/>
            </w:tcBorders>
            <w:tcMar>
              <w:top w:w="0" w:type="dxa"/>
              <w:left w:w="100" w:type="dxa"/>
              <w:bottom w:w="0" w:type="dxa"/>
              <w:right w:w="100" w:type="dxa"/>
            </w:tcMar>
          </w:tcPr>
          <w:p w14:paraId="5AB5BF55" w14:textId="77777777" w:rsidR="006F1BA8" w:rsidRPr="00715615" w:rsidRDefault="00E70517">
            <w:pPr>
              <w:spacing w:line="240" w:lineRule="auto"/>
              <w:rPr>
                <w:b/>
                <w:bCs/>
              </w:rPr>
            </w:pPr>
            <w:r w:rsidRPr="00715615">
              <w:rPr>
                <w:b/>
                <w:bCs/>
              </w:rPr>
              <w:t>18,847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tcPr>
          <w:p w14:paraId="5AB5BF56" w14:textId="77777777" w:rsidR="006F1BA8" w:rsidRPr="00715615" w:rsidRDefault="00E70517">
            <w:pPr>
              <w:spacing w:line="240" w:lineRule="auto"/>
              <w:rPr>
                <w:b/>
                <w:bCs/>
              </w:rPr>
            </w:pPr>
            <w:r w:rsidRPr="00715615">
              <w:rPr>
                <w:b/>
                <w:bCs/>
              </w:rPr>
              <w:t>16,638</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14:paraId="5AB5BF57" w14:textId="77777777" w:rsidR="006F1BA8" w:rsidRPr="00715615" w:rsidRDefault="00E70517">
            <w:pPr>
              <w:spacing w:line="240" w:lineRule="auto"/>
              <w:rPr>
                <w:b/>
                <w:bCs/>
              </w:rPr>
            </w:pPr>
            <w:r w:rsidRPr="00715615">
              <w:rPr>
                <w:b/>
                <w:bCs/>
              </w:rPr>
              <w:t>16,638</w:t>
            </w:r>
          </w:p>
        </w:tc>
      </w:tr>
      <w:tr w:rsidR="006F1BA8" w:rsidRPr="00715615" w14:paraId="5AB5BF5E" w14:textId="77777777">
        <w:trPr>
          <w:trHeight w:val="28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B5BF59" w14:textId="77777777" w:rsidR="006F1BA8" w:rsidRPr="00715615" w:rsidRDefault="00E70517">
            <w:pPr>
              <w:spacing w:line="240" w:lineRule="auto"/>
              <w:rPr>
                <w:b/>
                <w:bCs/>
              </w:rPr>
            </w:pPr>
            <w:r w:rsidRPr="00715615">
              <w:rPr>
                <w:b/>
                <w:bCs/>
              </w:rPr>
              <w:t>H9_RGC2</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14:paraId="5AB5BF5A" w14:textId="77777777" w:rsidR="006F1BA8" w:rsidRPr="00715615" w:rsidRDefault="00E70517">
            <w:pPr>
              <w:spacing w:line="240" w:lineRule="auto"/>
              <w:rPr>
                <w:b/>
                <w:bCs/>
              </w:rPr>
            </w:pPr>
            <w:r w:rsidRPr="00715615">
              <w:rPr>
                <w:b/>
                <w:bCs/>
              </w:rPr>
              <w:t>23,881</w:t>
            </w:r>
          </w:p>
        </w:tc>
        <w:tc>
          <w:tcPr>
            <w:tcW w:w="2025" w:type="dxa"/>
            <w:tcBorders>
              <w:top w:val="nil"/>
              <w:left w:val="nil"/>
              <w:bottom w:val="single" w:sz="6" w:space="0" w:color="000000"/>
              <w:right w:val="single" w:sz="6" w:space="0" w:color="000000"/>
            </w:tcBorders>
            <w:tcMar>
              <w:top w:w="0" w:type="dxa"/>
              <w:left w:w="100" w:type="dxa"/>
              <w:bottom w:w="0" w:type="dxa"/>
              <w:right w:w="100" w:type="dxa"/>
            </w:tcMar>
          </w:tcPr>
          <w:p w14:paraId="5AB5BF5B" w14:textId="77777777" w:rsidR="006F1BA8" w:rsidRPr="00715615" w:rsidRDefault="00E70517">
            <w:pPr>
              <w:spacing w:line="240" w:lineRule="auto"/>
              <w:rPr>
                <w:b/>
                <w:bCs/>
              </w:rPr>
            </w:pPr>
            <w:r w:rsidRPr="00715615">
              <w:rPr>
                <w:b/>
                <w:bCs/>
              </w:rPr>
              <w:t>23,067</w:t>
            </w:r>
          </w:p>
        </w:tc>
        <w:tc>
          <w:tcPr>
            <w:tcW w:w="1650" w:type="dxa"/>
            <w:tcBorders>
              <w:top w:val="nil"/>
              <w:left w:val="nil"/>
              <w:bottom w:val="single" w:sz="6" w:space="0" w:color="000000"/>
              <w:right w:val="single" w:sz="6" w:space="0" w:color="000000"/>
            </w:tcBorders>
            <w:tcMar>
              <w:top w:w="0" w:type="dxa"/>
              <w:left w:w="100" w:type="dxa"/>
              <w:bottom w:w="0" w:type="dxa"/>
              <w:right w:w="100" w:type="dxa"/>
            </w:tcMar>
          </w:tcPr>
          <w:p w14:paraId="5AB5BF5C" w14:textId="77777777" w:rsidR="006F1BA8" w:rsidRPr="00715615" w:rsidRDefault="00E70517">
            <w:pPr>
              <w:spacing w:line="240" w:lineRule="auto"/>
              <w:rPr>
                <w:b/>
                <w:bCs/>
              </w:rPr>
            </w:pPr>
            <w:r w:rsidRPr="00715615">
              <w:rPr>
                <w:b/>
                <w:bCs/>
              </w:rPr>
              <w:t>19,861</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14:paraId="5AB5BF5D" w14:textId="77777777" w:rsidR="006F1BA8" w:rsidRPr="00715615" w:rsidRDefault="00E70517">
            <w:pPr>
              <w:spacing w:line="240" w:lineRule="auto"/>
              <w:rPr>
                <w:b/>
                <w:bCs/>
              </w:rPr>
            </w:pPr>
            <w:r w:rsidRPr="00715615">
              <w:rPr>
                <w:b/>
                <w:bCs/>
              </w:rPr>
              <w:t>19,861</w:t>
            </w:r>
          </w:p>
        </w:tc>
      </w:tr>
      <w:tr w:rsidR="006F1BA8" w:rsidRPr="00715615" w14:paraId="5AB5BF64" w14:textId="77777777">
        <w:trPr>
          <w:trHeight w:val="28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B5BF5F" w14:textId="77777777" w:rsidR="006F1BA8" w:rsidRPr="00715615" w:rsidRDefault="00E70517">
            <w:pPr>
              <w:spacing w:line="240" w:lineRule="auto"/>
              <w:rPr>
                <w:b/>
                <w:bCs/>
              </w:rPr>
            </w:pPr>
            <w:r w:rsidRPr="00715615">
              <w:rPr>
                <w:b/>
                <w:bCs/>
              </w:rPr>
              <w:t>WAB_RGC2</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14:paraId="5AB5BF60" w14:textId="77777777" w:rsidR="006F1BA8" w:rsidRPr="00715615" w:rsidRDefault="00E70517">
            <w:pPr>
              <w:spacing w:line="240" w:lineRule="auto"/>
              <w:rPr>
                <w:b/>
                <w:bCs/>
              </w:rPr>
            </w:pPr>
            <w:r w:rsidRPr="00715615">
              <w:rPr>
                <w:b/>
                <w:bCs/>
              </w:rPr>
              <w:t xml:space="preserve">21,678 </w:t>
            </w:r>
          </w:p>
        </w:tc>
        <w:tc>
          <w:tcPr>
            <w:tcW w:w="2025" w:type="dxa"/>
            <w:tcBorders>
              <w:top w:val="nil"/>
              <w:left w:val="nil"/>
              <w:bottom w:val="single" w:sz="6" w:space="0" w:color="000000"/>
              <w:right w:val="single" w:sz="6" w:space="0" w:color="000000"/>
            </w:tcBorders>
            <w:tcMar>
              <w:top w:w="0" w:type="dxa"/>
              <w:left w:w="100" w:type="dxa"/>
              <w:bottom w:w="0" w:type="dxa"/>
              <w:right w:w="100" w:type="dxa"/>
            </w:tcMar>
          </w:tcPr>
          <w:p w14:paraId="5AB5BF61" w14:textId="77777777" w:rsidR="006F1BA8" w:rsidRPr="00715615" w:rsidRDefault="00E70517">
            <w:pPr>
              <w:spacing w:line="240" w:lineRule="auto"/>
              <w:rPr>
                <w:b/>
                <w:bCs/>
              </w:rPr>
            </w:pPr>
            <w:r w:rsidRPr="00715615">
              <w:rPr>
                <w:b/>
                <w:bCs/>
              </w:rPr>
              <w:t>21,140</w:t>
            </w:r>
          </w:p>
        </w:tc>
        <w:tc>
          <w:tcPr>
            <w:tcW w:w="1650" w:type="dxa"/>
            <w:tcBorders>
              <w:top w:val="nil"/>
              <w:left w:val="nil"/>
              <w:bottom w:val="single" w:sz="6" w:space="0" w:color="000000"/>
              <w:right w:val="single" w:sz="6" w:space="0" w:color="000000"/>
            </w:tcBorders>
            <w:tcMar>
              <w:top w:w="0" w:type="dxa"/>
              <w:left w:w="100" w:type="dxa"/>
              <w:bottom w:w="0" w:type="dxa"/>
              <w:right w:w="100" w:type="dxa"/>
            </w:tcMar>
          </w:tcPr>
          <w:p w14:paraId="5AB5BF62" w14:textId="77777777" w:rsidR="006F1BA8" w:rsidRPr="00715615" w:rsidRDefault="00E70517">
            <w:pPr>
              <w:spacing w:line="240" w:lineRule="auto"/>
              <w:rPr>
                <w:b/>
                <w:bCs/>
              </w:rPr>
            </w:pPr>
            <w:r w:rsidRPr="00715615">
              <w:rPr>
                <w:b/>
                <w:bCs/>
              </w:rPr>
              <w:t>18,926</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14:paraId="5AB5BF63" w14:textId="77777777" w:rsidR="006F1BA8" w:rsidRPr="00715615" w:rsidRDefault="00E70517">
            <w:pPr>
              <w:spacing w:line="240" w:lineRule="auto"/>
              <w:rPr>
                <w:b/>
                <w:bCs/>
              </w:rPr>
            </w:pPr>
            <w:r w:rsidRPr="00715615">
              <w:rPr>
                <w:b/>
                <w:bCs/>
              </w:rPr>
              <w:t>18,926</w:t>
            </w:r>
          </w:p>
        </w:tc>
      </w:tr>
      <w:tr w:rsidR="006F1BA8" w:rsidRPr="00715615" w14:paraId="5AB5BF6A" w14:textId="77777777">
        <w:trPr>
          <w:trHeight w:val="285"/>
        </w:trPr>
        <w:tc>
          <w:tcPr>
            <w:tcW w:w="17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B5BF65" w14:textId="77777777" w:rsidR="006F1BA8" w:rsidRPr="00715615" w:rsidRDefault="00E70517">
            <w:pPr>
              <w:spacing w:line="240" w:lineRule="auto"/>
              <w:rPr>
                <w:b/>
                <w:bCs/>
              </w:rPr>
            </w:pPr>
            <w:r w:rsidRPr="00715615">
              <w:rPr>
                <w:b/>
                <w:bCs/>
              </w:rPr>
              <w:t>WAB_RGC1</w:t>
            </w:r>
          </w:p>
        </w:tc>
        <w:tc>
          <w:tcPr>
            <w:tcW w:w="1890" w:type="dxa"/>
            <w:tcBorders>
              <w:top w:val="nil"/>
              <w:left w:val="nil"/>
              <w:bottom w:val="single" w:sz="6" w:space="0" w:color="000000"/>
              <w:right w:val="single" w:sz="6" w:space="0" w:color="000000"/>
            </w:tcBorders>
            <w:tcMar>
              <w:top w:w="0" w:type="dxa"/>
              <w:left w:w="100" w:type="dxa"/>
              <w:bottom w:w="0" w:type="dxa"/>
              <w:right w:w="100" w:type="dxa"/>
            </w:tcMar>
          </w:tcPr>
          <w:p w14:paraId="5AB5BF66" w14:textId="77777777" w:rsidR="006F1BA8" w:rsidRPr="00715615" w:rsidRDefault="00E70517">
            <w:pPr>
              <w:spacing w:line="240" w:lineRule="auto"/>
              <w:rPr>
                <w:b/>
                <w:bCs/>
              </w:rPr>
            </w:pPr>
            <w:r w:rsidRPr="00715615">
              <w:rPr>
                <w:b/>
                <w:bCs/>
              </w:rPr>
              <w:t>21,452</w:t>
            </w:r>
          </w:p>
        </w:tc>
        <w:tc>
          <w:tcPr>
            <w:tcW w:w="2025" w:type="dxa"/>
            <w:tcBorders>
              <w:top w:val="nil"/>
              <w:left w:val="nil"/>
              <w:bottom w:val="single" w:sz="6" w:space="0" w:color="000000"/>
              <w:right w:val="single" w:sz="6" w:space="0" w:color="000000"/>
            </w:tcBorders>
            <w:tcMar>
              <w:top w:w="0" w:type="dxa"/>
              <w:left w:w="100" w:type="dxa"/>
              <w:bottom w:w="0" w:type="dxa"/>
              <w:right w:w="100" w:type="dxa"/>
            </w:tcMar>
          </w:tcPr>
          <w:p w14:paraId="5AB5BF67" w14:textId="77777777" w:rsidR="006F1BA8" w:rsidRPr="00715615" w:rsidRDefault="00E70517">
            <w:pPr>
              <w:spacing w:line="240" w:lineRule="auto"/>
              <w:rPr>
                <w:b/>
                <w:bCs/>
              </w:rPr>
            </w:pPr>
            <w:r w:rsidRPr="00715615">
              <w:rPr>
                <w:b/>
                <w:bCs/>
              </w:rPr>
              <w:t>19,952</w:t>
            </w:r>
          </w:p>
        </w:tc>
        <w:tc>
          <w:tcPr>
            <w:tcW w:w="1650" w:type="dxa"/>
            <w:tcBorders>
              <w:top w:val="nil"/>
              <w:left w:val="nil"/>
              <w:bottom w:val="single" w:sz="6" w:space="0" w:color="000000"/>
              <w:right w:val="single" w:sz="6" w:space="0" w:color="000000"/>
            </w:tcBorders>
            <w:tcMar>
              <w:top w:w="0" w:type="dxa"/>
              <w:left w:w="100" w:type="dxa"/>
              <w:bottom w:w="0" w:type="dxa"/>
              <w:right w:w="100" w:type="dxa"/>
            </w:tcMar>
          </w:tcPr>
          <w:p w14:paraId="5AB5BF68" w14:textId="77777777" w:rsidR="006F1BA8" w:rsidRPr="00715615" w:rsidRDefault="00E70517">
            <w:pPr>
              <w:spacing w:line="240" w:lineRule="auto"/>
              <w:rPr>
                <w:b/>
                <w:bCs/>
              </w:rPr>
            </w:pPr>
            <w:r w:rsidRPr="00715615">
              <w:rPr>
                <w:b/>
                <w:bCs/>
              </w:rPr>
              <w:t>18,217</w:t>
            </w:r>
          </w:p>
        </w:tc>
        <w:tc>
          <w:tcPr>
            <w:tcW w:w="1560" w:type="dxa"/>
            <w:tcBorders>
              <w:top w:val="nil"/>
              <w:left w:val="nil"/>
              <w:bottom w:val="single" w:sz="6" w:space="0" w:color="000000"/>
              <w:right w:val="single" w:sz="6" w:space="0" w:color="000000"/>
            </w:tcBorders>
            <w:tcMar>
              <w:top w:w="0" w:type="dxa"/>
              <w:left w:w="100" w:type="dxa"/>
              <w:bottom w:w="0" w:type="dxa"/>
              <w:right w:w="100" w:type="dxa"/>
            </w:tcMar>
          </w:tcPr>
          <w:p w14:paraId="5AB5BF69" w14:textId="77777777" w:rsidR="006F1BA8" w:rsidRPr="00715615" w:rsidRDefault="00E70517">
            <w:pPr>
              <w:spacing w:line="240" w:lineRule="auto"/>
              <w:rPr>
                <w:b/>
                <w:bCs/>
              </w:rPr>
            </w:pPr>
            <w:r w:rsidRPr="00715615">
              <w:rPr>
                <w:b/>
                <w:bCs/>
              </w:rPr>
              <w:t>18,217</w:t>
            </w:r>
          </w:p>
        </w:tc>
      </w:tr>
    </w:tbl>
    <w:p w14:paraId="5AB5BF6B" w14:textId="77777777" w:rsidR="006F1BA8" w:rsidRPr="00715615" w:rsidRDefault="006F1BA8">
      <w:pPr>
        <w:spacing w:line="240" w:lineRule="auto"/>
      </w:pPr>
    </w:p>
    <w:p w14:paraId="5AB5BF6C" w14:textId="77777777" w:rsidR="006F1BA8" w:rsidRPr="00715615" w:rsidRDefault="006F1BA8">
      <w:pPr>
        <w:spacing w:line="240" w:lineRule="auto"/>
      </w:pPr>
    </w:p>
    <w:p w14:paraId="5AB5BF6D" w14:textId="77777777" w:rsidR="006F1BA8" w:rsidRPr="00715615" w:rsidRDefault="006F1BA8">
      <w:pPr>
        <w:spacing w:line="240" w:lineRule="auto"/>
      </w:pPr>
    </w:p>
    <w:p w14:paraId="5AB5BF6E" w14:textId="77777777" w:rsidR="006F1BA8" w:rsidRPr="00715615" w:rsidRDefault="006F1BA8">
      <w:pPr>
        <w:spacing w:line="240" w:lineRule="auto"/>
      </w:pPr>
    </w:p>
    <w:p w14:paraId="5AB5BF6F" w14:textId="77777777" w:rsidR="006F1BA8" w:rsidRPr="00715615" w:rsidRDefault="00E70517">
      <w:pPr>
        <w:spacing w:line="240" w:lineRule="auto"/>
      </w:pPr>
      <w:r w:rsidRPr="00715615">
        <w:rPr>
          <w:b/>
          <w:bCs/>
        </w:rPr>
        <w:t xml:space="preserve">Table S3. Distribution of identified cell types across individual datasets and clusters. </w:t>
      </w:r>
      <w:r w:rsidRPr="00715615">
        <w:t xml:space="preserve">Per-cluster cell identities and distribution of cells across H9_RGC1, H9_RGC2, WAB_RGC2, and WAB_RGC1, with number and percentage of cells per dataset. Cluster annotations were assigned based on transcriptional profiles, including canonical markers. </w:t>
      </w:r>
    </w:p>
    <w:p w14:paraId="5AB5BF70" w14:textId="77777777" w:rsidR="006F1BA8" w:rsidRPr="00715615" w:rsidRDefault="006F1BA8">
      <w:pPr>
        <w:spacing w:line="240" w:lineRule="auto"/>
      </w:pPr>
    </w:p>
    <w:tbl>
      <w:tblPr>
        <w:tblStyle w:val="a1"/>
        <w:tblW w:w="8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95"/>
        <w:gridCol w:w="1890"/>
        <w:gridCol w:w="750"/>
        <w:gridCol w:w="750"/>
        <w:gridCol w:w="750"/>
        <w:gridCol w:w="750"/>
        <w:gridCol w:w="750"/>
        <w:gridCol w:w="750"/>
        <w:gridCol w:w="750"/>
        <w:gridCol w:w="750"/>
      </w:tblGrid>
      <w:tr w:rsidR="006F1BA8" w:rsidRPr="00715615" w14:paraId="5AB5BF77"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1" w14:textId="77777777" w:rsidR="006F1BA8" w:rsidRPr="00715615" w:rsidRDefault="00E70517">
            <w:pPr>
              <w:spacing w:line="240" w:lineRule="auto"/>
            </w:pPr>
            <w:r w:rsidRPr="00715615">
              <w:t xml:space="preserve"> </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2" w14:textId="77777777" w:rsidR="006F1BA8" w:rsidRPr="00715615" w:rsidRDefault="00E70517">
            <w:pPr>
              <w:spacing w:line="240" w:lineRule="auto"/>
            </w:pPr>
            <w:r w:rsidRPr="00715615">
              <w:t xml:space="preserve"> </w:t>
            </w:r>
          </w:p>
        </w:tc>
        <w:tc>
          <w:tcPr>
            <w:tcW w:w="150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3" w14:textId="77777777" w:rsidR="006F1BA8" w:rsidRPr="00715615" w:rsidRDefault="00E70517">
            <w:pPr>
              <w:spacing w:line="240" w:lineRule="auto"/>
            </w:pPr>
            <w:r w:rsidRPr="00715615">
              <w:t>H9_RGC1</w:t>
            </w:r>
          </w:p>
        </w:tc>
        <w:tc>
          <w:tcPr>
            <w:tcW w:w="150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4" w14:textId="77777777" w:rsidR="006F1BA8" w:rsidRPr="00715615" w:rsidRDefault="00E70517">
            <w:pPr>
              <w:spacing w:line="240" w:lineRule="auto"/>
            </w:pPr>
            <w:r w:rsidRPr="00715615">
              <w:t>H9_RGC2</w:t>
            </w:r>
          </w:p>
        </w:tc>
        <w:tc>
          <w:tcPr>
            <w:tcW w:w="150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5" w14:textId="77777777" w:rsidR="006F1BA8" w:rsidRPr="00715615" w:rsidRDefault="00E70517">
            <w:pPr>
              <w:spacing w:line="240" w:lineRule="auto"/>
            </w:pPr>
            <w:r w:rsidRPr="00715615">
              <w:t>WAB_RGC2</w:t>
            </w:r>
          </w:p>
        </w:tc>
        <w:tc>
          <w:tcPr>
            <w:tcW w:w="1500"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6" w14:textId="77777777" w:rsidR="006F1BA8" w:rsidRPr="00715615" w:rsidRDefault="00E70517">
            <w:pPr>
              <w:spacing w:line="240" w:lineRule="auto"/>
            </w:pPr>
            <w:r w:rsidRPr="00715615">
              <w:t>WAB_RGC1</w:t>
            </w:r>
          </w:p>
        </w:tc>
      </w:tr>
      <w:tr w:rsidR="006F1BA8" w:rsidRPr="00715615" w14:paraId="5AB5BF82" w14:textId="77777777">
        <w:trPr>
          <w:trHeight w:val="830"/>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8" w14:textId="77777777" w:rsidR="006F1BA8" w:rsidRPr="00715615" w:rsidRDefault="00E70517">
            <w:pPr>
              <w:spacing w:line="240" w:lineRule="auto"/>
            </w:pPr>
            <w:r w:rsidRPr="00715615">
              <w:t>Cluster</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9" w14:textId="77777777" w:rsidR="006F1BA8" w:rsidRPr="00715615" w:rsidRDefault="00E70517">
            <w:pPr>
              <w:spacing w:line="240" w:lineRule="auto"/>
            </w:pPr>
            <w:r w:rsidRPr="00715615">
              <w:t>Cell identity</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A" w14:textId="77777777" w:rsidR="006F1BA8" w:rsidRPr="00715615" w:rsidRDefault="00E70517">
            <w:pPr>
              <w:spacing w:line="240" w:lineRule="auto"/>
            </w:pPr>
            <w:r w:rsidRPr="00715615">
              <w:t># of cells</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B" w14:textId="77777777" w:rsidR="006F1BA8" w:rsidRPr="00715615" w:rsidRDefault="00E70517">
            <w:pPr>
              <w:spacing w:line="240" w:lineRule="auto"/>
            </w:pPr>
            <w:r w:rsidRPr="00715615">
              <w:t>% of total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C" w14:textId="77777777" w:rsidR="006F1BA8" w:rsidRPr="00715615" w:rsidRDefault="00E70517">
            <w:pPr>
              <w:spacing w:line="240" w:lineRule="auto"/>
            </w:pPr>
            <w:r w:rsidRPr="00715615">
              <w:t># of cells</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D" w14:textId="77777777" w:rsidR="006F1BA8" w:rsidRPr="00715615" w:rsidRDefault="00E70517">
            <w:pPr>
              <w:spacing w:line="240" w:lineRule="auto"/>
            </w:pPr>
            <w:r w:rsidRPr="00715615">
              <w:t>% of total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E" w14:textId="77777777" w:rsidR="006F1BA8" w:rsidRPr="00715615" w:rsidRDefault="00E70517">
            <w:pPr>
              <w:spacing w:line="240" w:lineRule="auto"/>
            </w:pPr>
            <w:r w:rsidRPr="00715615">
              <w:t># of cells</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7F" w14:textId="77777777" w:rsidR="006F1BA8" w:rsidRPr="00715615" w:rsidRDefault="00E70517">
            <w:pPr>
              <w:spacing w:line="240" w:lineRule="auto"/>
            </w:pPr>
            <w:r w:rsidRPr="00715615">
              <w:t>% of total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0" w14:textId="77777777" w:rsidR="006F1BA8" w:rsidRPr="00715615" w:rsidRDefault="00E70517">
            <w:pPr>
              <w:spacing w:line="240" w:lineRule="auto"/>
            </w:pPr>
            <w:r w:rsidRPr="00715615">
              <w:t># of cells</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1" w14:textId="77777777" w:rsidR="006F1BA8" w:rsidRPr="00715615" w:rsidRDefault="00E70517">
            <w:pPr>
              <w:spacing w:line="240" w:lineRule="auto"/>
            </w:pPr>
            <w:r w:rsidRPr="00715615">
              <w:t>% of total</w:t>
            </w:r>
          </w:p>
        </w:tc>
      </w:tr>
      <w:tr w:rsidR="006F1BA8" w:rsidRPr="00715615" w14:paraId="5AB5BF8D"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3" w14:textId="77777777" w:rsidR="006F1BA8" w:rsidRPr="00715615" w:rsidRDefault="00E70517">
            <w:pPr>
              <w:spacing w:line="240" w:lineRule="auto"/>
            </w:pPr>
            <w:r w:rsidRPr="00715615">
              <w:t>1</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4" w14:textId="77777777" w:rsidR="006F1BA8" w:rsidRPr="00715615" w:rsidRDefault="00E70517">
            <w:pPr>
              <w:spacing w:line="240" w:lineRule="auto"/>
            </w:pPr>
            <w:r w:rsidRPr="00715615">
              <w:t>Other (HOX-enriched)</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5" w14:textId="77777777" w:rsidR="006F1BA8" w:rsidRPr="00715615" w:rsidRDefault="00E70517">
            <w:pPr>
              <w:spacing w:line="240" w:lineRule="auto"/>
            </w:pPr>
            <w:r w:rsidRPr="00715615">
              <w:t>2,127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6" w14:textId="77777777" w:rsidR="006F1BA8" w:rsidRPr="00715615" w:rsidRDefault="00E70517">
            <w:pPr>
              <w:spacing w:line="240" w:lineRule="auto"/>
            </w:pPr>
            <w:r w:rsidRPr="00715615">
              <w:t>12.79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7" w14:textId="77777777" w:rsidR="006F1BA8" w:rsidRPr="00715615" w:rsidRDefault="00E70517">
            <w:pPr>
              <w:spacing w:line="240" w:lineRule="auto"/>
            </w:pPr>
            <w:r w:rsidRPr="00715615">
              <w:t>5,947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8" w14:textId="77777777" w:rsidR="006F1BA8" w:rsidRPr="00715615" w:rsidRDefault="00E70517">
            <w:pPr>
              <w:spacing w:line="240" w:lineRule="auto"/>
            </w:pPr>
            <w:r w:rsidRPr="00715615">
              <w:t>29.96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9" w14:textId="77777777" w:rsidR="006F1BA8" w:rsidRPr="00715615" w:rsidRDefault="00E70517">
            <w:pPr>
              <w:spacing w:line="240" w:lineRule="auto"/>
            </w:pPr>
            <w:r w:rsidRPr="00715615">
              <w:t>217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A" w14:textId="77777777" w:rsidR="006F1BA8" w:rsidRPr="00715615" w:rsidRDefault="00E70517">
            <w:pPr>
              <w:spacing w:line="240" w:lineRule="auto"/>
            </w:pPr>
            <w:r w:rsidRPr="00715615">
              <w:t>1.15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B" w14:textId="77777777" w:rsidR="006F1BA8" w:rsidRPr="00715615" w:rsidRDefault="00E70517">
            <w:pPr>
              <w:spacing w:line="240" w:lineRule="auto"/>
            </w:pPr>
            <w:r w:rsidRPr="00715615">
              <w:t>991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C" w14:textId="77777777" w:rsidR="006F1BA8" w:rsidRPr="00715615" w:rsidRDefault="00E70517">
            <w:pPr>
              <w:spacing w:line="240" w:lineRule="auto"/>
            </w:pPr>
            <w:r w:rsidRPr="00715615">
              <w:t>5.44</w:t>
            </w:r>
          </w:p>
        </w:tc>
      </w:tr>
      <w:tr w:rsidR="006F1BA8" w:rsidRPr="00715615" w14:paraId="5AB5BF98"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E" w14:textId="77777777" w:rsidR="006F1BA8" w:rsidRPr="00715615" w:rsidRDefault="00E70517">
            <w:pPr>
              <w:spacing w:line="240" w:lineRule="auto"/>
            </w:pPr>
            <w:r w:rsidRPr="00715615">
              <w:t>2</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8F" w14:textId="77777777" w:rsidR="006F1BA8" w:rsidRPr="00715615" w:rsidRDefault="00E70517">
            <w:pPr>
              <w:spacing w:line="240" w:lineRule="auto"/>
            </w:pPr>
            <w:r w:rsidRPr="00715615">
              <w:t>RGC</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0" w14:textId="77777777" w:rsidR="006F1BA8" w:rsidRPr="00715615" w:rsidRDefault="00E70517">
            <w:pPr>
              <w:spacing w:line="240" w:lineRule="auto"/>
            </w:pPr>
            <w:r w:rsidRPr="00715615">
              <w:t>3,560</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1" w14:textId="77777777" w:rsidR="006F1BA8" w:rsidRPr="00715615" w:rsidRDefault="00E70517">
            <w:pPr>
              <w:spacing w:line="240" w:lineRule="auto"/>
            </w:pPr>
            <w:r w:rsidRPr="00715615">
              <w:t>21.4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2" w14:textId="77777777" w:rsidR="006F1BA8" w:rsidRPr="00715615" w:rsidRDefault="00E70517">
            <w:pPr>
              <w:spacing w:line="240" w:lineRule="auto"/>
            </w:pPr>
            <w:r w:rsidRPr="00715615">
              <w:t>2,047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3" w14:textId="77777777" w:rsidR="006F1BA8" w:rsidRPr="00715615" w:rsidRDefault="00E70517">
            <w:pPr>
              <w:spacing w:line="240" w:lineRule="auto"/>
            </w:pPr>
            <w:r w:rsidRPr="00715615">
              <w:t>10.31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4" w14:textId="77777777" w:rsidR="006F1BA8" w:rsidRPr="00715615" w:rsidRDefault="00E70517">
            <w:pPr>
              <w:spacing w:line="240" w:lineRule="auto"/>
            </w:pPr>
            <w:r w:rsidRPr="00715615">
              <w:t>834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5" w14:textId="77777777" w:rsidR="006F1BA8" w:rsidRPr="00715615" w:rsidRDefault="00E70517">
            <w:pPr>
              <w:spacing w:line="240" w:lineRule="auto"/>
            </w:pPr>
            <w:r w:rsidRPr="00715615">
              <w:t>4.42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6" w14:textId="77777777" w:rsidR="006F1BA8" w:rsidRPr="00715615" w:rsidRDefault="00E70517">
            <w:pPr>
              <w:spacing w:line="240" w:lineRule="auto"/>
            </w:pPr>
            <w:r w:rsidRPr="00715615">
              <w:t>432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7" w14:textId="77777777" w:rsidR="006F1BA8" w:rsidRPr="00715615" w:rsidRDefault="00E70517">
            <w:pPr>
              <w:spacing w:line="240" w:lineRule="auto"/>
            </w:pPr>
            <w:r w:rsidRPr="00715615">
              <w:t>2.37</w:t>
            </w:r>
          </w:p>
        </w:tc>
      </w:tr>
      <w:tr w:rsidR="006F1BA8" w:rsidRPr="00715615" w14:paraId="5AB5BFA3"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9" w14:textId="77777777" w:rsidR="006F1BA8" w:rsidRPr="00715615" w:rsidRDefault="00E70517">
            <w:pPr>
              <w:spacing w:line="240" w:lineRule="auto"/>
            </w:pPr>
            <w:r w:rsidRPr="00715615">
              <w:lastRenderedPageBreak/>
              <w:t>3</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A" w14:textId="77777777" w:rsidR="006F1BA8" w:rsidRPr="00715615" w:rsidRDefault="00E70517">
            <w:pPr>
              <w:spacing w:line="240" w:lineRule="auto"/>
            </w:pPr>
            <w:r w:rsidRPr="00715615">
              <w:t>RGC</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B" w14:textId="77777777" w:rsidR="006F1BA8" w:rsidRPr="00715615" w:rsidRDefault="00E70517">
            <w:pPr>
              <w:spacing w:line="240" w:lineRule="auto"/>
            </w:pPr>
            <w:r w:rsidRPr="00715615">
              <w:t>1,086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C" w14:textId="77777777" w:rsidR="006F1BA8" w:rsidRPr="00715615" w:rsidRDefault="00E70517">
            <w:pPr>
              <w:spacing w:line="240" w:lineRule="auto"/>
            </w:pPr>
            <w:r w:rsidRPr="00715615">
              <w:t>6.53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D" w14:textId="77777777" w:rsidR="006F1BA8" w:rsidRPr="00715615" w:rsidRDefault="00E70517">
            <w:pPr>
              <w:spacing w:line="240" w:lineRule="auto"/>
            </w:pPr>
            <w:r w:rsidRPr="00715615">
              <w:t>672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E" w14:textId="77777777" w:rsidR="006F1BA8" w:rsidRPr="00715615" w:rsidRDefault="00E70517">
            <w:pPr>
              <w:spacing w:line="240" w:lineRule="auto"/>
            </w:pPr>
            <w:r w:rsidRPr="00715615">
              <w:t>3.39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9F" w14:textId="77777777" w:rsidR="006F1BA8" w:rsidRPr="00715615" w:rsidRDefault="00E70517">
            <w:pPr>
              <w:spacing w:line="240" w:lineRule="auto"/>
            </w:pPr>
            <w:r w:rsidRPr="00715615">
              <w:t>2,762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0" w14:textId="77777777" w:rsidR="006F1BA8" w:rsidRPr="00715615" w:rsidRDefault="00E70517">
            <w:pPr>
              <w:spacing w:line="240" w:lineRule="auto"/>
            </w:pPr>
            <w:r w:rsidRPr="00715615">
              <w:t>14.64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1" w14:textId="77777777" w:rsidR="006F1BA8" w:rsidRPr="00715615" w:rsidRDefault="00E70517">
            <w:pPr>
              <w:spacing w:line="240" w:lineRule="auto"/>
            </w:pPr>
            <w:r w:rsidRPr="00715615">
              <w:t>940</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2" w14:textId="77777777" w:rsidR="006F1BA8" w:rsidRPr="00715615" w:rsidRDefault="00E70517">
            <w:pPr>
              <w:spacing w:line="240" w:lineRule="auto"/>
            </w:pPr>
            <w:r w:rsidRPr="00715615">
              <w:t>5.16</w:t>
            </w:r>
          </w:p>
        </w:tc>
      </w:tr>
      <w:tr w:rsidR="006F1BA8" w:rsidRPr="00715615" w14:paraId="5AB5BFAE"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4" w14:textId="77777777" w:rsidR="006F1BA8" w:rsidRPr="00715615" w:rsidRDefault="00E70517">
            <w:pPr>
              <w:spacing w:line="240" w:lineRule="auto"/>
            </w:pPr>
            <w:r w:rsidRPr="00715615">
              <w:t>4</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5" w14:textId="77777777" w:rsidR="006F1BA8" w:rsidRPr="00715615" w:rsidRDefault="00E70517">
            <w:pPr>
              <w:spacing w:line="240" w:lineRule="auto"/>
            </w:pPr>
            <w:r w:rsidRPr="00715615">
              <w:t>Retinal progenitor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6" w14:textId="77777777" w:rsidR="006F1BA8" w:rsidRPr="00715615" w:rsidRDefault="00E70517">
            <w:pPr>
              <w:spacing w:line="240" w:lineRule="auto"/>
            </w:pPr>
            <w:r w:rsidRPr="00715615">
              <w:t>1,278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7" w14:textId="77777777" w:rsidR="006F1BA8" w:rsidRPr="00715615" w:rsidRDefault="00E70517">
            <w:pPr>
              <w:spacing w:line="240" w:lineRule="auto"/>
            </w:pPr>
            <w:r w:rsidRPr="00715615">
              <w:t>7.68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8" w14:textId="77777777" w:rsidR="006F1BA8" w:rsidRPr="00715615" w:rsidRDefault="00E70517">
            <w:pPr>
              <w:spacing w:line="240" w:lineRule="auto"/>
            </w:pPr>
            <w:r w:rsidRPr="00715615">
              <w:t>920</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9" w14:textId="77777777" w:rsidR="006F1BA8" w:rsidRPr="00715615" w:rsidRDefault="00E70517">
            <w:pPr>
              <w:spacing w:line="240" w:lineRule="auto"/>
            </w:pPr>
            <w:r w:rsidRPr="00715615">
              <w:t>4.63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A" w14:textId="77777777" w:rsidR="006F1BA8" w:rsidRPr="00715615" w:rsidRDefault="00E70517">
            <w:pPr>
              <w:spacing w:line="240" w:lineRule="auto"/>
            </w:pPr>
            <w:r w:rsidRPr="00715615">
              <w:t>487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B" w14:textId="77777777" w:rsidR="006F1BA8" w:rsidRPr="00715615" w:rsidRDefault="00E70517">
            <w:pPr>
              <w:spacing w:line="240" w:lineRule="auto"/>
            </w:pPr>
            <w:r w:rsidRPr="00715615">
              <w:t>2.58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C" w14:textId="77777777" w:rsidR="006F1BA8" w:rsidRPr="00715615" w:rsidRDefault="00E70517">
            <w:pPr>
              <w:spacing w:line="240" w:lineRule="auto"/>
            </w:pPr>
            <w:r w:rsidRPr="00715615">
              <w:t>2,247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D" w14:textId="77777777" w:rsidR="006F1BA8" w:rsidRPr="00715615" w:rsidRDefault="00E70517">
            <w:pPr>
              <w:spacing w:line="240" w:lineRule="auto"/>
            </w:pPr>
            <w:r w:rsidRPr="00715615">
              <w:t>12.35</w:t>
            </w:r>
          </w:p>
        </w:tc>
      </w:tr>
      <w:tr w:rsidR="006F1BA8" w:rsidRPr="00715615" w14:paraId="5AB5BFB9"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AF" w14:textId="77777777" w:rsidR="006F1BA8" w:rsidRPr="00715615" w:rsidRDefault="00E70517">
            <w:pPr>
              <w:spacing w:line="240" w:lineRule="auto"/>
            </w:pPr>
            <w:r w:rsidRPr="00715615">
              <w:t>5</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0" w14:textId="77777777" w:rsidR="006F1BA8" w:rsidRPr="00715615" w:rsidRDefault="00E70517">
            <w:pPr>
              <w:spacing w:line="240" w:lineRule="auto"/>
            </w:pPr>
            <w:r w:rsidRPr="00715615">
              <w:t>Amacrine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1" w14:textId="77777777" w:rsidR="006F1BA8" w:rsidRPr="00715615" w:rsidRDefault="00E70517">
            <w:pPr>
              <w:spacing w:line="240" w:lineRule="auto"/>
            </w:pPr>
            <w:r w:rsidRPr="00715615">
              <w:t>1,036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2" w14:textId="77777777" w:rsidR="006F1BA8" w:rsidRPr="00715615" w:rsidRDefault="00E70517">
            <w:pPr>
              <w:spacing w:line="240" w:lineRule="auto"/>
            </w:pPr>
            <w:r w:rsidRPr="00715615">
              <w:t>6.23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3" w14:textId="77777777" w:rsidR="006F1BA8" w:rsidRPr="00715615" w:rsidRDefault="00E70517">
            <w:pPr>
              <w:spacing w:line="240" w:lineRule="auto"/>
            </w:pPr>
            <w:r w:rsidRPr="00715615">
              <w:t>1,797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4" w14:textId="77777777" w:rsidR="006F1BA8" w:rsidRPr="00715615" w:rsidRDefault="00E70517">
            <w:pPr>
              <w:spacing w:line="240" w:lineRule="auto"/>
            </w:pPr>
            <w:r w:rsidRPr="00715615">
              <w:t>9.05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5" w14:textId="77777777" w:rsidR="006F1BA8" w:rsidRPr="00715615" w:rsidRDefault="00E70517">
            <w:pPr>
              <w:spacing w:line="240" w:lineRule="auto"/>
            </w:pPr>
            <w:r w:rsidRPr="00715615">
              <w:t>682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6" w14:textId="77777777" w:rsidR="006F1BA8" w:rsidRPr="00715615" w:rsidRDefault="00E70517">
            <w:pPr>
              <w:spacing w:line="240" w:lineRule="auto"/>
            </w:pPr>
            <w:r w:rsidRPr="00715615">
              <w:t>3.61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7" w14:textId="77777777" w:rsidR="006F1BA8" w:rsidRPr="00715615" w:rsidRDefault="00E70517">
            <w:pPr>
              <w:spacing w:line="240" w:lineRule="auto"/>
            </w:pPr>
            <w:r w:rsidRPr="00715615">
              <w:t>1,339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8" w14:textId="77777777" w:rsidR="006F1BA8" w:rsidRPr="00715615" w:rsidRDefault="00E70517">
            <w:pPr>
              <w:spacing w:line="240" w:lineRule="auto"/>
            </w:pPr>
            <w:r w:rsidRPr="00715615">
              <w:t>7.36</w:t>
            </w:r>
          </w:p>
        </w:tc>
      </w:tr>
      <w:tr w:rsidR="006F1BA8" w:rsidRPr="00715615" w14:paraId="5AB5BFC4"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A" w14:textId="77777777" w:rsidR="006F1BA8" w:rsidRPr="00715615" w:rsidRDefault="00E70517">
            <w:pPr>
              <w:spacing w:line="240" w:lineRule="auto"/>
            </w:pPr>
            <w:r w:rsidRPr="00715615">
              <w:t>6</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B" w14:textId="77777777" w:rsidR="006F1BA8" w:rsidRPr="00715615" w:rsidRDefault="00E70517">
            <w:pPr>
              <w:spacing w:line="240" w:lineRule="auto"/>
            </w:pPr>
            <w:r w:rsidRPr="00715615">
              <w:t>Horizontal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C" w14:textId="77777777" w:rsidR="006F1BA8" w:rsidRPr="00715615" w:rsidRDefault="00E70517">
            <w:pPr>
              <w:spacing w:line="240" w:lineRule="auto"/>
            </w:pPr>
            <w:r w:rsidRPr="00715615">
              <w:t>1,160</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D" w14:textId="77777777" w:rsidR="006F1BA8" w:rsidRPr="00715615" w:rsidRDefault="00E70517">
            <w:pPr>
              <w:spacing w:line="240" w:lineRule="auto"/>
            </w:pPr>
            <w:r w:rsidRPr="00715615">
              <w:t>6.97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E" w14:textId="77777777" w:rsidR="006F1BA8" w:rsidRPr="00715615" w:rsidRDefault="00E70517">
            <w:pPr>
              <w:spacing w:line="240" w:lineRule="auto"/>
            </w:pPr>
            <w:r w:rsidRPr="00715615">
              <w:t>688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BF" w14:textId="77777777" w:rsidR="006F1BA8" w:rsidRPr="00715615" w:rsidRDefault="00E70517">
            <w:pPr>
              <w:spacing w:line="240" w:lineRule="auto"/>
            </w:pPr>
            <w:r w:rsidRPr="00715615">
              <w:t>3.47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0" w14:textId="77777777" w:rsidR="006F1BA8" w:rsidRPr="00715615" w:rsidRDefault="00E70517">
            <w:pPr>
              <w:spacing w:line="240" w:lineRule="auto"/>
            </w:pPr>
            <w:r w:rsidRPr="00715615">
              <w:t>2,271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1" w14:textId="77777777" w:rsidR="006F1BA8" w:rsidRPr="00715615" w:rsidRDefault="00E70517">
            <w:pPr>
              <w:spacing w:line="240" w:lineRule="auto"/>
            </w:pPr>
            <w:r w:rsidRPr="00715615">
              <w:t>12.04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2" w14:textId="77777777" w:rsidR="006F1BA8" w:rsidRPr="00715615" w:rsidRDefault="00E70517">
            <w:pPr>
              <w:spacing w:line="240" w:lineRule="auto"/>
            </w:pPr>
            <w:r w:rsidRPr="00715615">
              <w:t>506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3" w14:textId="77777777" w:rsidR="006F1BA8" w:rsidRPr="00715615" w:rsidRDefault="00E70517">
            <w:pPr>
              <w:spacing w:line="240" w:lineRule="auto"/>
            </w:pPr>
            <w:r w:rsidRPr="00715615">
              <w:t>2.78</w:t>
            </w:r>
          </w:p>
        </w:tc>
      </w:tr>
      <w:tr w:rsidR="006F1BA8" w:rsidRPr="00715615" w14:paraId="5AB5BFCF"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5" w14:textId="77777777" w:rsidR="006F1BA8" w:rsidRPr="00715615" w:rsidRDefault="00E70517">
            <w:pPr>
              <w:spacing w:line="240" w:lineRule="auto"/>
            </w:pPr>
            <w:r w:rsidRPr="00715615">
              <w:t>7</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6" w14:textId="77777777" w:rsidR="006F1BA8" w:rsidRPr="00715615" w:rsidRDefault="00E70517">
            <w:pPr>
              <w:spacing w:line="240" w:lineRule="auto"/>
            </w:pPr>
            <w:r w:rsidRPr="00715615">
              <w:t>Amacrine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7" w14:textId="77777777" w:rsidR="006F1BA8" w:rsidRPr="00715615" w:rsidRDefault="00E70517">
            <w:pPr>
              <w:spacing w:line="240" w:lineRule="auto"/>
            </w:pPr>
            <w:r w:rsidRPr="00715615">
              <w:t>1,495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8" w14:textId="77777777" w:rsidR="006F1BA8" w:rsidRPr="00715615" w:rsidRDefault="00E70517">
            <w:pPr>
              <w:spacing w:line="240" w:lineRule="auto"/>
            </w:pPr>
            <w:r w:rsidRPr="00715615">
              <w:t>8.99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9" w14:textId="77777777" w:rsidR="006F1BA8" w:rsidRPr="00715615" w:rsidRDefault="00E70517">
            <w:pPr>
              <w:spacing w:line="240" w:lineRule="auto"/>
            </w:pPr>
            <w:r w:rsidRPr="00715615">
              <w:t>1,886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A" w14:textId="77777777" w:rsidR="006F1BA8" w:rsidRPr="00715615" w:rsidRDefault="00E70517">
            <w:pPr>
              <w:spacing w:line="240" w:lineRule="auto"/>
            </w:pPr>
            <w:r w:rsidRPr="00715615">
              <w:t>9.5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B" w14:textId="77777777" w:rsidR="006F1BA8" w:rsidRPr="00715615" w:rsidRDefault="00E70517">
            <w:pPr>
              <w:spacing w:line="240" w:lineRule="auto"/>
            </w:pPr>
            <w:r w:rsidRPr="00715615">
              <w:t>364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C" w14:textId="77777777" w:rsidR="006F1BA8" w:rsidRPr="00715615" w:rsidRDefault="00E70517">
            <w:pPr>
              <w:spacing w:line="240" w:lineRule="auto"/>
            </w:pPr>
            <w:r w:rsidRPr="00715615">
              <w:t>1.93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D" w14:textId="77777777" w:rsidR="006F1BA8" w:rsidRPr="00715615" w:rsidRDefault="00E70517">
            <w:pPr>
              <w:spacing w:line="240" w:lineRule="auto"/>
            </w:pPr>
            <w:r w:rsidRPr="00715615">
              <w:t>539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CE" w14:textId="77777777" w:rsidR="006F1BA8" w:rsidRPr="00715615" w:rsidRDefault="00E70517">
            <w:pPr>
              <w:spacing w:line="240" w:lineRule="auto"/>
            </w:pPr>
            <w:r w:rsidRPr="00715615">
              <w:t>2.96</w:t>
            </w:r>
          </w:p>
        </w:tc>
      </w:tr>
      <w:tr w:rsidR="006F1BA8" w:rsidRPr="00715615" w14:paraId="5AB5BFDA"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0" w14:textId="77777777" w:rsidR="006F1BA8" w:rsidRPr="00715615" w:rsidRDefault="00E70517">
            <w:pPr>
              <w:spacing w:line="240" w:lineRule="auto"/>
            </w:pPr>
            <w:r w:rsidRPr="00715615">
              <w:t>8</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1" w14:textId="77777777" w:rsidR="006F1BA8" w:rsidRPr="00715615" w:rsidRDefault="00E70517">
            <w:pPr>
              <w:spacing w:line="240" w:lineRule="auto"/>
            </w:pPr>
            <w:r w:rsidRPr="00715615">
              <w:t>Photoreceptor- committed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2" w14:textId="77777777" w:rsidR="006F1BA8" w:rsidRPr="00715615" w:rsidRDefault="00E70517">
            <w:pPr>
              <w:spacing w:line="240" w:lineRule="auto"/>
            </w:pPr>
            <w:r w:rsidRPr="00715615">
              <w:t>388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3" w14:textId="77777777" w:rsidR="006F1BA8" w:rsidRPr="00715615" w:rsidRDefault="00E70517">
            <w:pPr>
              <w:spacing w:line="240" w:lineRule="auto"/>
            </w:pPr>
            <w:r w:rsidRPr="00715615">
              <w:t>2.33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4" w14:textId="77777777" w:rsidR="006F1BA8" w:rsidRPr="00715615" w:rsidRDefault="00E70517">
            <w:pPr>
              <w:spacing w:line="240" w:lineRule="auto"/>
            </w:pPr>
            <w:r w:rsidRPr="00715615">
              <w:t>687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5" w14:textId="77777777" w:rsidR="006F1BA8" w:rsidRPr="00715615" w:rsidRDefault="00E70517">
            <w:pPr>
              <w:spacing w:line="240" w:lineRule="auto"/>
            </w:pPr>
            <w:r w:rsidRPr="00715615">
              <w:t>3.46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6" w14:textId="77777777" w:rsidR="006F1BA8" w:rsidRPr="00715615" w:rsidRDefault="00E70517">
            <w:pPr>
              <w:spacing w:line="240" w:lineRule="auto"/>
            </w:pPr>
            <w:r w:rsidRPr="00715615">
              <w:t>2,552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7" w14:textId="77777777" w:rsidR="006F1BA8" w:rsidRPr="00715615" w:rsidRDefault="00E70517">
            <w:pPr>
              <w:spacing w:line="240" w:lineRule="auto"/>
            </w:pPr>
            <w:r w:rsidRPr="00715615">
              <w:t>13.53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8" w14:textId="77777777" w:rsidR="006F1BA8" w:rsidRPr="00715615" w:rsidRDefault="00E70517">
            <w:pPr>
              <w:spacing w:line="240" w:lineRule="auto"/>
            </w:pPr>
            <w:r w:rsidRPr="00715615">
              <w:t>531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9" w14:textId="77777777" w:rsidR="006F1BA8" w:rsidRPr="00715615" w:rsidRDefault="00E70517">
            <w:pPr>
              <w:spacing w:line="240" w:lineRule="auto"/>
            </w:pPr>
            <w:r w:rsidRPr="00715615">
              <w:t>2.92</w:t>
            </w:r>
          </w:p>
        </w:tc>
      </w:tr>
      <w:tr w:rsidR="006F1BA8" w:rsidRPr="00715615" w14:paraId="5AB5BFE5"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B" w14:textId="77777777" w:rsidR="006F1BA8" w:rsidRPr="00715615" w:rsidRDefault="00E70517">
            <w:pPr>
              <w:spacing w:line="240" w:lineRule="auto"/>
            </w:pPr>
            <w:r w:rsidRPr="00715615">
              <w:t>9</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C" w14:textId="77777777" w:rsidR="006F1BA8" w:rsidRPr="00715615" w:rsidRDefault="00E70517">
            <w:pPr>
              <w:spacing w:line="240" w:lineRule="auto"/>
            </w:pPr>
            <w:r w:rsidRPr="00715615">
              <w:t>Photoreceptor- committed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D" w14:textId="77777777" w:rsidR="006F1BA8" w:rsidRPr="00715615" w:rsidRDefault="00E70517">
            <w:pPr>
              <w:spacing w:line="240" w:lineRule="auto"/>
            </w:pPr>
            <w:r w:rsidRPr="00715615">
              <w:t>168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E" w14:textId="77777777" w:rsidR="006F1BA8" w:rsidRPr="00715615" w:rsidRDefault="00E70517">
            <w:pPr>
              <w:spacing w:line="240" w:lineRule="auto"/>
            </w:pPr>
            <w:r w:rsidRPr="00715615">
              <w:t>1.01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DF" w14:textId="77777777" w:rsidR="006F1BA8" w:rsidRPr="00715615" w:rsidRDefault="00E70517">
            <w:pPr>
              <w:spacing w:line="240" w:lineRule="auto"/>
            </w:pPr>
            <w:r w:rsidRPr="00715615">
              <w:t>1,133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0" w14:textId="77777777" w:rsidR="006F1BA8" w:rsidRPr="00715615" w:rsidRDefault="00E70517">
            <w:pPr>
              <w:spacing w:line="240" w:lineRule="auto"/>
            </w:pPr>
            <w:r w:rsidRPr="00715615">
              <w:t>5.71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1" w14:textId="77777777" w:rsidR="006F1BA8" w:rsidRPr="00715615" w:rsidRDefault="00E70517">
            <w:pPr>
              <w:spacing w:line="240" w:lineRule="auto"/>
            </w:pPr>
            <w:r w:rsidRPr="00715615">
              <w:t>2,146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2" w14:textId="77777777" w:rsidR="006F1BA8" w:rsidRPr="00715615" w:rsidRDefault="00E70517">
            <w:pPr>
              <w:spacing w:line="240" w:lineRule="auto"/>
            </w:pPr>
            <w:r w:rsidRPr="00715615">
              <w:t>11.37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3" w14:textId="77777777" w:rsidR="006F1BA8" w:rsidRPr="00715615" w:rsidRDefault="00E70517">
            <w:pPr>
              <w:spacing w:line="240" w:lineRule="auto"/>
            </w:pPr>
            <w:r w:rsidRPr="00715615">
              <w:t>661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4" w14:textId="77777777" w:rsidR="006F1BA8" w:rsidRPr="00715615" w:rsidRDefault="00E70517">
            <w:pPr>
              <w:spacing w:line="240" w:lineRule="auto"/>
            </w:pPr>
            <w:r w:rsidRPr="00715615">
              <w:t>3.63</w:t>
            </w:r>
          </w:p>
        </w:tc>
      </w:tr>
      <w:tr w:rsidR="006F1BA8" w:rsidRPr="00715615" w14:paraId="5AB5BFF0"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6" w14:textId="77777777" w:rsidR="006F1BA8" w:rsidRPr="00715615" w:rsidRDefault="00E70517">
            <w:pPr>
              <w:spacing w:line="240" w:lineRule="auto"/>
            </w:pPr>
            <w:r w:rsidRPr="00715615">
              <w:t>10</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7" w14:textId="77777777" w:rsidR="006F1BA8" w:rsidRPr="00715615" w:rsidRDefault="00E70517">
            <w:pPr>
              <w:spacing w:line="240" w:lineRule="auto"/>
            </w:pPr>
            <w:r w:rsidRPr="00715615">
              <w:t>Retinal progenitor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8" w14:textId="77777777" w:rsidR="006F1BA8" w:rsidRPr="00715615" w:rsidRDefault="00E70517">
            <w:pPr>
              <w:spacing w:line="240" w:lineRule="auto"/>
            </w:pPr>
            <w:r w:rsidRPr="00715615">
              <w:t>462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9" w14:textId="77777777" w:rsidR="006F1BA8" w:rsidRPr="00715615" w:rsidRDefault="00E70517">
            <w:pPr>
              <w:spacing w:line="240" w:lineRule="auto"/>
            </w:pPr>
            <w:r w:rsidRPr="00715615">
              <w:t>2.78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A" w14:textId="77777777" w:rsidR="006F1BA8" w:rsidRPr="00715615" w:rsidRDefault="00E70517">
            <w:pPr>
              <w:spacing w:line="240" w:lineRule="auto"/>
            </w:pPr>
            <w:r w:rsidRPr="00715615">
              <w:t>651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B" w14:textId="77777777" w:rsidR="006F1BA8" w:rsidRPr="00715615" w:rsidRDefault="00E70517">
            <w:pPr>
              <w:spacing w:line="240" w:lineRule="auto"/>
            </w:pPr>
            <w:r w:rsidRPr="00715615">
              <w:t>3.28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C" w14:textId="77777777" w:rsidR="006F1BA8" w:rsidRPr="00715615" w:rsidRDefault="00E70517">
            <w:pPr>
              <w:spacing w:line="240" w:lineRule="auto"/>
            </w:pPr>
            <w:r w:rsidRPr="00715615">
              <w:t>111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D" w14:textId="77777777" w:rsidR="006F1BA8" w:rsidRPr="00715615" w:rsidRDefault="00E70517">
            <w:pPr>
              <w:spacing w:line="240" w:lineRule="auto"/>
            </w:pPr>
            <w:r w:rsidRPr="00715615">
              <w:t>0.59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E" w14:textId="77777777" w:rsidR="006F1BA8" w:rsidRPr="00715615" w:rsidRDefault="00E70517">
            <w:pPr>
              <w:spacing w:line="240" w:lineRule="auto"/>
            </w:pPr>
            <w:r w:rsidRPr="00715615">
              <w:t>2,798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EF" w14:textId="77777777" w:rsidR="006F1BA8" w:rsidRPr="00715615" w:rsidRDefault="00E70517">
            <w:pPr>
              <w:spacing w:line="240" w:lineRule="auto"/>
            </w:pPr>
            <w:r w:rsidRPr="00715615">
              <w:t>15.37</w:t>
            </w:r>
          </w:p>
        </w:tc>
      </w:tr>
      <w:tr w:rsidR="006F1BA8" w:rsidRPr="00715615" w14:paraId="5AB5BFFB"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1" w14:textId="77777777" w:rsidR="006F1BA8" w:rsidRPr="00715615" w:rsidRDefault="00E70517">
            <w:pPr>
              <w:spacing w:line="240" w:lineRule="auto"/>
            </w:pPr>
            <w:r w:rsidRPr="00715615">
              <w:t>11</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2" w14:textId="77777777" w:rsidR="006F1BA8" w:rsidRPr="00715615" w:rsidRDefault="00E70517">
            <w:pPr>
              <w:spacing w:line="240" w:lineRule="auto"/>
            </w:pPr>
            <w:r w:rsidRPr="00715615">
              <w:t>RGC</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3" w14:textId="77777777" w:rsidR="006F1BA8" w:rsidRPr="00715615" w:rsidRDefault="00E70517">
            <w:pPr>
              <w:spacing w:line="240" w:lineRule="auto"/>
            </w:pPr>
            <w:r w:rsidRPr="00715615">
              <w:t>1,346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4" w14:textId="77777777" w:rsidR="006F1BA8" w:rsidRPr="00715615" w:rsidRDefault="00E70517">
            <w:pPr>
              <w:spacing w:line="240" w:lineRule="auto"/>
            </w:pPr>
            <w:r w:rsidRPr="00715615">
              <w:t>8.09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5" w14:textId="77777777" w:rsidR="006F1BA8" w:rsidRPr="00715615" w:rsidRDefault="00E70517">
            <w:pPr>
              <w:spacing w:line="240" w:lineRule="auto"/>
            </w:pPr>
            <w:r w:rsidRPr="00715615">
              <w:t>787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6" w14:textId="77777777" w:rsidR="006F1BA8" w:rsidRPr="00715615" w:rsidRDefault="00E70517">
            <w:pPr>
              <w:spacing w:line="240" w:lineRule="auto"/>
            </w:pPr>
            <w:r w:rsidRPr="00715615">
              <w:t>3.96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7" w14:textId="77777777" w:rsidR="006F1BA8" w:rsidRPr="00715615" w:rsidRDefault="00E70517">
            <w:pPr>
              <w:spacing w:line="240" w:lineRule="auto"/>
            </w:pPr>
            <w:r w:rsidRPr="00715615">
              <w:t>1,245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8" w14:textId="77777777" w:rsidR="006F1BA8" w:rsidRPr="00715615" w:rsidRDefault="00E70517">
            <w:pPr>
              <w:spacing w:line="240" w:lineRule="auto"/>
            </w:pPr>
            <w:r w:rsidRPr="00715615">
              <w:t>6.6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9" w14:textId="77777777" w:rsidR="006F1BA8" w:rsidRPr="00715615" w:rsidRDefault="00E70517">
            <w:pPr>
              <w:spacing w:line="240" w:lineRule="auto"/>
            </w:pPr>
            <w:r w:rsidRPr="00715615">
              <w:t>303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A" w14:textId="77777777" w:rsidR="006F1BA8" w:rsidRPr="00715615" w:rsidRDefault="00E70517">
            <w:pPr>
              <w:spacing w:line="240" w:lineRule="auto"/>
            </w:pPr>
            <w:r w:rsidRPr="00715615">
              <w:t>1.66</w:t>
            </w:r>
          </w:p>
        </w:tc>
      </w:tr>
      <w:tr w:rsidR="006F1BA8" w:rsidRPr="00715615" w14:paraId="5AB5C006"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C" w14:textId="77777777" w:rsidR="006F1BA8" w:rsidRPr="00715615" w:rsidRDefault="00E70517">
            <w:pPr>
              <w:spacing w:line="240" w:lineRule="auto"/>
            </w:pPr>
            <w:r w:rsidRPr="00715615">
              <w:t>12</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D" w14:textId="77777777" w:rsidR="006F1BA8" w:rsidRPr="00715615" w:rsidRDefault="00E70517">
            <w:pPr>
              <w:spacing w:line="240" w:lineRule="auto"/>
            </w:pPr>
            <w:r w:rsidRPr="00715615">
              <w:t>Other</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E" w14:textId="77777777" w:rsidR="006F1BA8" w:rsidRPr="00715615" w:rsidRDefault="00E70517">
            <w:pPr>
              <w:spacing w:line="240" w:lineRule="auto"/>
            </w:pPr>
            <w:r w:rsidRPr="00715615">
              <w:t>21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BFFF" w14:textId="77777777" w:rsidR="006F1BA8" w:rsidRPr="00715615" w:rsidRDefault="00E70517">
            <w:pPr>
              <w:spacing w:line="240" w:lineRule="auto"/>
            </w:pPr>
            <w:r w:rsidRPr="00715615">
              <w:t>0.13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0" w14:textId="77777777" w:rsidR="006F1BA8" w:rsidRPr="00715615" w:rsidRDefault="00E70517">
            <w:pPr>
              <w:spacing w:line="240" w:lineRule="auto"/>
            </w:pPr>
            <w:r w:rsidRPr="00715615">
              <w:t>818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1" w14:textId="77777777" w:rsidR="006F1BA8" w:rsidRPr="00715615" w:rsidRDefault="00E70517">
            <w:pPr>
              <w:spacing w:line="240" w:lineRule="auto"/>
            </w:pPr>
            <w:r w:rsidRPr="00715615">
              <w:t>4.12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2" w14:textId="77777777" w:rsidR="006F1BA8" w:rsidRPr="00715615" w:rsidRDefault="00E70517">
            <w:pPr>
              <w:spacing w:line="240" w:lineRule="auto"/>
            </w:pPr>
            <w:r w:rsidRPr="00715615">
              <w:t>1,447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3" w14:textId="77777777" w:rsidR="006F1BA8" w:rsidRPr="00715615" w:rsidRDefault="00E70517">
            <w:pPr>
              <w:spacing w:line="240" w:lineRule="auto"/>
            </w:pPr>
            <w:r w:rsidRPr="00715615">
              <w:t>7.67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4" w14:textId="77777777" w:rsidR="006F1BA8" w:rsidRPr="00715615" w:rsidRDefault="00E70517">
            <w:pPr>
              <w:spacing w:line="240" w:lineRule="auto"/>
            </w:pPr>
            <w:r w:rsidRPr="00715615">
              <w:t>948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5" w14:textId="77777777" w:rsidR="006F1BA8" w:rsidRPr="00715615" w:rsidRDefault="00E70517">
            <w:pPr>
              <w:spacing w:line="240" w:lineRule="auto"/>
            </w:pPr>
            <w:r w:rsidRPr="00715615">
              <w:t>5.21</w:t>
            </w:r>
          </w:p>
        </w:tc>
      </w:tr>
      <w:tr w:rsidR="006F1BA8" w:rsidRPr="00715615" w14:paraId="5AB5C011"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7" w14:textId="77777777" w:rsidR="006F1BA8" w:rsidRPr="00715615" w:rsidRDefault="00E70517">
            <w:pPr>
              <w:spacing w:line="240" w:lineRule="auto"/>
            </w:pPr>
            <w:r w:rsidRPr="00715615">
              <w:t>13</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8" w14:textId="77777777" w:rsidR="006F1BA8" w:rsidRPr="00715615" w:rsidRDefault="00E70517">
            <w:pPr>
              <w:spacing w:line="240" w:lineRule="auto"/>
            </w:pPr>
            <w:r w:rsidRPr="00715615">
              <w:t>Photoreceptor- committed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9" w14:textId="77777777" w:rsidR="006F1BA8" w:rsidRPr="00715615" w:rsidRDefault="00E70517">
            <w:pPr>
              <w:spacing w:line="240" w:lineRule="auto"/>
            </w:pPr>
            <w:r w:rsidRPr="00715615">
              <w:t>84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A" w14:textId="77777777" w:rsidR="006F1BA8" w:rsidRPr="00715615" w:rsidRDefault="00E70517">
            <w:pPr>
              <w:spacing w:line="240" w:lineRule="auto"/>
            </w:pPr>
            <w:r w:rsidRPr="00715615">
              <w:t>0.51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B" w14:textId="77777777" w:rsidR="006F1BA8" w:rsidRPr="00715615" w:rsidRDefault="00E70517">
            <w:pPr>
              <w:spacing w:line="240" w:lineRule="auto"/>
            </w:pPr>
            <w:r w:rsidRPr="00715615">
              <w:t>116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C" w14:textId="77777777" w:rsidR="006F1BA8" w:rsidRPr="00715615" w:rsidRDefault="00E70517">
            <w:pPr>
              <w:spacing w:line="240" w:lineRule="auto"/>
            </w:pPr>
            <w:r w:rsidRPr="00715615">
              <w:t>0.58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D" w14:textId="77777777" w:rsidR="006F1BA8" w:rsidRPr="00715615" w:rsidRDefault="00E70517">
            <w:pPr>
              <w:spacing w:line="240" w:lineRule="auto"/>
            </w:pPr>
            <w:r w:rsidRPr="00715615">
              <w:t>2,101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E" w14:textId="77777777" w:rsidR="006F1BA8" w:rsidRPr="00715615" w:rsidRDefault="00E70517">
            <w:pPr>
              <w:spacing w:line="240" w:lineRule="auto"/>
            </w:pPr>
            <w:r w:rsidRPr="00715615">
              <w:t>11.14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0F" w14:textId="77777777" w:rsidR="006F1BA8" w:rsidRPr="00715615" w:rsidRDefault="00E70517">
            <w:pPr>
              <w:spacing w:line="240" w:lineRule="auto"/>
            </w:pPr>
            <w:r w:rsidRPr="00715615">
              <w:t>94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0" w14:textId="77777777" w:rsidR="006F1BA8" w:rsidRPr="00715615" w:rsidRDefault="00E70517">
            <w:pPr>
              <w:spacing w:line="240" w:lineRule="auto"/>
            </w:pPr>
            <w:r w:rsidRPr="00715615">
              <w:t>0.52</w:t>
            </w:r>
          </w:p>
        </w:tc>
      </w:tr>
      <w:tr w:rsidR="006F1BA8" w:rsidRPr="00715615" w14:paraId="5AB5C01C"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2" w14:textId="77777777" w:rsidR="006F1BA8" w:rsidRPr="00715615" w:rsidRDefault="00E70517">
            <w:pPr>
              <w:spacing w:line="240" w:lineRule="auto"/>
            </w:pPr>
            <w:r w:rsidRPr="00715615">
              <w:t>14</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3" w14:textId="77777777" w:rsidR="006F1BA8" w:rsidRPr="00715615" w:rsidRDefault="00E70517">
            <w:pPr>
              <w:spacing w:line="240" w:lineRule="auto"/>
            </w:pPr>
            <w:r w:rsidRPr="00715615">
              <w:t>RGC</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4" w14:textId="77777777" w:rsidR="006F1BA8" w:rsidRPr="00715615" w:rsidRDefault="00E70517">
            <w:pPr>
              <w:spacing w:line="240" w:lineRule="auto"/>
            </w:pPr>
            <w:r w:rsidRPr="00715615">
              <w:t>1,576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5" w14:textId="77777777" w:rsidR="006F1BA8" w:rsidRPr="00715615" w:rsidRDefault="00E70517">
            <w:pPr>
              <w:spacing w:line="240" w:lineRule="auto"/>
            </w:pPr>
            <w:r w:rsidRPr="00715615">
              <w:t>9.48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6" w14:textId="77777777" w:rsidR="006F1BA8" w:rsidRPr="00715615" w:rsidRDefault="00E70517">
            <w:pPr>
              <w:spacing w:line="240" w:lineRule="auto"/>
            </w:pPr>
            <w:r w:rsidRPr="00715615">
              <w:t>289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7" w14:textId="77777777" w:rsidR="006F1BA8" w:rsidRPr="00715615" w:rsidRDefault="00E70517">
            <w:pPr>
              <w:spacing w:line="240" w:lineRule="auto"/>
            </w:pPr>
            <w:r w:rsidRPr="00715615">
              <w:t>1.46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8" w14:textId="77777777" w:rsidR="006F1BA8" w:rsidRPr="00715615" w:rsidRDefault="00E70517">
            <w:pPr>
              <w:spacing w:line="240" w:lineRule="auto"/>
            </w:pPr>
            <w:r w:rsidRPr="00715615">
              <w:t>345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9" w14:textId="77777777" w:rsidR="006F1BA8" w:rsidRPr="00715615" w:rsidRDefault="00E70517">
            <w:pPr>
              <w:spacing w:line="240" w:lineRule="auto"/>
            </w:pPr>
            <w:r w:rsidRPr="00715615">
              <w:t>1.83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A" w14:textId="77777777" w:rsidR="006F1BA8" w:rsidRPr="00715615" w:rsidRDefault="00E70517">
            <w:pPr>
              <w:spacing w:line="240" w:lineRule="auto"/>
            </w:pPr>
            <w:r w:rsidRPr="00715615">
              <w:t>153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B" w14:textId="77777777" w:rsidR="006F1BA8" w:rsidRPr="00715615" w:rsidRDefault="00E70517">
            <w:pPr>
              <w:spacing w:line="240" w:lineRule="auto"/>
            </w:pPr>
            <w:r w:rsidRPr="00715615">
              <w:t>0.84</w:t>
            </w:r>
          </w:p>
        </w:tc>
      </w:tr>
      <w:tr w:rsidR="006F1BA8" w:rsidRPr="00715615" w14:paraId="5AB5C027"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D" w14:textId="77777777" w:rsidR="006F1BA8" w:rsidRPr="00715615" w:rsidRDefault="00E70517">
            <w:pPr>
              <w:spacing w:line="240" w:lineRule="auto"/>
            </w:pPr>
            <w:r w:rsidRPr="00715615">
              <w:lastRenderedPageBreak/>
              <w:t>15</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E" w14:textId="77777777" w:rsidR="006F1BA8" w:rsidRPr="00715615" w:rsidRDefault="00E70517">
            <w:pPr>
              <w:spacing w:line="240" w:lineRule="auto"/>
            </w:pPr>
            <w:r w:rsidRPr="00715615">
              <w:t>Retinal progenitor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1F" w14:textId="77777777" w:rsidR="006F1BA8" w:rsidRPr="00715615" w:rsidRDefault="00E70517">
            <w:pPr>
              <w:spacing w:line="240" w:lineRule="auto"/>
            </w:pPr>
            <w:r w:rsidRPr="00715615">
              <w:t>201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0" w14:textId="77777777" w:rsidR="006F1BA8" w:rsidRPr="00715615" w:rsidRDefault="00E70517">
            <w:pPr>
              <w:spacing w:line="240" w:lineRule="auto"/>
            </w:pPr>
            <w:r w:rsidRPr="00715615">
              <w:t>1.21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1" w14:textId="77777777" w:rsidR="006F1BA8" w:rsidRPr="00715615" w:rsidRDefault="00E70517">
            <w:pPr>
              <w:spacing w:line="240" w:lineRule="auto"/>
            </w:pPr>
            <w:r w:rsidRPr="00715615">
              <w:t>145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2" w14:textId="77777777" w:rsidR="006F1BA8" w:rsidRPr="00715615" w:rsidRDefault="00E70517">
            <w:pPr>
              <w:spacing w:line="240" w:lineRule="auto"/>
            </w:pPr>
            <w:r w:rsidRPr="00715615">
              <w:t>0.73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3" w14:textId="77777777" w:rsidR="006F1BA8" w:rsidRPr="00715615" w:rsidRDefault="00E70517">
            <w:pPr>
              <w:spacing w:line="240" w:lineRule="auto"/>
            </w:pPr>
            <w:r w:rsidRPr="00715615">
              <w:t>392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4" w14:textId="77777777" w:rsidR="006F1BA8" w:rsidRPr="00715615" w:rsidRDefault="00E70517">
            <w:pPr>
              <w:spacing w:line="240" w:lineRule="auto"/>
            </w:pPr>
            <w:r w:rsidRPr="00715615">
              <w:t>2.08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5" w14:textId="77777777" w:rsidR="006F1BA8" w:rsidRPr="00715615" w:rsidRDefault="00E70517">
            <w:pPr>
              <w:spacing w:line="240" w:lineRule="auto"/>
            </w:pPr>
            <w:r w:rsidRPr="00715615">
              <w:t>1,230</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6" w14:textId="77777777" w:rsidR="006F1BA8" w:rsidRPr="00715615" w:rsidRDefault="00E70517">
            <w:pPr>
              <w:spacing w:line="240" w:lineRule="auto"/>
            </w:pPr>
            <w:r w:rsidRPr="00715615">
              <w:t>6.76</w:t>
            </w:r>
          </w:p>
        </w:tc>
      </w:tr>
      <w:tr w:rsidR="006F1BA8" w:rsidRPr="00715615" w14:paraId="5AB5C032"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8" w14:textId="77777777" w:rsidR="006F1BA8" w:rsidRPr="00715615" w:rsidRDefault="00E70517">
            <w:pPr>
              <w:spacing w:line="240" w:lineRule="auto"/>
            </w:pPr>
            <w:r w:rsidRPr="00715615">
              <w:t>16</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9" w14:textId="77777777" w:rsidR="006F1BA8" w:rsidRPr="00715615" w:rsidRDefault="00E70517">
            <w:pPr>
              <w:spacing w:line="240" w:lineRule="auto"/>
            </w:pPr>
            <w:r w:rsidRPr="00715615">
              <w:t>RPE</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A" w14:textId="77777777" w:rsidR="006F1BA8" w:rsidRPr="00715615" w:rsidRDefault="00E70517">
            <w:pPr>
              <w:spacing w:line="240" w:lineRule="auto"/>
            </w:pPr>
            <w:r w:rsidRPr="00715615">
              <w:t>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B" w14:textId="77777777" w:rsidR="006F1BA8" w:rsidRPr="00715615" w:rsidRDefault="00E70517">
            <w:pPr>
              <w:spacing w:line="240" w:lineRule="auto"/>
            </w:pPr>
            <w:r w:rsidRPr="00715615">
              <w:t>0.01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C" w14:textId="77777777" w:rsidR="006F1BA8" w:rsidRPr="00715615" w:rsidRDefault="00E70517">
            <w:pPr>
              <w:spacing w:line="240" w:lineRule="auto"/>
            </w:pPr>
            <w:r w:rsidRPr="00715615">
              <w:t>81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D" w14:textId="77777777" w:rsidR="006F1BA8" w:rsidRPr="00715615" w:rsidRDefault="00E70517">
            <w:pPr>
              <w:spacing w:line="240" w:lineRule="auto"/>
            </w:pPr>
            <w:r w:rsidRPr="00715615">
              <w:t>0.41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E" w14:textId="77777777" w:rsidR="006F1BA8" w:rsidRPr="00715615" w:rsidRDefault="00E70517">
            <w:pPr>
              <w:spacing w:line="240" w:lineRule="auto"/>
            </w:pPr>
            <w:r w:rsidRPr="00715615">
              <w:t>30</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2F" w14:textId="77777777" w:rsidR="006F1BA8" w:rsidRPr="00715615" w:rsidRDefault="00E70517">
            <w:pPr>
              <w:spacing w:line="240" w:lineRule="auto"/>
            </w:pPr>
            <w:r w:rsidRPr="00715615">
              <w:t>0.16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0" w14:textId="77777777" w:rsidR="006F1BA8" w:rsidRPr="00715615" w:rsidRDefault="00E70517">
            <w:pPr>
              <w:spacing w:line="240" w:lineRule="auto"/>
            </w:pPr>
            <w:r w:rsidRPr="00715615">
              <w:t>1,678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1" w14:textId="77777777" w:rsidR="006F1BA8" w:rsidRPr="00715615" w:rsidRDefault="00E70517">
            <w:pPr>
              <w:spacing w:line="240" w:lineRule="auto"/>
            </w:pPr>
            <w:r w:rsidRPr="00715615">
              <w:t>9.22</w:t>
            </w:r>
          </w:p>
        </w:tc>
      </w:tr>
      <w:tr w:rsidR="006F1BA8" w:rsidRPr="00715615" w14:paraId="5AB5C03D"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3" w14:textId="77777777" w:rsidR="006F1BA8" w:rsidRPr="00715615" w:rsidRDefault="00E70517">
            <w:pPr>
              <w:spacing w:line="240" w:lineRule="auto"/>
            </w:pPr>
            <w:r w:rsidRPr="00715615">
              <w:t>17</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4" w14:textId="77777777" w:rsidR="006F1BA8" w:rsidRPr="00715615" w:rsidRDefault="00E70517">
            <w:pPr>
              <w:spacing w:line="240" w:lineRule="auto"/>
            </w:pPr>
            <w:r w:rsidRPr="00715615">
              <w:t>Retinal progenitor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5" w14:textId="77777777" w:rsidR="006F1BA8" w:rsidRPr="00715615" w:rsidRDefault="00E70517">
            <w:pPr>
              <w:spacing w:line="240" w:lineRule="auto"/>
            </w:pPr>
            <w:r w:rsidRPr="00715615">
              <w:t>117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6" w14:textId="77777777" w:rsidR="006F1BA8" w:rsidRPr="00715615" w:rsidRDefault="00E70517">
            <w:pPr>
              <w:spacing w:line="240" w:lineRule="auto"/>
            </w:pPr>
            <w:r w:rsidRPr="00715615">
              <w:t>0.7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7" w14:textId="77777777" w:rsidR="006F1BA8" w:rsidRPr="00715615" w:rsidRDefault="00E70517">
            <w:pPr>
              <w:spacing w:line="240" w:lineRule="auto"/>
            </w:pPr>
            <w:r w:rsidRPr="00715615">
              <w:t>118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8" w14:textId="77777777" w:rsidR="006F1BA8" w:rsidRPr="00715615" w:rsidRDefault="00E70517">
            <w:pPr>
              <w:spacing w:line="240" w:lineRule="auto"/>
            </w:pPr>
            <w:r w:rsidRPr="00715615">
              <w:t>0.59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9" w14:textId="77777777" w:rsidR="006F1BA8" w:rsidRPr="00715615" w:rsidRDefault="00E70517">
            <w:pPr>
              <w:spacing w:line="240" w:lineRule="auto"/>
            </w:pPr>
            <w:r w:rsidRPr="00715615">
              <w:t>263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A" w14:textId="77777777" w:rsidR="006F1BA8" w:rsidRPr="00715615" w:rsidRDefault="00E70517">
            <w:pPr>
              <w:spacing w:line="240" w:lineRule="auto"/>
            </w:pPr>
            <w:r w:rsidRPr="00715615">
              <w:t>1.39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B" w14:textId="77777777" w:rsidR="006F1BA8" w:rsidRPr="00715615" w:rsidRDefault="00E70517">
            <w:pPr>
              <w:spacing w:line="240" w:lineRule="auto"/>
            </w:pPr>
            <w:r w:rsidRPr="00715615">
              <w:t>1,104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C" w14:textId="77777777" w:rsidR="006F1BA8" w:rsidRPr="00715615" w:rsidRDefault="00E70517">
            <w:pPr>
              <w:spacing w:line="240" w:lineRule="auto"/>
            </w:pPr>
            <w:r w:rsidRPr="00715615">
              <w:t>6.07</w:t>
            </w:r>
          </w:p>
        </w:tc>
      </w:tr>
      <w:tr w:rsidR="006F1BA8" w:rsidRPr="00715615" w14:paraId="5AB5C048"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E" w14:textId="77777777" w:rsidR="006F1BA8" w:rsidRPr="00715615" w:rsidRDefault="00E70517">
            <w:pPr>
              <w:spacing w:line="240" w:lineRule="auto"/>
            </w:pPr>
            <w:r w:rsidRPr="00715615">
              <w:t>18</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3F" w14:textId="77777777" w:rsidR="006F1BA8" w:rsidRPr="00715615" w:rsidRDefault="00E70517">
            <w:pPr>
              <w:spacing w:line="240" w:lineRule="auto"/>
            </w:pPr>
            <w:r w:rsidRPr="00715615">
              <w:t>Retinal progenitor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0" w14:textId="77777777" w:rsidR="006F1BA8" w:rsidRPr="00715615" w:rsidRDefault="00E70517">
            <w:pPr>
              <w:spacing w:line="240" w:lineRule="auto"/>
            </w:pPr>
            <w:r w:rsidRPr="00715615">
              <w:t>184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1" w14:textId="77777777" w:rsidR="006F1BA8" w:rsidRPr="00715615" w:rsidRDefault="00E70517">
            <w:pPr>
              <w:spacing w:line="240" w:lineRule="auto"/>
            </w:pPr>
            <w:r w:rsidRPr="00715615">
              <w:t>1.11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2" w14:textId="77777777" w:rsidR="006F1BA8" w:rsidRPr="00715615" w:rsidRDefault="00E70517">
            <w:pPr>
              <w:spacing w:line="240" w:lineRule="auto"/>
            </w:pPr>
            <w:r w:rsidRPr="00715615">
              <w:t>419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3" w14:textId="77777777" w:rsidR="006F1BA8" w:rsidRPr="00715615" w:rsidRDefault="00E70517">
            <w:pPr>
              <w:spacing w:line="240" w:lineRule="auto"/>
            </w:pPr>
            <w:r w:rsidRPr="00715615">
              <w:t>2.11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4" w14:textId="77777777" w:rsidR="006F1BA8" w:rsidRPr="00715615" w:rsidRDefault="00E70517">
            <w:pPr>
              <w:spacing w:line="240" w:lineRule="auto"/>
            </w:pPr>
            <w:r w:rsidRPr="00715615">
              <w:t>82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5" w14:textId="77777777" w:rsidR="006F1BA8" w:rsidRPr="00715615" w:rsidRDefault="00E70517">
            <w:pPr>
              <w:spacing w:line="240" w:lineRule="auto"/>
            </w:pPr>
            <w:r w:rsidRPr="00715615">
              <w:t>0.43</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6" w14:textId="77777777" w:rsidR="006F1BA8" w:rsidRPr="00715615" w:rsidRDefault="00E70517">
            <w:pPr>
              <w:spacing w:line="240" w:lineRule="auto"/>
            </w:pPr>
            <w:r w:rsidRPr="00715615">
              <w:t>698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7" w14:textId="77777777" w:rsidR="006F1BA8" w:rsidRPr="00715615" w:rsidRDefault="00E70517">
            <w:pPr>
              <w:spacing w:line="240" w:lineRule="auto"/>
            </w:pPr>
            <w:r w:rsidRPr="00715615">
              <w:t>3.83</w:t>
            </w:r>
          </w:p>
        </w:tc>
      </w:tr>
      <w:tr w:rsidR="006F1BA8" w:rsidRPr="00715615" w14:paraId="5AB5C053"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9" w14:textId="77777777" w:rsidR="006F1BA8" w:rsidRPr="00715615" w:rsidRDefault="00E70517">
            <w:pPr>
              <w:spacing w:line="240" w:lineRule="auto"/>
            </w:pPr>
            <w:r w:rsidRPr="00715615">
              <w:t>19</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A" w14:textId="77777777" w:rsidR="006F1BA8" w:rsidRPr="00715615" w:rsidRDefault="00E70517">
            <w:pPr>
              <w:spacing w:line="240" w:lineRule="auto"/>
            </w:pPr>
            <w:r w:rsidRPr="00715615">
              <w:t>Multilineage (stressed)</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B" w14:textId="77777777" w:rsidR="006F1BA8" w:rsidRPr="00715615" w:rsidRDefault="00E70517">
            <w:pPr>
              <w:spacing w:line="240" w:lineRule="auto"/>
            </w:pPr>
            <w:r w:rsidRPr="00715615">
              <w:t>276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C" w14:textId="77777777" w:rsidR="006F1BA8" w:rsidRPr="00715615" w:rsidRDefault="00E70517">
            <w:pPr>
              <w:spacing w:line="240" w:lineRule="auto"/>
            </w:pPr>
            <w:r w:rsidRPr="00715615">
              <w:t>1.66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D" w14:textId="77777777" w:rsidR="006F1BA8" w:rsidRPr="00715615" w:rsidRDefault="00E70517">
            <w:pPr>
              <w:spacing w:line="240" w:lineRule="auto"/>
            </w:pPr>
            <w:r w:rsidRPr="00715615">
              <w:t>567</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E" w14:textId="77777777" w:rsidR="006F1BA8" w:rsidRPr="00715615" w:rsidRDefault="00E70517">
            <w:pPr>
              <w:spacing w:line="240" w:lineRule="auto"/>
            </w:pPr>
            <w:r w:rsidRPr="00715615">
              <w:t>2.86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4F" w14:textId="77777777" w:rsidR="006F1BA8" w:rsidRPr="00715615" w:rsidRDefault="00E70517">
            <w:pPr>
              <w:spacing w:line="240" w:lineRule="auto"/>
            </w:pPr>
            <w:r w:rsidRPr="00715615">
              <w:t>55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0" w14:textId="77777777" w:rsidR="006F1BA8" w:rsidRPr="00715615" w:rsidRDefault="00E70517">
            <w:pPr>
              <w:spacing w:line="240" w:lineRule="auto"/>
            </w:pPr>
            <w:r w:rsidRPr="00715615">
              <w:t>0.29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1" w14:textId="77777777" w:rsidR="006F1BA8" w:rsidRPr="00715615" w:rsidRDefault="00E70517">
            <w:pPr>
              <w:spacing w:line="240" w:lineRule="auto"/>
            </w:pPr>
            <w:r w:rsidRPr="00715615">
              <w:t>472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2" w14:textId="77777777" w:rsidR="006F1BA8" w:rsidRPr="00715615" w:rsidRDefault="00E70517">
            <w:pPr>
              <w:spacing w:line="240" w:lineRule="auto"/>
            </w:pPr>
            <w:r w:rsidRPr="00715615">
              <w:t>2.59</w:t>
            </w:r>
          </w:p>
        </w:tc>
      </w:tr>
      <w:tr w:rsidR="006F1BA8" w:rsidRPr="00715615" w14:paraId="5AB5C05E"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4" w14:textId="77777777" w:rsidR="006F1BA8" w:rsidRPr="00715615" w:rsidRDefault="00E70517">
            <w:pPr>
              <w:spacing w:line="240" w:lineRule="auto"/>
            </w:pPr>
            <w:r w:rsidRPr="00715615">
              <w:t>20</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5" w14:textId="77777777" w:rsidR="006F1BA8" w:rsidRPr="00715615" w:rsidRDefault="00E70517">
            <w:pPr>
              <w:spacing w:line="240" w:lineRule="auto"/>
            </w:pPr>
            <w:r w:rsidRPr="00715615">
              <w:t>Photoreceptor-committed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6" w14:textId="77777777" w:rsidR="006F1BA8" w:rsidRPr="00715615" w:rsidRDefault="00E70517">
            <w:pPr>
              <w:spacing w:line="240" w:lineRule="auto"/>
            </w:pPr>
            <w:r w:rsidRPr="00715615">
              <w:t>35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7" w14:textId="77777777" w:rsidR="006F1BA8" w:rsidRPr="00715615" w:rsidRDefault="00E70517">
            <w:pPr>
              <w:spacing w:line="240" w:lineRule="auto"/>
            </w:pPr>
            <w:r w:rsidRPr="00715615">
              <w:t>0.21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8" w14:textId="77777777" w:rsidR="006F1BA8" w:rsidRPr="00715615" w:rsidRDefault="00E70517">
            <w:pPr>
              <w:spacing w:line="240" w:lineRule="auto"/>
            </w:pPr>
            <w:r w:rsidRPr="00715615">
              <w:t>72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9" w14:textId="77777777" w:rsidR="006F1BA8" w:rsidRPr="00715615" w:rsidRDefault="00E70517">
            <w:pPr>
              <w:spacing w:line="240" w:lineRule="auto"/>
            </w:pPr>
            <w:r w:rsidRPr="00715615">
              <w:t>0.36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A" w14:textId="77777777" w:rsidR="006F1BA8" w:rsidRPr="00715615" w:rsidRDefault="00E70517">
            <w:pPr>
              <w:spacing w:line="240" w:lineRule="auto"/>
            </w:pPr>
            <w:r w:rsidRPr="00715615">
              <w:t>464</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B" w14:textId="77777777" w:rsidR="006F1BA8" w:rsidRPr="00715615" w:rsidRDefault="00E70517">
            <w:pPr>
              <w:spacing w:line="240" w:lineRule="auto"/>
            </w:pPr>
            <w:r w:rsidRPr="00715615">
              <w:t>2.46</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C" w14:textId="77777777" w:rsidR="006F1BA8" w:rsidRPr="00715615" w:rsidRDefault="00E70517">
            <w:pPr>
              <w:spacing w:line="240" w:lineRule="auto"/>
            </w:pPr>
            <w:r w:rsidRPr="00715615">
              <w:t>22</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D" w14:textId="77777777" w:rsidR="006F1BA8" w:rsidRPr="00715615" w:rsidRDefault="00E70517">
            <w:pPr>
              <w:spacing w:line="240" w:lineRule="auto"/>
            </w:pPr>
            <w:r w:rsidRPr="00715615">
              <w:t>0.12</w:t>
            </w:r>
          </w:p>
        </w:tc>
      </w:tr>
      <w:tr w:rsidR="006F1BA8" w:rsidRPr="00715615" w14:paraId="5AB5C069" w14:textId="77777777">
        <w:trPr>
          <w:trHeight w:val="515"/>
        </w:trPr>
        <w:tc>
          <w:tcPr>
            <w:tcW w:w="10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5F" w14:textId="77777777" w:rsidR="006F1BA8" w:rsidRPr="00715615" w:rsidRDefault="00E70517">
            <w:pPr>
              <w:spacing w:line="240" w:lineRule="auto"/>
            </w:pPr>
            <w:r w:rsidRPr="00715615">
              <w:t>21</w:t>
            </w:r>
          </w:p>
        </w:tc>
        <w:tc>
          <w:tcPr>
            <w:tcW w:w="18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0" w14:textId="77777777" w:rsidR="006F1BA8" w:rsidRPr="00715615" w:rsidRDefault="00E70517">
            <w:pPr>
              <w:spacing w:line="240" w:lineRule="auto"/>
            </w:pPr>
            <w:r w:rsidRPr="00715615">
              <w:t>Retinal progenitor cell</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1" w14:textId="77777777" w:rsidR="006F1BA8" w:rsidRPr="00715615" w:rsidRDefault="00E70517">
            <w:pPr>
              <w:spacing w:line="240" w:lineRule="auto"/>
            </w:pPr>
            <w:r w:rsidRPr="00715615">
              <w:t>31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2" w14:textId="77777777" w:rsidR="006F1BA8" w:rsidRPr="00715615" w:rsidRDefault="00E70517">
            <w:pPr>
              <w:spacing w:line="240" w:lineRule="auto"/>
            </w:pPr>
            <w:r w:rsidRPr="00715615">
              <w:t>0.19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3" w14:textId="77777777" w:rsidR="006F1BA8" w:rsidRPr="00715615" w:rsidRDefault="00E70517">
            <w:pPr>
              <w:spacing w:line="240" w:lineRule="auto"/>
            </w:pPr>
            <w:r w:rsidRPr="00715615">
              <w:t>9</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4" w14:textId="77777777" w:rsidR="006F1BA8" w:rsidRPr="00715615" w:rsidRDefault="00E70517">
            <w:pPr>
              <w:spacing w:line="240" w:lineRule="auto"/>
            </w:pPr>
            <w:r w:rsidRPr="00715615">
              <w:t>0.05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5" w14:textId="77777777" w:rsidR="006F1BA8" w:rsidRPr="00715615" w:rsidRDefault="00E70517">
            <w:pPr>
              <w:spacing w:line="240" w:lineRule="auto"/>
            </w:pPr>
            <w:r w:rsidRPr="00715615">
              <w:t>18</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6" w14:textId="77777777" w:rsidR="006F1BA8" w:rsidRPr="00715615" w:rsidRDefault="00E70517">
            <w:pPr>
              <w:spacing w:line="240" w:lineRule="auto"/>
            </w:pPr>
            <w:r w:rsidRPr="00715615">
              <w:t>0.1</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7" w14:textId="77777777" w:rsidR="006F1BA8" w:rsidRPr="00715615" w:rsidRDefault="00E70517">
            <w:pPr>
              <w:spacing w:line="240" w:lineRule="auto"/>
            </w:pPr>
            <w:r w:rsidRPr="00715615">
              <w:t>515</w:t>
            </w:r>
          </w:p>
        </w:tc>
        <w:tc>
          <w:tcPr>
            <w:tcW w:w="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B5C068" w14:textId="77777777" w:rsidR="006F1BA8" w:rsidRPr="00715615" w:rsidRDefault="00E70517">
            <w:pPr>
              <w:spacing w:line="240" w:lineRule="auto"/>
            </w:pPr>
            <w:r w:rsidRPr="00715615">
              <w:t>2.83</w:t>
            </w:r>
          </w:p>
        </w:tc>
      </w:tr>
    </w:tbl>
    <w:p w14:paraId="5AB5C06A" w14:textId="77777777" w:rsidR="006F1BA8" w:rsidRPr="00715615" w:rsidRDefault="006F1BA8">
      <w:pPr>
        <w:spacing w:line="240" w:lineRule="auto"/>
      </w:pPr>
    </w:p>
    <w:p w14:paraId="5AB5C06B" w14:textId="77777777" w:rsidR="006F1BA8" w:rsidRPr="00715615" w:rsidRDefault="00E70517">
      <w:pPr>
        <w:spacing w:line="240" w:lineRule="auto"/>
        <w:rPr>
          <w:b/>
          <w:bCs/>
        </w:rPr>
      </w:pPr>
      <w:r w:rsidRPr="00715615">
        <w:rPr>
          <w:b/>
          <w:bCs/>
        </w:rPr>
        <w:t xml:space="preserve">Table S4. Differential abundance of major cell populations. </w:t>
      </w:r>
      <w:r w:rsidRPr="00715615">
        <w:t>Differential abundance analysis was performed using binomial generalised linear models (GLM) in R, modelling cell-type counts relative to the total number of cells per sample. The model included cell line (WAB vs H9) and differentiation quality (</w:t>
      </w:r>
      <w:proofErr w:type="spellStart"/>
      <w:r w:rsidRPr="00715615">
        <w:t>LessOptimal</w:t>
      </w:r>
      <w:proofErr w:type="spellEnd"/>
      <w:r w:rsidRPr="00715615">
        <w:t xml:space="preserve"> vs Optimal), defined based on organoid morphology during differentiation. Odds ratios (OR) indicate enrichment (OR &gt; 1) or depletion (OR &lt; 1); values in parentheses represent 95% confidence intervals (CI). False discovery rate (FDR)-adjusted p-values are reported.</w:t>
      </w:r>
    </w:p>
    <w:tbl>
      <w:tblPr>
        <w:tblStyle w:val="a2"/>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45"/>
        <w:gridCol w:w="1875"/>
        <w:gridCol w:w="1275"/>
        <w:gridCol w:w="2070"/>
        <w:gridCol w:w="1650"/>
      </w:tblGrid>
      <w:tr w:rsidR="006F1BA8" w:rsidRPr="00715615" w14:paraId="5AB5C071" w14:textId="77777777">
        <w:trPr>
          <w:trHeight w:val="300"/>
        </w:trPr>
        <w:tc>
          <w:tcPr>
            <w:tcW w:w="21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6C" w14:textId="77777777" w:rsidR="006F1BA8" w:rsidRPr="00715615" w:rsidRDefault="00E70517">
            <w:pPr>
              <w:spacing w:after="0" w:line="276" w:lineRule="auto"/>
            </w:pPr>
            <w:r w:rsidRPr="00715615">
              <w:t>Cell identity</w:t>
            </w:r>
          </w:p>
        </w:tc>
        <w:tc>
          <w:tcPr>
            <w:tcW w:w="187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6D" w14:textId="77777777" w:rsidR="006F1BA8" w:rsidRPr="00715615" w:rsidRDefault="00E70517">
            <w:pPr>
              <w:spacing w:after="0" w:line="276" w:lineRule="auto"/>
            </w:pPr>
            <w:r w:rsidRPr="00715615">
              <w:t>WAB vs H9 OR (95% CI)</w:t>
            </w:r>
          </w:p>
        </w:tc>
        <w:tc>
          <w:tcPr>
            <w:tcW w:w="1275"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6E" w14:textId="77777777" w:rsidR="006F1BA8" w:rsidRPr="00715615" w:rsidRDefault="00E70517">
            <w:pPr>
              <w:spacing w:after="0" w:line="276" w:lineRule="auto"/>
            </w:pPr>
            <w:r w:rsidRPr="00715615">
              <w:t>FDR</w:t>
            </w:r>
          </w:p>
        </w:tc>
        <w:tc>
          <w:tcPr>
            <w:tcW w:w="207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6F" w14:textId="77777777" w:rsidR="006F1BA8" w:rsidRPr="00715615" w:rsidRDefault="00E70517">
            <w:pPr>
              <w:spacing w:after="0" w:line="276" w:lineRule="auto"/>
            </w:pPr>
            <w:proofErr w:type="spellStart"/>
            <w:r w:rsidRPr="00715615">
              <w:t>LessOptimal</w:t>
            </w:r>
            <w:proofErr w:type="spellEnd"/>
            <w:r w:rsidRPr="00715615">
              <w:t xml:space="preserve"> vs Optimal OR (95% CI)</w:t>
            </w:r>
          </w:p>
        </w:tc>
        <w:tc>
          <w:tcPr>
            <w:tcW w:w="165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70" w14:textId="77777777" w:rsidR="006F1BA8" w:rsidRPr="00715615" w:rsidRDefault="00E70517">
            <w:pPr>
              <w:spacing w:after="0" w:line="276" w:lineRule="auto"/>
            </w:pPr>
            <w:r w:rsidRPr="00715615">
              <w:t>FDR</w:t>
            </w:r>
          </w:p>
        </w:tc>
      </w:tr>
      <w:tr w:rsidR="006F1BA8" w:rsidRPr="00715615" w14:paraId="5AB5C077"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72" w14:textId="77777777" w:rsidR="006F1BA8" w:rsidRPr="00715615" w:rsidRDefault="00E70517">
            <w:pPr>
              <w:spacing w:after="0" w:line="276" w:lineRule="auto"/>
            </w:pPr>
            <w:r w:rsidRPr="00715615">
              <w:lastRenderedPageBreak/>
              <w:t>Retinal progenitor cell</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3" w14:textId="77777777" w:rsidR="006F1BA8" w:rsidRPr="00715615" w:rsidRDefault="00E70517">
            <w:pPr>
              <w:spacing w:after="0" w:line="276" w:lineRule="auto"/>
            </w:pPr>
            <w:r w:rsidRPr="00715615">
              <w:t>0.54 (0.51-0.58)</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4" w14:textId="77777777" w:rsidR="006F1BA8" w:rsidRPr="00715615" w:rsidRDefault="00E70517">
            <w:pPr>
              <w:spacing w:after="0" w:line="276" w:lineRule="auto"/>
              <w:jc w:val="right"/>
            </w:pPr>
            <w:r w:rsidRPr="00715615">
              <w:t>1.2E-78</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5" w14:textId="77777777" w:rsidR="006F1BA8" w:rsidRPr="00715615" w:rsidRDefault="00E70517">
            <w:pPr>
              <w:spacing w:after="0" w:line="276" w:lineRule="auto"/>
            </w:pPr>
            <w:r w:rsidRPr="00715615">
              <w:t>11.6 (10.9-12.3)</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6" w14:textId="77777777" w:rsidR="006F1BA8" w:rsidRPr="00715615" w:rsidRDefault="00E70517">
            <w:pPr>
              <w:spacing w:after="0" w:line="276" w:lineRule="auto"/>
            </w:pPr>
            <w:r w:rsidRPr="00715615">
              <w:t>&lt;1E-300</w:t>
            </w:r>
          </w:p>
        </w:tc>
      </w:tr>
      <w:tr w:rsidR="006F1BA8" w:rsidRPr="00715615" w14:paraId="5AB5C07D"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78" w14:textId="77777777" w:rsidR="006F1BA8" w:rsidRPr="00715615" w:rsidRDefault="00E70517">
            <w:pPr>
              <w:spacing w:after="0" w:line="276" w:lineRule="auto"/>
            </w:pPr>
            <w:r w:rsidRPr="00715615">
              <w:t>RGC</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9" w14:textId="77777777" w:rsidR="006F1BA8" w:rsidRPr="00715615" w:rsidRDefault="00E70517">
            <w:pPr>
              <w:spacing w:after="0" w:line="276" w:lineRule="auto"/>
            </w:pPr>
            <w:r w:rsidRPr="00715615">
              <w:t>0.84 (0.81-0.87)</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A" w14:textId="77777777" w:rsidR="006F1BA8" w:rsidRPr="00715615" w:rsidRDefault="00E70517">
            <w:pPr>
              <w:spacing w:after="0" w:line="276" w:lineRule="auto"/>
              <w:jc w:val="right"/>
            </w:pPr>
            <w:r w:rsidRPr="00715615">
              <w:t>5.6E-19</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B" w14:textId="77777777" w:rsidR="006F1BA8" w:rsidRPr="00715615" w:rsidRDefault="00E70517">
            <w:pPr>
              <w:spacing w:after="0" w:line="276" w:lineRule="auto"/>
            </w:pPr>
            <w:r w:rsidRPr="00715615">
              <w:t>0.30 (0.28-0.31)</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C" w14:textId="77777777" w:rsidR="006F1BA8" w:rsidRPr="00715615" w:rsidRDefault="00E70517">
            <w:pPr>
              <w:spacing w:after="0" w:line="276" w:lineRule="auto"/>
            </w:pPr>
            <w:r w:rsidRPr="00715615">
              <w:t>&lt;1E-300</w:t>
            </w:r>
          </w:p>
        </w:tc>
      </w:tr>
      <w:tr w:rsidR="006F1BA8" w:rsidRPr="00715615" w14:paraId="5AB5C083"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7E" w14:textId="77777777" w:rsidR="006F1BA8" w:rsidRPr="00715615" w:rsidRDefault="00E70517">
            <w:pPr>
              <w:spacing w:after="0" w:line="276" w:lineRule="auto"/>
            </w:pPr>
            <w:r w:rsidRPr="00715615">
              <w:t>Amacrine cell</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7F" w14:textId="77777777" w:rsidR="006F1BA8" w:rsidRPr="00715615" w:rsidRDefault="00E70517">
            <w:pPr>
              <w:spacing w:after="0" w:line="276" w:lineRule="auto"/>
            </w:pPr>
            <w:r w:rsidRPr="00715615">
              <w:t>0.29 (0.27-0.31)</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0" w14:textId="77777777" w:rsidR="006F1BA8" w:rsidRPr="00715615" w:rsidRDefault="00E70517">
            <w:pPr>
              <w:spacing w:after="0" w:line="276" w:lineRule="auto"/>
              <w:jc w:val="right"/>
            </w:pPr>
            <w:r w:rsidRPr="00715615">
              <w:t>3.4E-284</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1" w14:textId="77777777" w:rsidR="006F1BA8" w:rsidRPr="00715615" w:rsidRDefault="00E70517">
            <w:pPr>
              <w:spacing w:after="0" w:line="276" w:lineRule="auto"/>
            </w:pPr>
            <w:r w:rsidRPr="00715615">
              <w:t>1.96 (1.81-2.12)</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2" w14:textId="77777777" w:rsidR="006F1BA8" w:rsidRPr="00715615" w:rsidRDefault="00E70517">
            <w:pPr>
              <w:spacing w:after="0" w:line="276" w:lineRule="auto"/>
              <w:jc w:val="right"/>
            </w:pPr>
            <w:r w:rsidRPr="00715615">
              <w:t>3.3E-63</w:t>
            </w:r>
          </w:p>
        </w:tc>
      </w:tr>
      <w:tr w:rsidR="006F1BA8" w:rsidRPr="00715615" w14:paraId="5AB5C089"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84" w14:textId="77777777" w:rsidR="006F1BA8" w:rsidRPr="00715615" w:rsidRDefault="00E70517">
            <w:pPr>
              <w:spacing w:after="0" w:line="276" w:lineRule="auto"/>
            </w:pPr>
            <w:r w:rsidRPr="00715615">
              <w:t>Horizontal cell</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5" w14:textId="77777777" w:rsidR="006F1BA8" w:rsidRPr="00715615" w:rsidRDefault="00E70517">
            <w:pPr>
              <w:spacing w:after="0" w:line="276" w:lineRule="auto"/>
            </w:pPr>
            <w:r w:rsidRPr="00715615">
              <w:t>2.56 (2.41-2.73)</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6" w14:textId="77777777" w:rsidR="006F1BA8" w:rsidRPr="00715615" w:rsidRDefault="00E70517">
            <w:pPr>
              <w:spacing w:after="0" w:line="276" w:lineRule="auto"/>
              <w:jc w:val="right"/>
            </w:pPr>
            <w:r w:rsidRPr="00715615">
              <w:t>8.2E-182</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7" w14:textId="77777777" w:rsidR="006F1BA8" w:rsidRPr="00715615" w:rsidRDefault="00E70517">
            <w:pPr>
              <w:spacing w:after="0" w:line="276" w:lineRule="auto"/>
            </w:pPr>
            <w:r w:rsidRPr="00715615">
              <w:t>0.21 (0.19-0.23)</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8" w14:textId="77777777" w:rsidR="006F1BA8" w:rsidRPr="00715615" w:rsidRDefault="00E70517">
            <w:pPr>
              <w:spacing w:after="0" w:line="276" w:lineRule="auto"/>
              <w:jc w:val="right"/>
            </w:pPr>
            <w:r w:rsidRPr="00715615">
              <w:t>4.9E-212</w:t>
            </w:r>
          </w:p>
        </w:tc>
      </w:tr>
      <w:tr w:rsidR="006F1BA8" w:rsidRPr="00715615" w14:paraId="5AB5C08F"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8A" w14:textId="77777777" w:rsidR="006F1BA8" w:rsidRPr="00715615" w:rsidRDefault="00E70517">
            <w:pPr>
              <w:spacing w:after="0" w:line="276" w:lineRule="auto"/>
            </w:pPr>
            <w:r w:rsidRPr="00715615">
              <w:t>Photoreceptor- committed cell</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B" w14:textId="77777777" w:rsidR="006F1BA8" w:rsidRPr="00715615" w:rsidRDefault="00E70517">
            <w:pPr>
              <w:spacing w:after="0" w:line="276" w:lineRule="auto"/>
            </w:pPr>
            <w:r w:rsidRPr="00715615">
              <w:t>7.88 (7.51-8.28)</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C" w14:textId="77777777" w:rsidR="006F1BA8" w:rsidRPr="00715615" w:rsidRDefault="00E70517">
            <w:pPr>
              <w:spacing w:after="0" w:line="276" w:lineRule="auto"/>
              <w:jc w:val="right"/>
            </w:pPr>
            <w:r w:rsidRPr="00715615">
              <w:t xml:space="preserve">    </w:t>
            </w:r>
            <w:r w:rsidRPr="00715615">
              <w:tab/>
              <w:t>&lt;1E-300</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D" w14:textId="77777777" w:rsidR="006F1BA8" w:rsidRPr="00715615" w:rsidRDefault="00E70517">
            <w:pPr>
              <w:spacing w:after="0" w:line="276" w:lineRule="auto"/>
            </w:pPr>
            <w:r w:rsidRPr="00715615">
              <w:t>0.12 (0.12-0.13)</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8E" w14:textId="77777777" w:rsidR="006F1BA8" w:rsidRPr="00715615" w:rsidRDefault="00E70517">
            <w:pPr>
              <w:spacing w:after="0" w:line="276" w:lineRule="auto"/>
              <w:jc w:val="right"/>
            </w:pPr>
            <w:r w:rsidRPr="00715615">
              <w:t>&lt;1E-300</w:t>
            </w:r>
          </w:p>
        </w:tc>
      </w:tr>
      <w:tr w:rsidR="006F1BA8" w:rsidRPr="00715615" w14:paraId="5AB5C095"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90" w14:textId="77777777" w:rsidR="006F1BA8" w:rsidRPr="00715615" w:rsidRDefault="00E70517">
            <w:pPr>
              <w:spacing w:after="0" w:line="276" w:lineRule="auto"/>
            </w:pPr>
            <w:r w:rsidRPr="00715615">
              <w:t>RPE</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1" w14:textId="77777777" w:rsidR="006F1BA8" w:rsidRPr="00715615" w:rsidRDefault="00E70517">
            <w:pPr>
              <w:spacing w:after="0" w:line="276" w:lineRule="auto"/>
            </w:pPr>
            <w:r w:rsidRPr="00715615">
              <w:t>0.70 (0.46-1.06)</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2" w14:textId="77777777" w:rsidR="006F1BA8" w:rsidRPr="00715615" w:rsidRDefault="00E70517">
            <w:pPr>
              <w:spacing w:after="0" w:line="276" w:lineRule="auto"/>
              <w:jc w:val="right"/>
            </w:pPr>
            <w:r w:rsidRPr="00715615">
              <w:t>0.092</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3" w14:textId="77777777" w:rsidR="006F1BA8" w:rsidRPr="00715615" w:rsidRDefault="00E70517">
            <w:pPr>
              <w:spacing w:after="0" w:line="276" w:lineRule="auto"/>
            </w:pPr>
            <w:r w:rsidRPr="00715615">
              <w:t>63.8 (44.4-91.6)</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4" w14:textId="77777777" w:rsidR="006F1BA8" w:rsidRPr="00715615" w:rsidRDefault="00E70517">
            <w:pPr>
              <w:spacing w:after="0" w:line="276" w:lineRule="auto"/>
              <w:jc w:val="right"/>
            </w:pPr>
            <w:r w:rsidRPr="00715615">
              <w:t>4.7E-112</w:t>
            </w:r>
          </w:p>
        </w:tc>
      </w:tr>
      <w:tr w:rsidR="006F1BA8" w:rsidRPr="00715615" w14:paraId="5AB5C09B"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96" w14:textId="77777777" w:rsidR="006F1BA8" w:rsidRPr="00715615" w:rsidRDefault="00E70517">
            <w:pPr>
              <w:spacing w:after="0" w:line="276" w:lineRule="auto"/>
            </w:pPr>
            <w:r w:rsidRPr="00715615">
              <w:t>Multilineage (stressed)</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7" w14:textId="77777777" w:rsidR="006F1BA8" w:rsidRPr="00715615" w:rsidRDefault="00E70517">
            <w:pPr>
              <w:spacing w:after="0" w:line="276" w:lineRule="auto"/>
            </w:pPr>
            <w:r w:rsidRPr="00715615">
              <w:t>0.12 (0.09-0.16)</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8" w14:textId="77777777" w:rsidR="006F1BA8" w:rsidRPr="00715615" w:rsidRDefault="00E70517">
            <w:pPr>
              <w:spacing w:after="0" w:line="276" w:lineRule="auto"/>
              <w:jc w:val="right"/>
            </w:pPr>
            <w:r w:rsidRPr="00715615">
              <w:t>1.1E-50</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9" w14:textId="77777777" w:rsidR="006F1BA8" w:rsidRPr="00715615" w:rsidRDefault="00E70517">
            <w:pPr>
              <w:spacing w:after="0" w:line="276" w:lineRule="auto"/>
            </w:pPr>
            <w:r w:rsidRPr="00715615">
              <w:t>9.11 (6.88-12.0)</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A" w14:textId="77777777" w:rsidR="006F1BA8" w:rsidRPr="00715615" w:rsidRDefault="00E70517">
            <w:pPr>
              <w:spacing w:after="0" w:line="276" w:lineRule="auto"/>
              <w:jc w:val="right"/>
            </w:pPr>
            <w:r w:rsidRPr="00715615">
              <w:t>7.0E-54</w:t>
            </w:r>
          </w:p>
        </w:tc>
      </w:tr>
      <w:tr w:rsidR="006F1BA8" w:rsidRPr="00715615" w14:paraId="5AB5C0A1"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9C" w14:textId="77777777" w:rsidR="006F1BA8" w:rsidRPr="00715615" w:rsidRDefault="00E70517">
            <w:pPr>
              <w:spacing w:after="0" w:line="276" w:lineRule="auto"/>
            </w:pPr>
            <w:r w:rsidRPr="00715615">
              <w:t>Other (HOX-enriched)</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D" w14:textId="77777777" w:rsidR="006F1BA8" w:rsidRPr="00715615" w:rsidRDefault="00E70517">
            <w:pPr>
              <w:spacing w:after="0" w:line="276" w:lineRule="auto"/>
            </w:pPr>
            <w:r w:rsidRPr="00715615">
              <w:t>0.041 (0.036-0.047)</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E" w14:textId="77777777" w:rsidR="006F1BA8" w:rsidRPr="00715615" w:rsidRDefault="00E70517">
            <w:pPr>
              <w:spacing w:after="0" w:line="276" w:lineRule="auto"/>
              <w:jc w:val="right"/>
            </w:pPr>
            <w:r w:rsidRPr="00715615">
              <w:t>&lt;1E-300</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9F" w14:textId="77777777" w:rsidR="006F1BA8" w:rsidRPr="00715615" w:rsidRDefault="00E70517">
            <w:pPr>
              <w:spacing w:after="0" w:line="276" w:lineRule="auto"/>
            </w:pPr>
            <w:r w:rsidRPr="00715615">
              <w:t>4.95 (4.27-5.74)</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A0" w14:textId="77777777" w:rsidR="006F1BA8" w:rsidRPr="00715615" w:rsidRDefault="00E70517">
            <w:pPr>
              <w:spacing w:after="0" w:line="276" w:lineRule="auto"/>
              <w:jc w:val="right"/>
            </w:pPr>
            <w:r w:rsidRPr="00715615">
              <w:t>6.5E-99</w:t>
            </w:r>
          </w:p>
        </w:tc>
      </w:tr>
      <w:tr w:rsidR="006F1BA8" w:rsidRPr="00715615" w14:paraId="5AB5C0A7" w14:textId="77777777">
        <w:trPr>
          <w:trHeight w:val="300"/>
        </w:trPr>
        <w:tc>
          <w:tcPr>
            <w:tcW w:w="2145"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A2" w14:textId="77777777" w:rsidR="006F1BA8" w:rsidRPr="00715615" w:rsidRDefault="00E70517">
            <w:pPr>
              <w:spacing w:after="0" w:line="276" w:lineRule="auto"/>
            </w:pPr>
            <w:r w:rsidRPr="00715615">
              <w:t>Other</w:t>
            </w:r>
          </w:p>
        </w:tc>
        <w:tc>
          <w:tcPr>
            <w:tcW w:w="18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A3" w14:textId="77777777" w:rsidR="006F1BA8" w:rsidRPr="00715615" w:rsidRDefault="00E70517">
            <w:pPr>
              <w:spacing w:after="0" w:line="276" w:lineRule="auto"/>
            </w:pPr>
            <w:r w:rsidRPr="00715615">
              <w:t>3.53 (3.23-3.85)</w:t>
            </w:r>
          </w:p>
        </w:tc>
        <w:tc>
          <w:tcPr>
            <w:tcW w:w="1275"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A4" w14:textId="77777777" w:rsidR="006F1BA8" w:rsidRPr="00715615" w:rsidRDefault="00E70517">
            <w:pPr>
              <w:spacing w:after="0" w:line="276" w:lineRule="auto"/>
              <w:jc w:val="right"/>
            </w:pPr>
            <w:r w:rsidRPr="00715615">
              <w:t>2.1E-177</w:t>
            </w:r>
          </w:p>
        </w:tc>
        <w:tc>
          <w:tcPr>
            <w:tcW w:w="207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A5" w14:textId="77777777" w:rsidR="006F1BA8" w:rsidRPr="00715615" w:rsidRDefault="00E70517">
            <w:pPr>
              <w:spacing w:after="0" w:line="276" w:lineRule="auto"/>
            </w:pPr>
            <w:r w:rsidRPr="00715615">
              <w:t>0.66 (0.61-0.72)</w:t>
            </w:r>
          </w:p>
        </w:tc>
        <w:tc>
          <w:tcPr>
            <w:tcW w:w="165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A6" w14:textId="77777777" w:rsidR="006F1BA8" w:rsidRPr="00715615" w:rsidRDefault="00E70517">
            <w:pPr>
              <w:spacing w:after="0" w:line="276" w:lineRule="auto"/>
              <w:jc w:val="right"/>
            </w:pPr>
            <w:r w:rsidRPr="00715615">
              <w:t>9.9E-22</w:t>
            </w:r>
          </w:p>
        </w:tc>
      </w:tr>
    </w:tbl>
    <w:p w14:paraId="5AB5C0A8" w14:textId="77777777" w:rsidR="006F1BA8" w:rsidRPr="00715615" w:rsidRDefault="006F1BA8">
      <w:pPr>
        <w:spacing w:line="240" w:lineRule="auto"/>
        <w:rPr>
          <w:b/>
          <w:bCs/>
        </w:rPr>
      </w:pPr>
    </w:p>
    <w:p w14:paraId="5AB5C0A9" w14:textId="77777777" w:rsidR="006F1BA8" w:rsidRPr="00715615" w:rsidRDefault="006F1BA8">
      <w:pPr>
        <w:spacing w:line="240" w:lineRule="auto"/>
        <w:rPr>
          <w:b/>
          <w:bCs/>
        </w:rPr>
      </w:pPr>
    </w:p>
    <w:p w14:paraId="5AB5C0AA" w14:textId="77777777" w:rsidR="006F1BA8" w:rsidRPr="00715615" w:rsidRDefault="006F1BA8">
      <w:pPr>
        <w:spacing w:line="240" w:lineRule="auto"/>
        <w:rPr>
          <w:b/>
          <w:bCs/>
        </w:rPr>
      </w:pPr>
    </w:p>
    <w:p w14:paraId="5AB5C0AB" w14:textId="77777777" w:rsidR="006F1BA8" w:rsidRPr="00715615" w:rsidRDefault="00E70517">
      <w:pPr>
        <w:spacing w:line="240" w:lineRule="auto"/>
        <w:rPr>
          <w:b/>
          <w:bCs/>
        </w:rPr>
      </w:pPr>
      <w:r w:rsidRPr="00715615">
        <w:rPr>
          <w:b/>
          <w:bCs/>
        </w:rPr>
        <w:t xml:space="preserve">Table S5. Percentage correspondence between global clusters and RGC subclusters. </w:t>
      </w:r>
      <w:r w:rsidRPr="00715615">
        <w:t xml:space="preserve">Row-wise percentages showing the relationship between clusters identified in the global organoid dataset (resolution 0.5; Fig. 4A) and subclusters obtained after RGC-specific </w:t>
      </w:r>
      <w:proofErr w:type="spellStart"/>
      <w:r w:rsidRPr="00715615">
        <w:t>reclustering</w:t>
      </w:r>
      <w:proofErr w:type="spellEnd"/>
      <w:r w:rsidRPr="00715615">
        <w:t xml:space="preserve"> using Harmony-corrected embeddings (resolution 0.3; Fig. 4B). Rows represent the original cluster identities from the full dataset, while columns represent the RGC subclusters identified after </w:t>
      </w:r>
      <w:proofErr w:type="spellStart"/>
      <w:r w:rsidRPr="00715615">
        <w:t>subsetting</w:t>
      </w:r>
      <w:proofErr w:type="spellEnd"/>
      <w:r w:rsidRPr="00715615">
        <w:t xml:space="preserve"> and </w:t>
      </w:r>
      <w:proofErr w:type="spellStart"/>
      <w:r w:rsidRPr="00715615">
        <w:t>reclustering</w:t>
      </w:r>
      <w:proofErr w:type="spellEnd"/>
      <w:r w:rsidRPr="00715615">
        <w:t xml:space="preserve"> the RGC population. Values indicate the percentage of cells from each global cluster that are assigned to each RGC subcluster. Percentages are calculated within each row, so values across each row sum to approximately 100%.</w:t>
      </w:r>
    </w:p>
    <w:tbl>
      <w:tblPr>
        <w:tblStyle w:val="a3"/>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297"/>
        <w:gridCol w:w="883"/>
        <w:gridCol w:w="1140"/>
        <w:gridCol w:w="1141"/>
        <w:gridCol w:w="1141"/>
        <w:gridCol w:w="1141"/>
        <w:gridCol w:w="1141"/>
        <w:gridCol w:w="1141"/>
      </w:tblGrid>
      <w:tr w:rsidR="006F1BA8" w:rsidRPr="00715615" w14:paraId="5AB5C0B4" w14:textId="77777777">
        <w:trPr>
          <w:trHeight w:val="900"/>
        </w:trPr>
        <w:tc>
          <w:tcPr>
            <w:tcW w:w="12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5AB5C0AC" w14:textId="77777777" w:rsidR="006F1BA8" w:rsidRPr="00715615" w:rsidRDefault="00E70517">
            <w:pPr>
              <w:spacing w:after="0" w:line="276" w:lineRule="auto"/>
              <w:jc w:val="center"/>
              <w:rPr>
                <w:sz w:val="22"/>
                <w:szCs w:val="22"/>
              </w:rPr>
            </w:pPr>
            <w:r w:rsidRPr="00715615">
              <w:rPr>
                <w:sz w:val="22"/>
                <w:szCs w:val="22"/>
              </w:rPr>
              <w:t>Global cluster (Fig4A)</w:t>
            </w:r>
          </w:p>
        </w:tc>
        <w:tc>
          <w:tcPr>
            <w:tcW w:w="884"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AD" w14:textId="77777777" w:rsidR="006F1BA8" w:rsidRPr="00715615" w:rsidRDefault="00E70517">
            <w:pPr>
              <w:spacing w:after="0" w:line="276" w:lineRule="auto"/>
            </w:pPr>
            <w:r w:rsidRPr="00715615">
              <w:t>Sub1</w:t>
            </w:r>
          </w:p>
        </w:tc>
        <w:tc>
          <w:tcPr>
            <w:tcW w:w="11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AE" w14:textId="77777777" w:rsidR="006F1BA8" w:rsidRPr="00715615" w:rsidRDefault="00E70517">
            <w:pPr>
              <w:spacing w:after="0" w:line="276" w:lineRule="auto"/>
            </w:pPr>
            <w:r w:rsidRPr="00715615">
              <w:t>Sub2</w:t>
            </w:r>
          </w:p>
        </w:tc>
        <w:tc>
          <w:tcPr>
            <w:tcW w:w="11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AF" w14:textId="77777777" w:rsidR="006F1BA8" w:rsidRPr="00715615" w:rsidRDefault="00E70517">
            <w:pPr>
              <w:spacing w:after="0" w:line="276" w:lineRule="auto"/>
            </w:pPr>
            <w:r w:rsidRPr="00715615">
              <w:t>Sub3</w:t>
            </w:r>
          </w:p>
        </w:tc>
        <w:tc>
          <w:tcPr>
            <w:tcW w:w="11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B0" w14:textId="77777777" w:rsidR="006F1BA8" w:rsidRPr="00715615" w:rsidRDefault="00E70517">
            <w:pPr>
              <w:spacing w:after="0" w:line="276" w:lineRule="auto"/>
            </w:pPr>
            <w:r w:rsidRPr="00715615">
              <w:t>Sub4</w:t>
            </w:r>
          </w:p>
        </w:tc>
        <w:tc>
          <w:tcPr>
            <w:tcW w:w="11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B1" w14:textId="77777777" w:rsidR="006F1BA8" w:rsidRPr="00715615" w:rsidRDefault="00E70517">
            <w:pPr>
              <w:spacing w:after="0" w:line="276" w:lineRule="auto"/>
            </w:pPr>
            <w:r w:rsidRPr="00715615">
              <w:t>Sub5</w:t>
            </w:r>
          </w:p>
        </w:tc>
        <w:tc>
          <w:tcPr>
            <w:tcW w:w="11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B2" w14:textId="77777777" w:rsidR="006F1BA8" w:rsidRPr="00715615" w:rsidRDefault="00E70517">
            <w:pPr>
              <w:spacing w:after="0" w:line="276" w:lineRule="auto"/>
            </w:pPr>
            <w:r w:rsidRPr="00715615">
              <w:t>Sub6</w:t>
            </w:r>
          </w:p>
        </w:tc>
        <w:tc>
          <w:tcPr>
            <w:tcW w:w="1140" w:type="dxa"/>
            <w:tcBorders>
              <w:top w:val="single" w:sz="8" w:space="0" w:color="000000"/>
              <w:left w:val="nil"/>
              <w:bottom w:val="single" w:sz="8" w:space="0" w:color="000000"/>
              <w:right w:val="single" w:sz="8" w:space="0" w:color="000000"/>
            </w:tcBorders>
            <w:tcMar>
              <w:top w:w="0" w:type="dxa"/>
              <w:left w:w="100" w:type="dxa"/>
              <w:bottom w:w="0" w:type="dxa"/>
              <w:right w:w="100" w:type="dxa"/>
            </w:tcMar>
            <w:vAlign w:val="bottom"/>
          </w:tcPr>
          <w:p w14:paraId="5AB5C0B3" w14:textId="77777777" w:rsidR="006F1BA8" w:rsidRPr="00715615" w:rsidRDefault="00E70517">
            <w:pPr>
              <w:spacing w:after="0" w:line="276" w:lineRule="auto"/>
            </w:pPr>
            <w:r w:rsidRPr="00715615">
              <w:t>Sub7</w:t>
            </w:r>
          </w:p>
        </w:tc>
      </w:tr>
      <w:tr w:rsidR="006F1BA8" w:rsidRPr="00715615" w14:paraId="5AB5C0BD" w14:textId="77777777">
        <w:trPr>
          <w:trHeight w:val="300"/>
        </w:trPr>
        <w:tc>
          <w:tcPr>
            <w:tcW w:w="1297"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B5" w14:textId="77777777" w:rsidR="006F1BA8" w:rsidRPr="00715615" w:rsidRDefault="00E70517">
            <w:pPr>
              <w:spacing w:after="0" w:line="276" w:lineRule="auto"/>
              <w:jc w:val="right"/>
            </w:pPr>
            <w:r w:rsidRPr="00715615">
              <w:t>2</w:t>
            </w:r>
          </w:p>
        </w:tc>
        <w:tc>
          <w:tcPr>
            <w:tcW w:w="884"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6" w14:textId="77777777" w:rsidR="006F1BA8" w:rsidRPr="00715615" w:rsidRDefault="00E70517">
            <w:pPr>
              <w:spacing w:after="0" w:line="276" w:lineRule="auto"/>
              <w:jc w:val="right"/>
            </w:pPr>
            <w:r w:rsidRPr="00715615">
              <w:t>93.7</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7" w14:textId="77777777" w:rsidR="006F1BA8" w:rsidRPr="00715615" w:rsidRDefault="00E70517">
            <w:pPr>
              <w:spacing w:after="0" w:line="276" w:lineRule="auto"/>
              <w:jc w:val="right"/>
            </w:pPr>
            <w:r w:rsidRPr="00715615">
              <w:t>0.1</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8" w14:textId="77777777" w:rsidR="006F1BA8" w:rsidRPr="00715615" w:rsidRDefault="00E70517">
            <w:pPr>
              <w:spacing w:after="0" w:line="276" w:lineRule="auto"/>
              <w:jc w:val="right"/>
            </w:pPr>
            <w:r w:rsidRPr="00715615">
              <w:t>0.2</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9" w14:textId="77777777" w:rsidR="006F1BA8" w:rsidRPr="00715615" w:rsidRDefault="00E70517">
            <w:pPr>
              <w:spacing w:after="0" w:line="276" w:lineRule="auto"/>
              <w:jc w:val="right"/>
            </w:pPr>
            <w:r w:rsidRPr="00715615">
              <w:t>0.1</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A" w14:textId="77777777" w:rsidR="006F1BA8" w:rsidRPr="00715615" w:rsidRDefault="00E70517">
            <w:pPr>
              <w:spacing w:after="0" w:line="276" w:lineRule="auto"/>
              <w:jc w:val="right"/>
            </w:pPr>
            <w:r w:rsidRPr="00715615">
              <w:t>0.0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B" w14:textId="77777777" w:rsidR="006F1BA8" w:rsidRPr="00715615" w:rsidRDefault="00E70517">
            <w:pPr>
              <w:spacing w:after="0" w:line="276" w:lineRule="auto"/>
              <w:jc w:val="right"/>
            </w:pPr>
            <w:r w:rsidRPr="00715615">
              <w:t>5.9</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C" w14:textId="77777777" w:rsidR="006F1BA8" w:rsidRPr="00715615" w:rsidRDefault="00E70517">
            <w:pPr>
              <w:spacing w:after="0" w:line="276" w:lineRule="auto"/>
              <w:jc w:val="right"/>
            </w:pPr>
            <w:r w:rsidRPr="00715615">
              <w:t>0.0</w:t>
            </w:r>
          </w:p>
        </w:tc>
      </w:tr>
      <w:tr w:rsidR="006F1BA8" w:rsidRPr="00715615" w14:paraId="5AB5C0C6" w14:textId="77777777">
        <w:trPr>
          <w:trHeight w:val="300"/>
        </w:trPr>
        <w:tc>
          <w:tcPr>
            <w:tcW w:w="1297"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BE" w14:textId="77777777" w:rsidR="006F1BA8" w:rsidRPr="00715615" w:rsidRDefault="00E70517">
            <w:pPr>
              <w:spacing w:after="0" w:line="276" w:lineRule="auto"/>
              <w:jc w:val="right"/>
            </w:pPr>
            <w:r w:rsidRPr="00715615">
              <w:lastRenderedPageBreak/>
              <w:t>3</w:t>
            </w:r>
          </w:p>
        </w:tc>
        <w:tc>
          <w:tcPr>
            <w:tcW w:w="884"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BF" w14:textId="77777777" w:rsidR="006F1BA8" w:rsidRPr="00715615" w:rsidRDefault="00E70517">
            <w:pPr>
              <w:spacing w:after="0" w:line="276" w:lineRule="auto"/>
              <w:jc w:val="right"/>
            </w:pPr>
            <w:r w:rsidRPr="00715615">
              <w:t>1.2</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0" w14:textId="77777777" w:rsidR="006F1BA8" w:rsidRPr="00715615" w:rsidRDefault="00E70517">
            <w:pPr>
              <w:spacing w:after="0" w:line="276" w:lineRule="auto"/>
              <w:jc w:val="right"/>
            </w:pPr>
            <w:r w:rsidRPr="00715615">
              <w:t>2.4</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1" w14:textId="77777777" w:rsidR="006F1BA8" w:rsidRPr="00715615" w:rsidRDefault="00E70517">
            <w:pPr>
              <w:spacing w:after="0" w:line="276" w:lineRule="auto"/>
              <w:jc w:val="right"/>
            </w:pPr>
            <w:r w:rsidRPr="00715615">
              <w:t>49.2</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2" w14:textId="77777777" w:rsidR="006F1BA8" w:rsidRPr="00715615" w:rsidRDefault="00E70517">
            <w:pPr>
              <w:spacing w:after="0" w:line="276" w:lineRule="auto"/>
              <w:jc w:val="right"/>
            </w:pPr>
            <w:r w:rsidRPr="00715615">
              <w:t>0.0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3" w14:textId="77777777" w:rsidR="006F1BA8" w:rsidRPr="00715615" w:rsidRDefault="00E70517">
            <w:pPr>
              <w:spacing w:after="0" w:line="276" w:lineRule="auto"/>
              <w:jc w:val="right"/>
            </w:pPr>
            <w:r w:rsidRPr="00715615">
              <w:t>39.2</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4" w14:textId="77777777" w:rsidR="006F1BA8" w:rsidRPr="00715615" w:rsidRDefault="00E70517">
            <w:pPr>
              <w:spacing w:after="0" w:line="276" w:lineRule="auto"/>
              <w:jc w:val="right"/>
            </w:pPr>
            <w:r w:rsidRPr="00715615">
              <w:t>7.0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5" w14:textId="77777777" w:rsidR="006F1BA8" w:rsidRPr="00715615" w:rsidRDefault="00E70517">
            <w:pPr>
              <w:spacing w:after="0" w:line="276" w:lineRule="auto"/>
              <w:jc w:val="right"/>
            </w:pPr>
            <w:r w:rsidRPr="00715615">
              <w:t>1.0</w:t>
            </w:r>
          </w:p>
        </w:tc>
      </w:tr>
      <w:tr w:rsidR="006F1BA8" w:rsidRPr="00715615" w14:paraId="5AB5C0CF" w14:textId="77777777">
        <w:trPr>
          <w:trHeight w:val="300"/>
        </w:trPr>
        <w:tc>
          <w:tcPr>
            <w:tcW w:w="1297"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C7" w14:textId="77777777" w:rsidR="006F1BA8" w:rsidRPr="00715615" w:rsidRDefault="00E70517">
            <w:pPr>
              <w:spacing w:after="0" w:line="276" w:lineRule="auto"/>
              <w:jc w:val="right"/>
            </w:pPr>
            <w:r w:rsidRPr="00715615">
              <w:t>11</w:t>
            </w:r>
          </w:p>
        </w:tc>
        <w:tc>
          <w:tcPr>
            <w:tcW w:w="884"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8" w14:textId="77777777" w:rsidR="006F1BA8" w:rsidRPr="00715615" w:rsidRDefault="00E70517">
            <w:pPr>
              <w:spacing w:after="0" w:line="276" w:lineRule="auto"/>
              <w:jc w:val="right"/>
            </w:pPr>
            <w:r w:rsidRPr="00715615">
              <w:t>0.5</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9" w14:textId="77777777" w:rsidR="006F1BA8" w:rsidRPr="00715615" w:rsidRDefault="00E70517">
            <w:pPr>
              <w:spacing w:after="0" w:line="276" w:lineRule="auto"/>
              <w:jc w:val="right"/>
            </w:pPr>
            <w:r w:rsidRPr="00715615">
              <w:t>82.1</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A" w14:textId="77777777" w:rsidR="006F1BA8" w:rsidRPr="00715615" w:rsidRDefault="00E70517">
            <w:pPr>
              <w:spacing w:after="0" w:line="276" w:lineRule="auto"/>
              <w:jc w:val="right"/>
            </w:pPr>
            <w:r w:rsidRPr="00715615">
              <w:t>0.1</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B" w14:textId="77777777" w:rsidR="006F1BA8" w:rsidRPr="00715615" w:rsidRDefault="00E70517">
            <w:pPr>
              <w:spacing w:after="0" w:line="276" w:lineRule="auto"/>
              <w:jc w:val="right"/>
            </w:pPr>
            <w:r w:rsidRPr="00715615">
              <w:t>0.1</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C" w14:textId="77777777" w:rsidR="006F1BA8" w:rsidRPr="00715615" w:rsidRDefault="00E70517">
            <w:pPr>
              <w:spacing w:after="0" w:line="276" w:lineRule="auto"/>
              <w:jc w:val="right"/>
            </w:pPr>
            <w:r w:rsidRPr="00715615">
              <w:t>0.1</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D" w14:textId="77777777" w:rsidR="006F1BA8" w:rsidRPr="00715615" w:rsidRDefault="00E70517">
            <w:pPr>
              <w:spacing w:after="0" w:line="276" w:lineRule="auto"/>
              <w:jc w:val="right"/>
            </w:pPr>
            <w:r w:rsidRPr="00715615">
              <w:t>17.2</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CE" w14:textId="77777777" w:rsidR="006F1BA8" w:rsidRPr="00715615" w:rsidRDefault="00E70517">
            <w:pPr>
              <w:spacing w:after="0" w:line="276" w:lineRule="auto"/>
              <w:jc w:val="right"/>
            </w:pPr>
            <w:r w:rsidRPr="00715615">
              <w:t>0.0</w:t>
            </w:r>
          </w:p>
        </w:tc>
      </w:tr>
      <w:tr w:rsidR="006F1BA8" w:rsidRPr="00715615" w14:paraId="5AB5C0D8" w14:textId="77777777">
        <w:trPr>
          <w:trHeight w:val="300"/>
        </w:trPr>
        <w:tc>
          <w:tcPr>
            <w:tcW w:w="1297" w:type="dxa"/>
            <w:tcBorders>
              <w:top w:val="nil"/>
              <w:left w:val="single" w:sz="8" w:space="0" w:color="000000"/>
              <w:bottom w:val="single" w:sz="8" w:space="0" w:color="000000"/>
              <w:right w:val="single" w:sz="8" w:space="0" w:color="000000"/>
            </w:tcBorders>
            <w:tcMar>
              <w:top w:w="0" w:type="dxa"/>
              <w:left w:w="100" w:type="dxa"/>
              <w:bottom w:w="0" w:type="dxa"/>
              <w:right w:w="100" w:type="dxa"/>
            </w:tcMar>
            <w:vAlign w:val="bottom"/>
          </w:tcPr>
          <w:p w14:paraId="5AB5C0D0" w14:textId="77777777" w:rsidR="006F1BA8" w:rsidRPr="00715615" w:rsidRDefault="00E70517">
            <w:pPr>
              <w:spacing w:after="0" w:line="276" w:lineRule="auto"/>
              <w:jc w:val="right"/>
            </w:pPr>
            <w:r w:rsidRPr="00715615">
              <w:t>14</w:t>
            </w:r>
          </w:p>
        </w:tc>
        <w:tc>
          <w:tcPr>
            <w:tcW w:w="884"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1" w14:textId="77777777" w:rsidR="006F1BA8" w:rsidRPr="00715615" w:rsidRDefault="00E70517">
            <w:pPr>
              <w:spacing w:after="0" w:line="276" w:lineRule="auto"/>
              <w:jc w:val="right"/>
            </w:pPr>
            <w:r w:rsidRPr="00715615">
              <w:t>0.3</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2" w14:textId="77777777" w:rsidR="006F1BA8" w:rsidRPr="00715615" w:rsidRDefault="00E70517">
            <w:pPr>
              <w:spacing w:after="0" w:line="276" w:lineRule="auto"/>
              <w:jc w:val="right"/>
            </w:pPr>
            <w:r w:rsidRPr="00715615">
              <w:t>1.0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3" w14:textId="77777777" w:rsidR="006F1BA8" w:rsidRPr="00715615" w:rsidRDefault="00E70517">
            <w:pPr>
              <w:spacing w:after="0" w:line="276" w:lineRule="auto"/>
              <w:jc w:val="right"/>
            </w:pPr>
            <w:r w:rsidRPr="00715615">
              <w:t>0.0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4" w14:textId="77777777" w:rsidR="006F1BA8" w:rsidRPr="00715615" w:rsidRDefault="00E70517">
            <w:pPr>
              <w:spacing w:after="0" w:line="276" w:lineRule="auto"/>
              <w:jc w:val="right"/>
            </w:pPr>
            <w:r w:rsidRPr="00715615">
              <w:t>98.6</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5" w14:textId="77777777" w:rsidR="006F1BA8" w:rsidRPr="00715615" w:rsidRDefault="00E70517">
            <w:pPr>
              <w:spacing w:after="0" w:line="276" w:lineRule="auto"/>
              <w:jc w:val="right"/>
            </w:pPr>
            <w:r w:rsidRPr="00715615">
              <w:t>0.0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6" w14:textId="77777777" w:rsidR="006F1BA8" w:rsidRPr="00715615" w:rsidRDefault="00E70517">
            <w:pPr>
              <w:spacing w:after="0" w:line="276" w:lineRule="auto"/>
              <w:jc w:val="right"/>
            </w:pPr>
            <w:r w:rsidRPr="00715615">
              <w:t>0.0</w:t>
            </w:r>
          </w:p>
        </w:tc>
        <w:tc>
          <w:tcPr>
            <w:tcW w:w="1140" w:type="dxa"/>
            <w:tcBorders>
              <w:top w:val="nil"/>
              <w:left w:val="nil"/>
              <w:bottom w:val="single" w:sz="8" w:space="0" w:color="000000"/>
              <w:right w:val="single" w:sz="8" w:space="0" w:color="000000"/>
            </w:tcBorders>
            <w:tcMar>
              <w:top w:w="0" w:type="dxa"/>
              <w:left w:w="100" w:type="dxa"/>
              <w:bottom w:w="0" w:type="dxa"/>
              <w:right w:w="100" w:type="dxa"/>
            </w:tcMar>
            <w:vAlign w:val="bottom"/>
          </w:tcPr>
          <w:p w14:paraId="5AB5C0D7" w14:textId="77777777" w:rsidR="006F1BA8" w:rsidRPr="00715615" w:rsidRDefault="00E70517">
            <w:pPr>
              <w:spacing w:after="0" w:line="276" w:lineRule="auto"/>
              <w:jc w:val="right"/>
            </w:pPr>
            <w:r w:rsidRPr="00715615">
              <w:t>0.1</w:t>
            </w:r>
          </w:p>
        </w:tc>
      </w:tr>
    </w:tbl>
    <w:p w14:paraId="5AB5C0D9" w14:textId="77777777" w:rsidR="006F1BA8" w:rsidRPr="00715615" w:rsidRDefault="006F1BA8">
      <w:pPr>
        <w:spacing w:line="240" w:lineRule="auto"/>
        <w:rPr>
          <w:b/>
          <w:bCs/>
        </w:rPr>
      </w:pPr>
    </w:p>
    <w:p w14:paraId="5AB5C0DA" w14:textId="77777777" w:rsidR="006F1BA8" w:rsidRPr="00715615" w:rsidRDefault="00E70517">
      <w:pPr>
        <w:spacing w:line="240" w:lineRule="auto"/>
      </w:pPr>
      <w:r w:rsidRPr="00715615">
        <w:rPr>
          <w:b/>
          <w:bCs/>
        </w:rPr>
        <w:t xml:space="preserve">Table S6. Distribution of </w:t>
      </w:r>
      <w:r w:rsidRPr="00715615">
        <w:rPr>
          <w:b/>
          <w:bCs/>
          <w:i/>
          <w:iCs/>
        </w:rPr>
        <w:t>OPN4</w:t>
      </w:r>
      <w:r w:rsidRPr="00715615">
        <w:rPr>
          <w:b/>
          <w:bCs/>
        </w:rPr>
        <w:t>-expressing cells across clusters in the full integrated RGC-enriched retinal organoid dataset.</w:t>
      </w:r>
      <w:r w:rsidRPr="00715615">
        <w:t xml:space="preserve"> Distribution of cells with detectable </w:t>
      </w:r>
      <w:r w:rsidRPr="00715615">
        <w:rPr>
          <w:i/>
          <w:iCs/>
        </w:rPr>
        <w:t>OPN4</w:t>
      </w:r>
      <w:r w:rsidRPr="00715615">
        <w:t xml:space="preserve"> expression (raw count &gt; 0) across clusters in the </w:t>
      </w:r>
      <w:proofErr w:type="spellStart"/>
      <w:r w:rsidRPr="00715615">
        <w:t>unnormalised</w:t>
      </w:r>
      <w:proofErr w:type="spellEnd"/>
      <w:r w:rsidRPr="00715615">
        <w:t xml:space="preserve">, </w:t>
      </w:r>
      <w:proofErr w:type="spellStart"/>
      <w:r w:rsidRPr="00715615">
        <w:t>SoupX</w:t>
      </w:r>
      <w:proofErr w:type="spellEnd"/>
      <w:r w:rsidRPr="00715615">
        <w:t xml:space="preserve">-adjusted RNA count matrix (n = 73,642). The analysis was conducted prior to RGC-specific </w:t>
      </w:r>
      <w:proofErr w:type="spellStart"/>
      <w:r w:rsidRPr="00715615">
        <w:t>subclustering</w:t>
      </w:r>
      <w:proofErr w:type="spellEnd"/>
      <w:r w:rsidRPr="00715615">
        <w:t xml:space="preserve"> and includes all major retinal and off-target cell populations. </w:t>
      </w:r>
    </w:p>
    <w:tbl>
      <w:tblPr>
        <w:tblStyle w:val="a4"/>
        <w:tblW w:w="89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35"/>
        <w:gridCol w:w="2250"/>
        <w:gridCol w:w="2205"/>
        <w:gridCol w:w="2235"/>
      </w:tblGrid>
      <w:tr w:rsidR="006F1BA8" w:rsidRPr="00715615" w14:paraId="5AB5C0DF" w14:textId="77777777">
        <w:trPr>
          <w:trHeight w:val="515"/>
        </w:trPr>
        <w:tc>
          <w:tcPr>
            <w:tcW w:w="223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B5C0DB" w14:textId="77777777" w:rsidR="006F1BA8" w:rsidRPr="00715615" w:rsidRDefault="00E70517">
            <w:pPr>
              <w:spacing w:after="0" w:line="240" w:lineRule="auto"/>
            </w:pPr>
            <w:r w:rsidRPr="00715615">
              <w:t>Cluster ID</w:t>
            </w:r>
          </w:p>
        </w:tc>
        <w:tc>
          <w:tcPr>
            <w:tcW w:w="225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AB5C0DC" w14:textId="77777777" w:rsidR="006F1BA8" w:rsidRPr="00715615" w:rsidRDefault="00E70517">
            <w:pPr>
              <w:spacing w:after="0" w:line="240" w:lineRule="auto"/>
            </w:pPr>
            <w:r w:rsidRPr="00715615">
              <w:t>Total OPN4+ cells</w:t>
            </w:r>
          </w:p>
        </w:tc>
        <w:tc>
          <w:tcPr>
            <w:tcW w:w="220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AB5C0DD" w14:textId="77777777" w:rsidR="006F1BA8" w:rsidRPr="00715615" w:rsidRDefault="00E70517">
            <w:pPr>
              <w:spacing w:after="0" w:line="240" w:lineRule="auto"/>
            </w:pPr>
            <w:r w:rsidRPr="00715615">
              <w:t xml:space="preserve">Count = 1 </w:t>
            </w:r>
          </w:p>
        </w:tc>
        <w:tc>
          <w:tcPr>
            <w:tcW w:w="22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AB5C0DE" w14:textId="77777777" w:rsidR="006F1BA8" w:rsidRPr="00715615" w:rsidRDefault="00E70517">
            <w:pPr>
              <w:spacing w:after="0" w:line="240" w:lineRule="auto"/>
            </w:pPr>
            <w:r w:rsidRPr="00715615">
              <w:rPr>
                <w:rFonts w:eastAsia="Gungsuh"/>
              </w:rPr>
              <w:t>Count ≥ 2</w:t>
            </w:r>
          </w:p>
        </w:tc>
      </w:tr>
      <w:tr w:rsidR="006F1BA8" w:rsidRPr="00715615" w14:paraId="5AB5C0E4"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E0" w14:textId="77777777" w:rsidR="006F1BA8" w:rsidRPr="00715615" w:rsidRDefault="00E70517">
            <w:pPr>
              <w:spacing w:after="0" w:line="240" w:lineRule="auto"/>
            </w:pPr>
            <w:r w:rsidRPr="00715615">
              <w:t>2</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E1" w14:textId="77777777" w:rsidR="006F1BA8" w:rsidRPr="00715615" w:rsidRDefault="00E70517">
            <w:pPr>
              <w:spacing w:after="0" w:line="240" w:lineRule="auto"/>
            </w:pPr>
            <w:r w:rsidRPr="00715615">
              <w:t>51</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0E2" w14:textId="77777777" w:rsidR="006F1BA8" w:rsidRPr="00715615" w:rsidRDefault="00E70517">
            <w:pPr>
              <w:spacing w:after="0" w:line="240" w:lineRule="auto"/>
            </w:pPr>
            <w:r w:rsidRPr="00715615">
              <w:t>46</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0E3" w14:textId="77777777" w:rsidR="006F1BA8" w:rsidRPr="00715615" w:rsidRDefault="00E70517">
            <w:pPr>
              <w:spacing w:after="0" w:line="240" w:lineRule="auto"/>
            </w:pPr>
            <w:r w:rsidRPr="00715615">
              <w:t>5</w:t>
            </w:r>
          </w:p>
        </w:tc>
      </w:tr>
      <w:tr w:rsidR="006F1BA8" w:rsidRPr="00715615" w14:paraId="5AB5C0E9"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E5" w14:textId="77777777" w:rsidR="006F1BA8" w:rsidRPr="00715615" w:rsidRDefault="00E70517">
            <w:pPr>
              <w:spacing w:after="0" w:line="240" w:lineRule="auto"/>
            </w:pPr>
            <w:r w:rsidRPr="00715615">
              <w:t>6</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E6" w14:textId="77777777" w:rsidR="006F1BA8" w:rsidRPr="00715615" w:rsidRDefault="00E70517">
            <w:pPr>
              <w:spacing w:after="0" w:line="240" w:lineRule="auto"/>
            </w:pPr>
            <w:r w:rsidRPr="00715615">
              <w:t>60</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0E7" w14:textId="77777777" w:rsidR="006F1BA8" w:rsidRPr="00715615" w:rsidRDefault="00E70517">
            <w:pPr>
              <w:spacing w:after="0" w:line="240" w:lineRule="auto"/>
            </w:pPr>
            <w:r w:rsidRPr="00715615">
              <w:t>58</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0E8" w14:textId="77777777" w:rsidR="006F1BA8" w:rsidRPr="00715615" w:rsidRDefault="00E70517">
            <w:pPr>
              <w:spacing w:after="0" w:line="240" w:lineRule="auto"/>
            </w:pPr>
            <w:r w:rsidRPr="00715615">
              <w:t>2</w:t>
            </w:r>
          </w:p>
        </w:tc>
      </w:tr>
      <w:tr w:rsidR="006F1BA8" w:rsidRPr="00715615" w14:paraId="5AB5C0EE"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EA" w14:textId="77777777" w:rsidR="006F1BA8" w:rsidRPr="00715615" w:rsidRDefault="00E70517">
            <w:pPr>
              <w:spacing w:after="0" w:line="240" w:lineRule="auto"/>
            </w:pPr>
            <w:r w:rsidRPr="00715615">
              <w:t>7</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EB" w14:textId="77777777" w:rsidR="006F1BA8" w:rsidRPr="00715615" w:rsidRDefault="00E70517">
            <w:pPr>
              <w:spacing w:after="0" w:line="240" w:lineRule="auto"/>
            </w:pPr>
            <w:r w:rsidRPr="00715615">
              <w:t>1</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0EC" w14:textId="77777777" w:rsidR="006F1BA8" w:rsidRPr="00715615" w:rsidRDefault="00E70517">
            <w:pPr>
              <w:spacing w:after="0" w:line="240" w:lineRule="auto"/>
            </w:pPr>
            <w:r w:rsidRPr="00715615">
              <w:t>1</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0ED" w14:textId="77777777" w:rsidR="006F1BA8" w:rsidRPr="00715615" w:rsidRDefault="00E70517">
            <w:pPr>
              <w:spacing w:after="0" w:line="240" w:lineRule="auto"/>
            </w:pPr>
            <w:r w:rsidRPr="00715615">
              <w:t>0</w:t>
            </w:r>
          </w:p>
        </w:tc>
      </w:tr>
      <w:tr w:rsidR="006F1BA8" w:rsidRPr="00715615" w14:paraId="5AB5C0F3"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EF" w14:textId="77777777" w:rsidR="006F1BA8" w:rsidRPr="00715615" w:rsidRDefault="00E70517">
            <w:pPr>
              <w:spacing w:after="0" w:line="240" w:lineRule="auto"/>
            </w:pPr>
            <w:r w:rsidRPr="00715615">
              <w:t>11</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F0" w14:textId="77777777" w:rsidR="006F1BA8" w:rsidRPr="00715615" w:rsidRDefault="00E70517">
            <w:pPr>
              <w:spacing w:after="0" w:line="240" w:lineRule="auto"/>
            </w:pPr>
            <w:r w:rsidRPr="00715615">
              <w:t>3</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0F1" w14:textId="77777777" w:rsidR="006F1BA8" w:rsidRPr="00715615" w:rsidRDefault="00E70517">
            <w:pPr>
              <w:spacing w:after="0" w:line="240" w:lineRule="auto"/>
            </w:pPr>
            <w:r w:rsidRPr="00715615">
              <w:t>3</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0F2" w14:textId="77777777" w:rsidR="006F1BA8" w:rsidRPr="00715615" w:rsidRDefault="00E70517">
            <w:pPr>
              <w:spacing w:after="0" w:line="240" w:lineRule="auto"/>
            </w:pPr>
            <w:r w:rsidRPr="00715615">
              <w:t>0</w:t>
            </w:r>
          </w:p>
        </w:tc>
      </w:tr>
      <w:tr w:rsidR="006F1BA8" w:rsidRPr="00715615" w14:paraId="5AB5C0F8"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F4" w14:textId="77777777" w:rsidR="006F1BA8" w:rsidRPr="00715615" w:rsidRDefault="00E70517">
            <w:pPr>
              <w:spacing w:after="0" w:line="240" w:lineRule="auto"/>
            </w:pPr>
            <w:r w:rsidRPr="00715615">
              <w:t>14</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F5" w14:textId="77777777" w:rsidR="006F1BA8" w:rsidRPr="00715615" w:rsidRDefault="00E70517">
            <w:pPr>
              <w:spacing w:after="0" w:line="240" w:lineRule="auto"/>
            </w:pPr>
            <w:r w:rsidRPr="00715615">
              <w:t>11</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0F6" w14:textId="77777777" w:rsidR="006F1BA8" w:rsidRPr="00715615" w:rsidRDefault="00E70517">
            <w:pPr>
              <w:spacing w:after="0" w:line="240" w:lineRule="auto"/>
            </w:pPr>
            <w:r w:rsidRPr="00715615">
              <w:t>10</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0F7" w14:textId="77777777" w:rsidR="006F1BA8" w:rsidRPr="00715615" w:rsidRDefault="00E70517">
            <w:pPr>
              <w:spacing w:after="0" w:line="240" w:lineRule="auto"/>
            </w:pPr>
            <w:r w:rsidRPr="00715615">
              <w:t>1</w:t>
            </w:r>
          </w:p>
        </w:tc>
      </w:tr>
      <w:tr w:rsidR="006F1BA8" w:rsidRPr="00715615" w14:paraId="5AB5C0FD"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F9" w14:textId="77777777" w:rsidR="006F1BA8" w:rsidRPr="00715615" w:rsidRDefault="00E70517">
            <w:pPr>
              <w:spacing w:after="0" w:line="240" w:lineRule="auto"/>
            </w:pPr>
            <w:r w:rsidRPr="00715615">
              <w:t>17</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FA" w14:textId="77777777" w:rsidR="006F1BA8" w:rsidRPr="00715615" w:rsidRDefault="00E70517">
            <w:pPr>
              <w:spacing w:after="0" w:line="240" w:lineRule="auto"/>
            </w:pPr>
            <w:r w:rsidRPr="00715615">
              <w:t>1</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0FB" w14:textId="77777777" w:rsidR="006F1BA8" w:rsidRPr="00715615" w:rsidRDefault="00E70517">
            <w:pPr>
              <w:spacing w:after="0" w:line="240" w:lineRule="auto"/>
            </w:pPr>
            <w:r w:rsidRPr="00715615">
              <w:t>1</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0FC" w14:textId="77777777" w:rsidR="006F1BA8" w:rsidRPr="00715615" w:rsidRDefault="00E70517">
            <w:pPr>
              <w:spacing w:after="0" w:line="240" w:lineRule="auto"/>
            </w:pPr>
            <w:r w:rsidRPr="00715615">
              <w:t>0</w:t>
            </w:r>
          </w:p>
        </w:tc>
      </w:tr>
      <w:tr w:rsidR="006F1BA8" w:rsidRPr="00715615" w14:paraId="5AB5C102"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0FE" w14:textId="77777777" w:rsidR="006F1BA8" w:rsidRPr="00715615" w:rsidRDefault="00E70517">
            <w:pPr>
              <w:spacing w:after="0" w:line="240" w:lineRule="auto"/>
            </w:pPr>
            <w:r w:rsidRPr="00715615">
              <w:t>19</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0FF" w14:textId="77777777" w:rsidR="006F1BA8" w:rsidRPr="00715615" w:rsidRDefault="00E70517">
            <w:pPr>
              <w:spacing w:after="0" w:line="240" w:lineRule="auto"/>
            </w:pPr>
            <w:r w:rsidRPr="00715615">
              <w:t>1</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100" w14:textId="77777777" w:rsidR="006F1BA8" w:rsidRPr="00715615" w:rsidRDefault="00E70517">
            <w:pPr>
              <w:spacing w:after="0" w:line="240" w:lineRule="auto"/>
            </w:pPr>
            <w:r w:rsidRPr="00715615">
              <w:t>1</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101" w14:textId="77777777" w:rsidR="006F1BA8" w:rsidRPr="00715615" w:rsidRDefault="00E70517">
            <w:pPr>
              <w:spacing w:after="0" w:line="240" w:lineRule="auto"/>
            </w:pPr>
            <w:r w:rsidRPr="00715615">
              <w:t>0</w:t>
            </w:r>
          </w:p>
        </w:tc>
      </w:tr>
      <w:tr w:rsidR="006F1BA8" w:rsidRPr="00715615" w14:paraId="5AB5C107" w14:textId="77777777">
        <w:trPr>
          <w:trHeight w:val="270"/>
        </w:trPr>
        <w:tc>
          <w:tcPr>
            <w:tcW w:w="223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B5C103" w14:textId="77777777" w:rsidR="006F1BA8" w:rsidRPr="00715615" w:rsidRDefault="00E70517">
            <w:pPr>
              <w:spacing w:after="0" w:line="240" w:lineRule="auto"/>
            </w:pPr>
            <w:r w:rsidRPr="00715615">
              <w:t>Total</w:t>
            </w:r>
          </w:p>
        </w:tc>
        <w:tc>
          <w:tcPr>
            <w:tcW w:w="2250" w:type="dxa"/>
            <w:tcBorders>
              <w:top w:val="nil"/>
              <w:left w:val="nil"/>
              <w:bottom w:val="single" w:sz="5" w:space="0" w:color="000000"/>
              <w:right w:val="single" w:sz="5" w:space="0" w:color="000000"/>
            </w:tcBorders>
            <w:tcMar>
              <w:top w:w="0" w:type="dxa"/>
              <w:left w:w="100" w:type="dxa"/>
              <w:bottom w:w="0" w:type="dxa"/>
              <w:right w:w="100" w:type="dxa"/>
            </w:tcMar>
          </w:tcPr>
          <w:p w14:paraId="5AB5C104" w14:textId="77777777" w:rsidR="006F1BA8" w:rsidRPr="00715615" w:rsidRDefault="00E70517">
            <w:pPr>
              <w:spacing w:after="0" w:line="240" w:lineRule="auto"/>
            </w:pPr>
            <w:r w:rsidRPr="00715615">
              <w:t>128</w:t>
            </w:r>
          </w:p>
        </w:tc>
        <w:tc>
          <w:tcPr>
            <w:tcW w:w="2205" w:type="dxa"/>
            <w:tcBorders>
              <w:top w:val="nil"/>
              <w:left w:val="nil"/>
              <w:bottom w:val="single" w:sz="5" w:space="0" w:color="000000"/>
              <w:right w:val="single" w:sz="5" w:space="0" w:color="000000"/>
            </w:tcBorders>
            <w:tcMar>
              <w:top w:w="0" w:type="dxa"/>
              <w:left w:w="100" w:type="dxa"/>
              <w:bottom w:w="0" w:type="dxa"/>
              <w:right w:w="100" w:type="dxa"/>
            </w:tcMar>
          </w:tcPr>
          <w:p w14:paraId="5AB5C105" w14:textId="77777777" w:rsidR="006F1BA8" w:rsidRPr="00715615" w:rsidRDefault="00E70517">
            <w:pPr>
              <w:spacing w:after="0" w:line="240" w:lineRule="auto"/>
            </w:pPr>
            <w:r w:rsidRPr="00715615">
              <w:t>120</w:t>
            </w:r>
          </w:p>
        </w:tc>
        <w:tc>
          <w:tcPr>
            <w:tcW w:w="2235" w:type="dxa"/>
            <w:tcBorders>
              <w:top w:val="nil"/>
              <w:left w:val="nil"/>
              <w:bottom w:val="single" w:sz="5" w:space="0" w:color="000000"/>
              <w:right w:val="single" w:sz="5" w:space="0" w:color="000000"/>
            </w:tcBorders>
            <w:tcMar>
              <w:top w:w="0" w:type="dxa"/>
              <w:left w:w="100" w:type="dxa"/>
              <w:bottom w:w="0" w:type="dxa"/>
              <w:right w:w="100" w:type="dxa"/>
            </w:tcMar>
          </w:tcPr>
          <w:p w14:paraId="5AB5C106" w14:textId="77777777" w:rsidR="006F1BA8" w:rsidRPr="00715615" w:rsidRDefault="00E70517">
            <w:pPr>
              <w:spacing w:after="0" w:line="240" w:lineRule="auto"/>
            </w:pPr>
            <w:r w:rsidRPr="00715615">
              <w:t>8</w:t>
            </w:r>
          </w:p>
        </w:tc>
      </w:tr>
    </w:tbl>
    <w:p w14:paraId="5AB5C108" w14:textId="77777777" w:rsidR="006F1BA8" w:rsidRPr="00715615" w:rsidRDefault="00E70517">
      <w:pPr>
        <w:spacing w:line="240" w:lineRule="auto"/>
      </w:pPr>
      <w:r w:rsidRPr="00715615">
        <w:t xml:space="preserve"> </w:t>
      </w:r>
    </w:p>
    <w:p w14:paraId="5AB5C109" w14:textId="77777777" w:rsidR="006F1BA8" w:rsidRPr="00715615" w:rsidRDefault="006F1BA8">
      <w:pPr>
        <w:spacing w:line="240" w:lineRule="auto"/>
        <w:rPr>
          <w:b/>
          <w:bCs/>
        </w:rPr>
      </w:pPr>
    </w:p>
    <w:p w14:paraId="5AB5C10A" w14:textId="77777777" w:rsidR="006F1BA8" w:rsidRPr="00715615" w:rsidRDefault="00E70517">
      <w:pPr>
        <w:spacing w:line="240" w:lineRule="auto"/>
        <w:rPr>
          <w:b/>
          <w:bCs/>
        </w:rPr>
      </w:pPr>
      <w:r w:rsidRPr="00715615">
        <w:rPr>
          <w:b/>
          <w:bCs/>
        </w:rPr>
        <w:t>References:</w:t>
      </w:r>
    </w:p>
    <w:p w14:paraId="5AB5C10B" w14:textId="77777777" w:rsidR="006F1BA8" w:rsidRPr="00715615" w:rsidRDefault="00E70517">
      <w:pPr>
        <w:widowControl w:val="0"/>
        <w:pBdr>
          <w:top w:val="nil"/>
          <w:left w:val="nil"/>
          <w:bottom w:val="nil"/>
          <w:right w:val="nil"/>
          <w:between w:val="nil"/>
        </w:pBdr>
        <w:spacing w:before="220" w:after="220" w:line="240" w:lineRule="auto"/>
        <w:jc w:val="left"/>
        <w:rPr>
          <w:color w:val="000000"/>
          <w:sz w:val="22"/>
          <w:szCs w:val="22"/>
        </w:rPr>
      </w:pPr>
      <w:hyperlink r:id="rId22">
        <w:r w:rsidRPr="00715615">
          <w:rPr>
            <w:color w:val="000000"/>
            <w:sz w:val="22"/>
            <w:szCs w:val="22"/>
          </w:rPr>
          <w:t xml:space="preserve">1. Sridhar A, Hoshino A, Finkbeiner CR, </w:t>
        </w:r>
        <w:proofErr w:type="spellStart"/>
        <w:r w:rsidRPr="00715615">
          <w:rPr>
            <w:color w:val="000000"/>
            <w:sz w:val="22"/>
            <w:szCs w:val="22"/>
          </w:rPr>
          <w:t>Chitsazan</w:t>
        </w:r>
        <w:proofErr w:type="spellEnd"/>
        <w:r w:rsidRPr="00715615">
          <w:rPr>
            <w:color w:val="000000"/>
            <w:sz w:val="22"/>
            <w:szCs w:val="22"/>
          </w:rPr>
          <w:t xml:space="preserve"> A, Dai L, Haugan AK, et al. Single-Cell Transcriptomic Comparison of Human </w:t>
        </w:r>
        <w:proofErr w:type="spellStart"/>
        <w:r w:rsidRPr="00715615">
          <w:rPr>
            <w:color w:val="000000"/>
            <w:sz w:val="22"/>
            <w:szCs w:val="22"/>
          </w:rPr>
          <w:t>Fetal</w:t>
        </w:r>
        <w:proofErr w:type="spellEnd"/>
        <w:r w:rsidRPr="00715615">
          <w:rPr>
            <w:color w:val="000000"/>
            <w:sz w:val="22"/>
            <w:szCs w:val="22"/>
          </w:rPr>
          <w:t xml:space="preserve"> Retina, </w:t>
        </w:r>
        <w:proofErr w:type="spellStart"/>
        <w:r w:rsidRPr="00715615">
          <w:rPr>
            <w:color w:val="000000"/>
            <w:sz w:val="22"/>
            <w:szCs w:val="22"/>
          </w:rPr>
          <w:t>hPSC</w:t>
        </w:r>
        <w:proofErr w:type="spellEnd"/>
        <w:r w:rsidRPr="00715615">
          <w:rPr>
            <w:color w:val="000000"/>
            <w:sz w:val="22"/>
            <w:szCs w:val="22"/>
          </w:rPr>
          <w:t xml:space="preserve">-Derived Retinal Organoids, and Long-Term Retinal Cultures. Cell Rep. </w:t>
        </w:r>
        <w:proofErr w:type="gramStart"/>
        <w:r w:rsidRPr="00715615">
          <w:rPr>
            <w:color w:val="000000"/>
            <w:sz w:val="22"/>
            <w:szCs w:val="22"/>
          </w:rPr>
          <w:t>2020;30:1644</w:t>
        </w:r>
        <w:proofErr w:type="gramEnd"/>
        <w:r w:rsidRPr="00715615">
          <w:rPr>
            <w:color w:val="000000"/>
            <w:sz w:val="22"/>
            <w:szCs w:val="22"/>
          </w:rPr>
          <w:t>–</w:t>
        </w:r>
        <w:proofErr w:type="gramStart"/>
        <w:r w:rsidRPr="00715615">
          <w:rPr>
            <w:color w:val="000000"/>
            <w:sz w:val="22"/>
            <w:szCs w:val="22"/>
          </w:rPr>
          <w:t>59.e</w:t>
        </w:r>
        <w:proofErr w:type="gramEnd"/>
        <w:r w:rsidRPr="00715615">
          <w:rPr>
            <w:color w:val="000000"/>
            <w:sz w:val="22"/>
            <w:szCs w:val="22"/>
          </w:rPr>
          <w:t>4.</w:t>
        </w:r>
      </w:hyperlink>
    </w:p>
    <w:p w14:paraId="5AB5C10C" w14:textId="77777777" w:rsidR="006F1BA8" w:rsidRPr="00715615" w:rsidRDefault="00E70517">
      <w:pPr>
        <w:widowControl w:val="0"/>
        <w:pBdr>
          <w:top w:val="nil"/>
          <w:left w:val="nil"/>
          <w:bottom w:val="nil"/>
          <w:right w:val="nil"/>
          <w:between w:val="nil"/>
        </w:pBdr>
        <w:spacing w:before="0" w:after="220" w:line="240" w:lineRule="auto"/>
        <w:jc w:val="left"/>
        <w:rPr>
          <w:color w:val="000000"/>
          <w:sz w:val="22"/>
          <w:szCs w:val="22"/>
        </w:rPr>
      </w:pPr>
      <w:hyperlink r:id="rId23">
        <w:r w:rsidRPr="00715615">
          <w:rPr>
            <w:color w:val="000000"/>
            <w:sz w:val="22"/>
            <w:szCs w:val="22"/>
          </w:rPr>
          <w:t xml:space="preserve">2. Lu Y, Shiau F, Yi W, Lu S, Wu Q, Pearson JD, et al. Single-Cell Analysis of Human Retina Identifies Evolutionarily Conserved and Species-Specific Mechanisms Controlling Development. Dev Cell. </w:t>
        </w:r>
        <w:proofErr w:type="gramStart"/>
        <w:r w:rsidRPr="00715615">
          <w:rPr>
            <w:color w:val="000000"/>
            <w:sz w:val="22"/>
            <w:szCs w:val="22"/>
          </w:rPr>
          <w:t>2020;53:473</w:t>
        </w:r>
        <w:proofErr w:type="gramEnd"/>
        <w:r w:rsidRPr="00715615">
          <w:rPr>
            <w:color w:val="000000"/>
            <w:sz w:val="22"/>
            <w:szCs w:val="22"/>
          </w:rPr>
          <w:t>–</w:t>
        </w:r>
        <w:proofErr w:type="gramStart"/>
        <w:r w:rsidRPr="00715615">
          <w:rPr>
            <w:color w:val="000000"/>
            <w:sz w:val="22"/>
            <w:szCs w:val="22"/>
          </w:rPr>
          <w:t>91.e</w:t>
        </w:r>
        <w:proofErr w:type="gramEnd"/>
        <w:r w:rsidRPr="00715615">
          <w:rPr>
            <w:color w:val="000000"/>
            <w:sz w:val="22"/>
            <w:szCs w:val="22"/>
          </w:rPr>
          <w:t>9.</w:t>
        </w:r>
      </w:hyperlink>
    </w:p>
    <w:p w14:paraId="5AB5C10D" w14:textId="77777777" w:rsidR="006F1BA8" w:rsidRPr="00715615" w:rsidRDefault="00E70517">
      <w:pPr>
        <w:widowControl w:val="0"/>
        <w:pBdr>
          <w:top w:val="nil"/>
          <w:left w:val="nil"/>
          <w:bottom w:val="nil"/>
          <w:right w:val="nil"/>
          <w:between w:val="nil"/>
        </w:pBdr>
        <w:spacing w:before="0" w:after="220" w:line="240" w:lineRule="auto"/>
        <w:jc w:val="left"/>
        <w:rPr>
          <w:color w:val="000000"/>
          <w:sz w:val="22"/>
          <w:szCs w:val="22"/>
        </w:rPr>
      </w:pPr>
      <w:hyperlink r:id="rId24">
        <w:r w:rsidRPr="00715615">
          <w:rPr>
            <w:color w:val="000000"/>
            <w:sz w:val="22"/>
            <w:szCs w:val="22"/>
          </w:rPr>
          <w:t xml:space="preserve">3. Menon M, Mohammadi S, Davila-Velderrain J, Goods BA, Cadwell TD, Xing Y, et al. Single-cell transcriptomic atlas of the human retina identifies cell types associated with age-related macular </w:t>
        </w:r>
        <w:r w:rsidRPr="00715615">
          <w:rPr>
            <w:color w:val="000000"/>
            <w:sz w:val="22"/>
            <w:szCs w:val="22"/>
          </w:rPr>
          <w:lastRenderedPageBreak/>
          <w:t xml:space="preserve">degeneration. Nat Commun. </w:t>
        </w:r>
        <w:proofErr w:type="gramStart"/>
        <w:r w:rsidRPr="00715615">
          <w:rPr>
            <w:color w:val="000000"/>
            <w:sz w:val="22"/>
            <w:szCs w:val="22"/>
          </w:rPr>
          <w:t>2019;10:4902</w:t>
        </w:r>
        <w:proofErr w:type="gramEnd"/>
        <w:r w:rsidRPr="00715615">
          <w:rPr>
            <w:color w:val="000000"/>
            <w:sz w:val="22"/>
            <w:szCs w:val="22"/>
          </w:rPr>
          <w:t>.</w:t>
        </w:r>
      </w:hyperlink>
    </w:p>
    <w:p w14:paraId="5AB5C10E" w14:textId="77777777" w:rsidR="006F1BA8" w:rsidRPr="00715615" w:rsidRDefault="00E70517">
      <w:pPr>
        <w:widowControl w:val="0"/>
        <w:pBdr>
          <w:top w:val="nil"/>
          <w:left w:val="nil"/>
          <w:bottom w:val="nil"/>
          <w:right w:val="nil"/>
          <w:between w:val="nil"/>
        </w:pBdr>
        <w:spacing w:before="0" w:after="220" w:line="240" w:lineRule="auto"/>
        <w:jc w:val="left"/>
        <w:rPr>
          <w:color w:val="000000"/>
          <w:sz w:val="22"/>
          <w:szCs w:val="22"/>
        </w:rPr>
      </w:pPr>
      <w:hyperlink r:id="rId25">
        <w:r w:rsidRPr="00715615">
          <w:rPr>
            <w:color w:val="000000"/>
            <w:sz w:val="22"/>
            <w:szCs w:val="22"/>
          </w:rPr>
          <w:t>4. Lukowski SW, Lo CY, Sharov AA, Nguyen Q, Fang L, Hung SS, et al. A single-cell transcriptome atlas of the adult human retina. EMBO J. 2019;</w:t>
        </w:r>
        <w:proofErr w:type="gramStart"/>
        <w:r w:rsidRPr="00715615">
          <w:rPr>
            <w:color w:val="000000"/>
            <w:sz w:val="22"/>
            <w:szCs w:val="22"/>
          </w:rPr>
          <w:t>38:e</w:t>
        </w:r>
        <w:proofErr w:type="gramEnd"/>
        <w:r w:rsidRPr="00715615">
          <w:rPr>
            <w:color w:val="000000"/>
            <w:sz w:val="22"/>
            <w:szCs w:val="22"/>
          </w:rPr>
          <w:t>100811.</w:t>
        </w:r>
      </w:hyperlink>
    </w:p>
    <w:p w14:paraId="5AB5C10F" w14:textId="77777777" w:rsidR="006F1BA8" w:rsidRPr="00715615" w:rsidRDefault="00E70517">
      <w:pPr>
        <w:widowControl w:val="0"/>
        <w:pBdr>
          <w:top w:val="nil"/>
          <w:left w:val="nil"/>
          <w:bottom w:val="nil"/>
          <w:right w:val="nil"/>
          <w:between w:val="nil"/>
        </w:pBdr>
        <w:spacing w:before="0" w:after="220" w:line="240" w:lineRule="auto"/>
        <w:jc w:val="left"/>
        <w:rPr>
          <w:color w:val="000000"/>
          <w:sz w:val="22"/>
          <w:szCs w:val="22"/>
        </w:rPr>
      </w:pPr>
      <w:hyperlink r:id="rId26">
        <w:r w:rsidRPr="00715615">
          <w:rPr>
            <w:color w:val="000000"/>
            <w:sz w:val="22"/>
            <w:szCs w:val="22"/>
          </w:rPr>
          <w:t>5. Zuo Z, Cheng X, Ferdous S, Shao J, Li J, Bao Y, et al. Single cell dual-</w:t>
        </w:r>
        <w:proofErr w:type="spellStart"/>
        <w:r w:rsidRPr="00715615">
          <w:rPr>
            <w:color w:val="000000"/>
            <w:sz w:val="22"/>
            <w:szCs w:val="22"/>
          </w:rPr>
          <w:t>omic</w:t>
        </w:r>
        <w:proofErr w:type="spellEnd"/>
        <w:r w:rsidRPr="00715615">
          <w:rPr>
            <w:color w:val="000000"/>
            <w:sz w:val="22"/>
            <w:szCs w:val="22"/>
          </w:rPr>
          <w:t xml:space="preserve"> atlas of the human developing retina. Nature Communications. </w:t>
        </w:r>
        <w:proofErr w:type="gramStart"/>
        <w:r w:rsidRPr="00715615">
          <w:rPr>
            <w:color w:val="000000"/>
            <w:sz w:val="22"/>
            <w:szCs w:val="22"/>
          </w:rPr>
          <w:t>2024;15:6792</w:t>
        </w:r>
        <w:proofErr w:type="gramEnd"/>
        <w:r w:rsidRPr="00715615">
          <w:rPr>
            <w:color w:val="000000"/>
            <w:sz w:val="22"/>
            <w:szCs w:val="22"/>
          </w:rPr>
          <w:t>.</w:t>
        </w:r>
      </w:hyperlink>
    </w:p>
    <w:p w14:paraId="5AB5C110" w14:textId="77777777" w:rsidR="006F1BA8" w:rsidRPr="00715615" w:rsidRDefault="006F1BA8">
      <w:pPr>
        <w:widowControl w:val="0"/>
        <w:pBdr>
          <w:top w:val="nil"/>
          <w:left w:val="nil"/>
          <w:bottom w:val="nil"/>
          <w:right w:val="nil"/>
          <w:between w:val="nil"/>
        </w:pBdr>
        <w:spacing w:before="0" w:after="0" w:line="276" w:lineRule="auto"/>
        <w:jc w:val="left"/>
        <w:rPr>
          <w:b/>
          <w:bCs/>
        </w:rPr>
      </w:pPr>
    </w:p>
    <w:sectPr w:rsidR="006F1BA8" w:rsidRPr="00715615">
      <w:headerReference w:type="default" r:id="rId27"/>
      <w:footerReference w:type="default" r:id="rId2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19D15" w14:textId="77777777" w:rsidR="00E15A6E" w:rsidRDefault="00E15A6E">
      <w:pPr>
        <w:spacing w:before="0" w:after="0" w:line="240" w:lineRule="auto"/>
      </w:pPr>
      <w:r>
        <w:separator/>
      </w:r>
    </w:p>
  </w:endnote>
  <w:endnote w:type="continuationSeparator" w:id="0">
    <w:p w14:paraId="2DB3A2A5" w14:textId="77777777" w:rsidR="00E15A6E" w:rsidRDefault="00E15A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5002EFF" w:usb1="C200ACFF" w:usb2="00000009" w:usb3="00000000" w:csb0="000001FF" w:csb1="00000000"/>
    <w:embedRegular r:id="rId1" w:fontKey="{58316768-13D3-4D93-B246-D6DC2660A25D}"/>
  </w:font>
  <w:font w:name="Cambria">
    <w:panose1 w:val="02040503050406030204"/>
    <w:charset w:val="00"/>
    <w:family w:val="roman"/>
    <w:pitch w:val="variable"/>
    <w:sig w:usb0="E00006FF" w:usb1="420024FF" w:usb2="02000000" w:usb3="00000000" w:csb0="0000019F" w:csb1="00000000"/>
    <w:embedRegular r:id="rId2" w:fontKey="{8A62EE5F-CC1E-4C5D-B119-7AD852C548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12F" w14:textId="2AC88F2D" w:rsidR="006F1BA8" w:rsidRDefault="00E70517">
    <w:pPr>
      <w:jc w:val="right"/>
    </w:pPr>
    <w:r>
      <w:fldChar w:fldCharType="begin"/>
    </w:r>
    <w:r>
      <w:instrText>PAGE</w:instrText>
    </w:r>
    <w:r>
      <w:fldChar w:fldCharType="separate"/>
    </w:r>
    <w:r w:rsidR="0071561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5A46F" w14:textId="77777777" w:rsidR="00E15A6E" w:rsidRDefault="00E15A6E">
      <w:pPr>
        <w:spacing w:before="0" w:after="0" w:line="240" w:lineRule="auto"/>
      </w:pPr>
      <w:r>
        <w:separator/>
      </w:r>
    </w:p>
  </w:footnote>
  <w:footnote w:type="continuationSeparator" w:id="0">
    <w:p w14:paraId="4C05BE25" w14:textId="77777777" w:rsidR="00E15A6E" w:rsidRDefault="00E15A6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C12D" w14:textId="77777777" w:rsidR="006F1BA8" w:rsidRDefault="006F1BA8">
    <w:pPr>
      <w:spacing w:line="240" w:lineRule="auto"/>
      <w:rPr>
        <w:b/>
        <w:bCs/>
        <w:sz w:val="26"/>
        <w:szCs w:val="26"/>
      </w:rPr>
    </w:pPr>
  </w:p>
  <w:p w14:paraId="5AB5C12E" w14:textId="77777777" w:rsidR="006F1BA8" w:rsidRDefault="006F1BA8">
    <w:pPr>
      <w:spacing w:line="240" w:lineRule="auto"/>
      <w:rPr>
        <w:b/>
        <w:bCs/>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BA8"/>
    <w:rsid w:val="0008535E"/>
    <w:rsid w:val="00490DDE"/>
    <w:rsid w:val="005C3666"/>
    <w:rsid w:val="006F1BA8"/>
    <w:rsid w:val="00715615"/>
    <w:rsid w:val="0087209E"/>
    <w:rsid w:val="008E3CC6"/>
    <w:rsid w:val="00E15A6E"/>
    <w:rsid w:val="00E2279B"/>
    <w:rsid w:val="00E705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5BF10"/>
  <w15:docId w15:val="{5E1F07F8-6351-4E19-8F6B-FCA04FA9E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222222"/>
        <w:sz w:val="24"/>
        <w:szCs w:val="24"/>
        <w:lang w:val="en-GB" w:eastAsia="en-AU" w:bidi="ar-SA"/>
      </w:rPr>
    </w:rPrDefault>
    <w:pPrDefault>
      <w:pPr>
        <w:spacing w:before="240" w:after="24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26"/>
      <w:szCs w:val="26"/>
    </w:rPr>
  </w:style>
  <w:style w:type="paragraph" w:styleId="Heading2">
    <w:name w:val="heading 2"/>
    <w:basedOn w:val="Normal"/>
    <w:next w:val="Normal"/>
    <w:uiPriority w:val="9"/>
    <w:semiHidden/>
    <w:unhideWhenUsed/>
    <w:qFormat/>
    <w:pPr>
      <w:keepNext/>
      <w:keepLines/>
      <w:spacing w:before="360" w:after="80"/>
      <w:outlineLvl w:val="1"/>
    </w:pPr>
    <w:rPr>
      <w:sz w:val="26"/>
      <w:szCs w:val="26"/>
      <w:u w:val="single"/>
    </w:rPr>
  </w:style>
  <w:style w:type="paragraph" w:styleId="Heading3">
    <w:name w:val="heading 3"/>
    <w:basedOn w:val="Normal"/>
    <w:next w:val="Normal"/>
    <w:uiPriority w:val="9"/>
    <w:semiHidden/>
    <w:unhideWhenUsed/>
    <w:qFormat/>
    <w:pPr>
      <w:keepNext/>
      <w:keepLines/>
      <w:spacing w:before="320" w:after="80"/>
      <w:outlineLvl w:val="2"/>
    </w:pPr>
    <w:rPr>
      <w:i/>
      <w:iCs/>
      <w:color w:val="434343"/>
      <w:sz w:val="26"/>
      <w:szCs w:val="26"/>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0" w:after="60"/>
    </w:pPr>
    <w:rPr>
      <w:sz w:val="52"/>
      <w:szCs w:val="52"/>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paperpile.com/b/RXybE2/CjTE" TargetMode="External"/><Relationship Id="rId3" Type="http://schemas.openxmlformats.org/officeDocument/2006/relationships/webSettings" Target="webSettings.xml"/><Relationship Id="rId21" Type="http://schemas.openxmlformats.org/officeDocument/2006/relationships/hyperlink" Target="https://paperpile.com/c/RXybE2/snNv+jMl1+CjTE+stSW" TargetMode="Externa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hyperlink" Target="http://paperpile.com/b/RXybE2/jMl1"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s://paperpile.com/c/RXybE2/hvAE+stSW"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paperpile.com/b/RXybE2/snNv" TargetMode="Externa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paperpile.com/b/RXybE2/stSW" TargetMode="External"/><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paperpile.com/b/RXybE2/hvAE" TargetMode="External"/><Relationship Id="rId27" Type="http://schemas.openxmlformats.org/officeDocument/2006/relationships/header" Target="header1.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2006</Words>
  <Characters>11953</Characters>
  <Application>Microsoft Office Word</Application>
  <DocSecurity>0</DocSecurity>
  <Lines>609</Lines>
  <Paragraphs>410</Paragraphs>
  <ScaleCrop>false</ScaleCrop>
  <Company/>
  <LinksUpToDate>false</LinksUpToDate>
  <CharactersWithSpaces>13565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Yuen Wuen Ma</cp:lastModifiedBy>
  <cp:revision>5</cp:revision>
  <dcterms:created xsi:type="dcterms:W3CDTF">2026-04-09T11:22:00Z</dcterms:created>
  <dcterms:modified xsi:type="dcterms:W3CDTF">2026-04-10T13:19:00Z</dcterms:modified>
</cp:coreProperties>
</file>