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CDC" w:rsidRPr="00792CDC" w:rsidRDefault="00792CDC" w:rsidP="00792C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92CDC">
        <w:rPr>
          <w:rFonts w:ascii="Times New Roman" w:hAnsi="Times New Roman" w:cs="Times New Roman"/>
          <w:b/>
          <w:sz w:val="28"/>
          <w:szCs w:val="24"/>
          <w:lang w:val="en-US"/>
        </w:rPr>
        <w:t>Neurotransmitter and tryptophan metabolite concentration changes in the C</w:t>
      </w:r>
      <w:r w:rsidR="009E7BCE">
        <w:rPr>
          <w:rFonts w:ascii="Times New Roman" w:hAnsi="Times New Roman" w:cs="Times New Roman"/>
          <w:b/>
          <w:sz w:val="28"/>
          <w:szCs w:val="24"/>
          <w:lang w:val="en-US"/>
        </w:rPr>
        <w:t>omplete Freund’s adjuvant</w:t>
      </w:r>
      <w:bookmarkStart w:id="0" w:name="_GoBack"/>
      <w:bookmarkEnd w:id="0"/>
      <w:r w:rsidRPr="00792CD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model of orofacial pain</w:t>
      </w:r>
    </w:p>
    <w:p w:rsidR="00792CDC" w:rsidRDefault="00792CDC" w:rsidP="00792C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2CDC">
        <w:rPr>
          <w:rFonts w:ascii="Times New Roman" w:hAnsi="Times New Roman" w:cs="Times New Roman"/>
          <w:sz w:val="24"/>
          <w:szCs w:val="24"/>
          <w:lang w:val="en-US"/>
        </w:rPr>
        <w:t>Edina K Cseh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1,#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Gábor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Veres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1,2,#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Tamás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Körtési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>, Helga Polyák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Nikolett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Nánási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János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Tajti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Árpád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Párdutz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Péter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Klivényi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László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Vécsei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CDC">
        <w:rPr>
          <w:rFonts w:ascii="Times New Roman" w:hAnsi="Times New Roman" w:cs="Times New Roman"/>
          <w:sz w:val="24"/>
          <w:szCs w:val="24"/>
          <w:lang w:val="en-US"/>
        </w:rPr>
        <w:t>Dénes</w:t>
      </w:r>
      <w:proofErr w:type="spellEnd"/>
      <w:r w:rsidRPr="00792CDC">
        <w:rPr>
          <w:rFonts w:ascii="Times New Roman" w:hAnsi="Times New Roman" w:cs="Times New Roman"/>
          <w:sz w:val="24"/>
          <w:szCs w:val="24"/>
          <w:lang w:val="en-US"/>
        </w:rPr>
        <w:t xml:space="preserve"> Zádori</w:t>
      </w:r>
      <w:r w:rsidRPr="00792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92CDC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3E77DD" w:rsidRPr="00E56391" w:rsidRDefault="003E77DD" w:rsidP="003E77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D02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56391">
        <w:rPr>
          <w:rFonts w:ascii="Times New Roman" w:hAnsi="Times New Roman" w:cs="Times New Roman"/>
          <w:sz w:val="24"/>
          <w:szCs w:val="24"/>
          <w:lang w:val="en-US"/>
        </w:rPr>
        <w:t>Department of Neurology, Interdisciplinary Excellen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 Center, Faculty of Medicine, </w:t>
      </w:r>
      <w:r w:rsidRPr="00E56391">
        <w:rPr>
          <w:rFonts w:ascii="Times New Roman" w:hAnsi="Times New Roman" w:cs="Times New Roman"/>
          <w:sz w:val="24"/>
          <w:szCs w:val="24"/>
          <w:lang w:val="en-US"/>
        </w:rPr>
        <w:t xml:space="preserve">Albert </w:t>
      </w:r>
      <w:proofErr w:type="spellStart"/>
      <w:r w:rsidRPr="00E56391">
        <w:rPr>
          <w:rFonts w:ascii="Times New Roman" w:hAnsi="Times New Roman" w:cs="Times New Roman"/>
          <w:sz w:val="24"/>
          <w:szCs w:val="24"/>
          <w:lang w:val="en-US"/>
        </w:rPr>
        <w:t>Szent-Györgyi</w:t>
      </w:r>
      <w:proofErr w:type="spellEnd"/>
      <w:r w:rsidRPr="00E56391">
        <w:rPr>
          <w:rFonts w:ascii="Times New Roman" w:hAnsi="Times New Roman" w:cs="Times New Roman"/>
          <w:sz w:val="24"/>
          <w:szCs w:val="24"/>
          <w:lang w:val="en-US"/>
        </w:rPr>
        <w:t xml:space="preserve"> Clinical Center, University of Szeged, Szeged, Hungary;</w:t>
      </w:r>
    </w:p>
    <w:p w:rsidR="003E77DD" w:rsidRDefault="003E77DD" w:rsidP="003E77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56391">
        <w:rPr>
          <w:rFonts w:ascii="Times New Roman" w:hAnsi="Times New Roman" w:cs="Times New Roman"/>
          <w:sz w:val="24"/>
          <w:szCs w:val="24"/>
          <w:lang w:val="en-US"/>
        </w:rPr>
        <w:t>MTA-SZTE Neuroscience Research Group, Szeged, Hungary</w:t>
      </w:r>
    </w:p>
    <w:p w:rsidR="003E77DD" w:rsidRDefault="003E77DD" w:rsidP="003E77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670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These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authors contributed equally to this work</w:t>
      </w:r>
    </w:p>
    <w:p w:rsidR="003E77DD" w:rsidRDefault="003E77DD" w:rsidP="00792C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073A" w:rsidRPr="00442247" w:rsidRDefault="0027073A" w:rsidP="0027073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2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3D680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422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F4C64">
        <w:rPr>
          <w:rFonts w:ascii="Times New Roman" w:hAnsi="Times New Roman" w:cs="Times New Roman"/>
          <w:sz w:val="24"/>
          <w:szCs w:val="24"/>
          <w:lang w:val="en-US"/>
        </w:rPr>
        <w:t>Concentration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levels of the measured metabolites in the plasma samples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7073A" w:rsidTr="00D93CC6"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073A" w:rsidRPr="00A505CB" w:rsidRDefault="0027073A" w:rsidP="00D93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group</w:t>
            </w:r>
          </w:p>
          <w:p w:rsidR="0027073A" w:rsidRDefault="0027073A" w:rsidP="002707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073A" w:rsidRDefault="0027073A" w:rsidP="00D93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CFA 24 h</w:t>
            </w:r>
          </w:p>
          <w:p w:rsidR="0027073A" w:rsidRDefault="0027073A" w:rsidP="002707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073A" w:rsidRPr="00A505CB" w:rsidRDefault="0027073A" w:rsidP="00D93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CFA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h</w:t>
            </w:r>
          </w:p>
          <w:p w:rsidR="0027073A" w:rsidRDefault="0027073A" w:rsidP="002707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 = 8</w:t>
            </w:r>
            <w:r w:rsidRPr="00A50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7073A" w:rsidTr="00370D39">
        <w:tc>
          <w:tcPr>
            <w:tcW w:w="906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Plasma</w:t>
            </w:r>
          </w:p>
        </w:tc>
      </w:tr>
      <w:tr w:rsidR="0027073A" w:rsidTr="00D93CC6"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</w:t>
            </w:r>
          </w:p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63.9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78.2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81.4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54.3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88.1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56.4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76.1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7073A" w:rsidTr="00D93CC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KYN</w:t>
            </w:r>
          </w:p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73A" w:rsidRDefault="001F0787" w:rsidP="00D44E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  <w:p w:rsidR="001F0787" w:rsidRPr="00D44E9A" w:rsidRDefault="001F0787" w:rsidP="00D44E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(3.29‒4.98)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0787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(4.45‒5.12)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0787" w:rsidRDefault="001F0787" w:rsidP="00D44E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  <w:p w:rsidR="0027073A" w:rsidRPr="00D44E9A" w:rsidRDefault="001F0787" w:rsidP="001F0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(2.83‒4.79)</w:t>
            </w:r>
          </w:p>
        </w:tc>
      </w:tr>
      <w:tr w:rsidR="0027073A" w:rsidTr="00D93CC6"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KYNA</w:t>
            </w:r>
          </w:p>
          <w:p w:rsidR="0027073A" w:rsidRDefault="0027073A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</w:t>
            </w:r>
            <w:proofErr w:type="spellEnd"/>
            <w:r w:rsidRPr="007B1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7EB" w:rsidRDefault="00F26861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27073A" w:rsidRDefault="001F0787" w:rsidP="00D93C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95.0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="00F2686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44E9A" w:rsidRPr="007B127B" w:rsidRDefault="00D44E9A" w:rsidP="00D44E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Results are shown as median (1</w:t>
      </w:r>
      <w:r w:rsidRPr="0083029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F4C6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quartile). </w:t>
      </w:r>
      <w:r w:rsidRPr="00CE39CF">
        <w:rPr>
          <w:rFonts w:ascii="Times New Roman" w:hAnsi="Times New Roman" w:cs="Times New Roman"/>
          <w:i/>
          <w:sz w:val="24"/>
          <w:szCs w:val="24"/>
          <w:lang w:val="en-US"/>
        </w:rPr>
        <w:t>CFA</w:t>
      </w:r>
      <w:r w:rsidRPr="00CE39CF">
        <w:t xml:space="preserve"> </w:t>
      </w:r>
      <w:r w:rsidRPr="00CE39CF">
        <w:rPr>
          <w:rFonts w:ascii="Times New Roman" w:hAnsi="Times New Roman" w:cs="Times New Roman"/>
          <w:sz w:val="24"/>
          <w:szCs w:val="24"/>
          <w:lang w:val="en-US"/>
        </w:rPr>
        <w:t>Complete Freund’s adjuvant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7B127B">
        <w:rPr>
          <w:rFonts w:ascii="Times New Roman" w:hAnsi="Times New Roman" w:cs="Times New Roman"/>
          <w:i/>
          <w:sz w:val="24"/>
          <w:szCs w:val="24"/>
          <w:lang w:val="en-US"/>
        </w:rPr>
        <w:t>KYN</w:t>
      </w:r>
      <w:r w:rsidRPr="007B127B">
        <w:rPr>
          <w:rFonts w:ascii="Times New Roman" w:hAnsi="Times New Roman" w:cs="Times New Roman"/>
          <w:sz w:val="24"/>
          <w:szCs w:val="24"/>
          <w:lang w:val="en-US"/>
        </w:rPr>
        <w:t xml:space="preserve"> kynurenine, </w:t>
      </w:r>
      <w:r w:rsidRPr="007B127B">
        <w:rPr>
          <w:rFonts w:ascii="Times New Roman" w:hAnsi="Times New Roman" w:cs="Times New Roman"/>
          <w:i/>
          <w:sz w:val="24"/>
          <w:szCs w:val="24"/>
          <w:lang w:val="en-US"/>
        </w:rPr>
        <w:t>KYNA</w:t>
      </w:r>
      <w:r w:rsidRPr="007B12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27B">
        <w:rPr>
          <w:rFonts w:ascii="Times New Roman" w:hAnsi="Times New Roman" w:cs="Times New Roman"/>
          <w:sz w:val="24"/>
          <w:szCs w:val="24"/>
          <w:lang w:val="en-US"/>
        </w:rPr>
        <w:t>kynurenic</w:t>
      </w:r>
      <w:proofErr w:type="spellEnd"/>
      <w:r w:rsidRPr="007B127B">
        <w:rPr>
          <w:rFonts w:ascii="Times New Roman" w:hAnsi="Times New Roman" w:cs="Times New Roman"/>
          <w:sz w:val="24"/>
          <w:szCs w:val="24"/>
          <w:lang w:val="en-US"/>
        </w:rPr>
        <w:t xml:space="preserve"> acid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D680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="003D680D">
        <w:rPr>
          <w:rFonts w:ascii="Times New Roman" w:hAnsi="Times New Roman" w:cs="Times New Roman"/>
          <w:sz w:val="24"/>
          <w:szCs w:val="24"/>
          <w:lang w:val="en-US"/>
        </w:rPr>
        <w:t xml:space="preserve">number of animals per group, </w:t>
      </w:r>
      <w:r w:rsidRPr="007B127B">
        <w:rPr>
          <w:rFonts w:ascii="Times New Roman" w:hAnsi="Times New Roman" w:cs="Times New Roman"/>
          <w:i/>
          <w:sz w:val="24"/>
          <w:szCs w:val="24"/>
          <w:lang w:val="en-US"/>
        </w:rPr>
        <w:t>TRP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tryptophan </w:t>
      </w:r>
    </w:p>
    <w:p w:rsidR="00792CDC" w:rsidRPr="00792CDC" w:rsidRDefault="00792CDC" w:rsidP="00792CDC">
      <w:pPr>
        <w:rPr>
          <w:rFonts w:ascii="Times New Roman" w:hAnsi="Times New Roman" w:cs="Times New Roman"/>
          <w:b/>
          <w:sz w:val="24"/>
          <w:lang w:val="en-US"/>
        </w:rPr>
      </w:pPr>
    </w:p>
    <w:sectPr w:rsidR="00792CDC" w:rsidRPr="0079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DC"/>
    <w:rsid w:val="00064A12"/>
    <w:rsid w:val="001118B8"/>
    <w:rsid w:val="001F0787"/>
    <w:rsid w:val="0027073A"/>
    <w:rsid w:val="002D4B5F"/>
    <w:rsid w:val="00370D39"/>
    <w:rsid w:val="003D680D"/>
    <w:rsid w:val="003E77DD"/>
    <w:rsid w:val="00665AFF"/>
    <w:rsid w:val="00792CDC"/>
    <w:rsid w:val="007B77EB"/>
    <w:rsid w:val="008367E7"/>
    <w:rsid w:val="008606EB"/>
    <w:rsid w:val="009E7BCE"/>
    <w:rsid w:val="00C03F1D"/>
    <w:rsid w:val="00D44E9A"/>
    <w:rsid w:val="00DA0A76"/>
    <w:rsid w:val="00E955A2"/>
    <w:rsid w:val="00F26861"/>
    <w:rsid w:val="00F3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CAE8F"/>
  <w15:chartTrackingRefBased/>
  <w15:docId w15:val="{0C13B177-8E59-4BA9-9181-03858D4F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2C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03F1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</dc:creator>
  <cp:keywords/>
  <dc:description/>
  <cp:lastModifiedBy>Edina</cp:lastModifiedBy>
  <cp:revision>18</cp:revision>
  <dcterms:created xsi:type="dcterms:W3CDTF">2019-12-21T10:29:00Z</dcterms:created>
  <dcterms:modified xsi:type="dcterms:W3CDTF">2020-01-16T11:10:00Z</dcterms:modified>
</cp:coreProperties>
</file>