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08" w:rsidRPr="003C2E11" w:rsidRDefault="008F0C6C" w:rsidP="00C261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Supplementary T</w:t>
      </w:r>
      <w:bookmarkStart w:id="0" w:name="_GoBack"/>
      <w:bookmarkEnd w:id="0"/>
      <w:r w:rsidR="002434AA">
        <w:rPr>
          <w:rFonts w:ascii="Times New Roman" w:hAnsi="Times New Roman" w:cs="Times New Roman" w:hint="eastAsia"/>
          <w:sz w:val="24"/>
          <w:szCs w:val="24"/>
        </w:rPr>
        <w:t>able</w:t>
      </w:r>
      <w:r w:rsidR="00C26108" w:rsidRPr="003C2E11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="00C26108" w:rsidRPr="003C2E11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C26108" w:rsidRPr="003C2E11">
        <w:rPr>
          <w:rFonts w:ascii="Times New Roman" w:hAnsi="Times New Roman" w:cs="Times New Roman"/>
          <w:sz w:val="24"/>
          <w:szCs w:val="24"/>
        </w:rPr>
        <w:t xml:space="preserve">Association of </w:t>
      </w:r>
      <w:r w:rsidR="00C26108" w:rsidRPr="003C2E11">
        <w:rPr>
          <w:rFonts w:ascii="Times New Roman" w:hAnsi="Times New Roman" w:cs="Times New Roman" w:hint="eastAsia"/>
          <w:sz w:val="24"/>
          <w:szCs w:val="24"/>
        </w:rPr>
        <w:t xml:space="preserve">cluster headache and </w:t>
      </w:r>
      <w:r w:rsidR="00C94AD4">
        <w:rPr>
          <w:rFonts w:ascii="Times New Roman" w:hAnsi="Times New Roman" w:cs="Times New Roman" w:hint="eastAsia"/>
          <w:sz w:val="24"/>
          <w:szCs w:val="24"/>
        </w:rPr>
        <w:t xml:space="preserve">coexisting migraine with </w:t>
      </w:r>
      <w:r w:rsidR="00DB2DA7">
        <w:rPr>
          <w:rFonts w:ascii="Times New Roman" w:hAnsi="Times New Roman" w:cs="Times New Roman" w:hint="eastAsia"/>
          <w:sz w:val="24"/>
          <w:szCs w:val="24"/>
        </w:rPr>
        <w:t xml:space="preserve">suicidal </w:t>
      </w:r>
      <w:proofErr w:type="spellStart"/>
      <w:r w:rsidR="00DB2DA7">
        <w:rPr>
          <w:rFonts w:ascii="Times New Roman" w:hAnsi="Times New Roman" w:cs="Times New Roman" w:hint="eastAsia"/>
          <w:sz w:val="24"/>
          <w:szCs w:val="24"/>
        </w:rPr>
        <w:t>iedea</w:t>
      </w:r>
      <w:proofErr w:type="spellEnd"/>
      <w:r w:rsidR="00DB2DA7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C2610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26108" w:rsidRPr="00E857ED">
        <w:rPr>
          <w:rFonts w:ascii="Times New Roman" w:hAnsi="Times New Roman" w:cs="Times New Roman"/>
          <w:sz w:val="24"/>
          <w:szCs w:val="24"/>
        </w:rPr>
        <w:t>Patient Health Questionnaire</w:t>
      </w:r>
      <w:r w:rsidR="00C26108">
        <w:rPr>
          <w:rFonts w:ascii="Times New Roman" w:hAnsi="Times New Roman" w:cs="Times New Roman" w:hint="eastAsia"/>
          <w:sz w:val="24"/>
          <w:szCs w:val="24"/>
        </w:rPr>
        <w:t>-9.</w:t>
      </w:r>
      <w:proofErr w:type="gramEnd"/>
    </w:p>
    <w:tbl>
      <w:tblPr>
        <w:tblW w:w="15831" w:type="dxa"/>
        <w:jc w:val="center"/>
        <w:tblInd w:w="3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74"/>
        <w:gridCol w:w="2166"/>
        <w:gridCol w:w="911"/>
        <w:gridCol w:w="1964"/>
        <w:gridCol w:w="911"/>
        <w:gridCol w:w="344"/>
        <w:gridCol w:w="2227"/>
        <w:gridCol w:w="911"/>
        <w:gridCol w:w="2349"/>
        <w:gridCol w:w="874"/>
      </w:tblGrid>
      <w:tr w:rsidR="00C26108" w:rsidRPr="003C2E11" w:rsidTr="002A3F3B">
        <w:trPr>
          <w:trHeight w:val="421"/>
          <w:jc w:val="center"/>
        </w:trPr>
        <w:tc>
          <w:tcPr>
            <w:tcW w:w="31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94AD4" w:rsidP="00C94A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Several days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score ≥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94AD4" w:rsidP="00C94A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Half the days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score ≥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2</w:t>
            </w: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C26108" w:rsidRPr="003C2E11" w:rsidTr="002A3F3B">
        <w:trPr>
          <w:trHeight w:val="421"/>
          <w:jc w:val="center"/>
        </w:trPr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Crude OR (95% CI)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aOR</w:t>
            </w:r>
            <w:proofErr w:type="spellEnd"/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(95% CI)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Crude OR (95% CI)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aOR</w:t>
            </w:r>
            <w:proofErr w:type="spellEnd"/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(95% CI)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C26108" w:rsidRPr="003C2E11" w:rsidTr="002A3F3B">
        <w:trPr>
          <w:trHeight w:val="403"/>
          <w:jc w:val="center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Presence of CH*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C26108" w:rsidRPr="003C2E11" w:rsidTr="002A3F3B">
        <w:trPr>
          <w:trHeight w:val="403"/>
          <w:jc w:val="center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  Control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C26108" w:rsidRPr="003C2E11" w:rsidTr="002A3F3B">
        <w:trPr>
          <w:trHeight w:val="403"/>
          <w:jc w:val="center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  CH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1.53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–6.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46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3.71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1.69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8.11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14.14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1.89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–1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05.49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15.63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2.01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–1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21.41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321807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</w:tr>
      <w:tr w:rsidR="00C26108" w:rsidRPr="003C2E11" w:rsidTr="002A3F3B">
        <w:trPr>
          <w:trHeight w:val="403"/>
          <w:jc w:val="center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Category of CH and migraine†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C26108" w:rsidRPr="003C2E11" w:rsidTr="002231AD">
        <w:trPr>
          <w:trHeight w:val="403"/>
          <w:jc w:val="center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3C2E11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Control</w:t>
            </w: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without migraine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NA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NA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C26108" w:rsidRPr="003C2E11" w:rsidTr="002231AD">
        <w:trPr>
          <w:trHeight w:val="403"/>
          <w:jc w:val="center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  C</w:t>
            </w:r>
            <w:r w:rsidRPr="003C2E11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ontrol</w:t>
            </w: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with migraine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2.95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0.77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–1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1.25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2.50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0.64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9.80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187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C26108" w:rsidRPr="003C2E11" w:rsidTr="002231AD">
        <w:trPr>
          <w:trHeight w:val="403"/>
          <w:jc w:val="center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  CH without migraine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4.54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1.56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–1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3.20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3.89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1.31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–1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1.48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C26108" w:rsidRPr="003C2E11" w:rsidTr="002231AD">
        <w:trPr>
          <w:trHeight w:val="421"/>
          <w:jc w:val="center"/>
        </w:trPr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  CH with migraine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10.65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(3.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08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36.76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&lt;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2231AD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.7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2.49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30.99</w:t>
            </w:r>
            <w:r w:rsidR="00C26108"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C2E11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26108" w:rsidRPr="003C2E11" w:rsidRDefault="00C26108" w:rsidP="002A3F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C26108" w:rsidRPr="003C2E11" w:rsidRDefault="00C26108" w:rsidP="00C2610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C26108" w:rsidRPr="003C2E11" w:rsidRDefault="00C26108" w:rsidP="00C261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2E11">
        <w:rPr>
          <w:rFonts w:ascii="Times New Roman" w:hAnsi="Times New Roman" w:cs="Times New Roman"/>
          <w:sz w:val="24"/>
          <w:szCs w:val="24"/>
        </w:rPr>
        <w:t>*Adjustment for age, female</w:t>
      </w:r>
      <w:r w:rsidR="002434AA">
        <w:rPr>
          <w:rFonts w:ascii="Times New Roman" w:hAnsi="Times New Roman" w:cs="Times New Roman" w:hint="eastAsia"/>
          <w:sz w:val="24"/>
          <w:szCs w:val="24"/>
        </w:rPr>
        <w:t xml:space="preserve"> sex</w:t>
      </w:r>
      <w:r w:rsidRPr="003C2E11">
        <w:rPr>
          <w:rFonts w:ascii="Times New Roman" w:hAnsi="Times New Roman" w:cs="Times New Roman"/>
          <w:sz w:val="24"/>
          <w:szCs w:val="24"/>
        </w:rPr>
        <w:t xml:space="preserve">, current smoking, alcohol drinking, </w:t>
      </w:r>
      <w:r w:rsidRPr="003C2E11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3C2E11">
        <w:rPr>
          <w:rFonts w:ascii="Times New Roman" w:hAnsi="Times New Roman" w:cs="Times New Roman"/>
          <w:sz w:val="24"/>
          <w:szCs w:val="24"/>
        </w:rPr>
        <w:t>coexisting migraine.</w:t>
      </w:r>
    </w:p>
    <w:p w:rsidR="00C26108" w:rsidRPr="003C2E11" w:rsidRDefault="00C26108" w:rsidP="00C261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2E11">
        <w:rPr>
          <w:rFonts w:ascii="Times New Roman" w:hAnsi="Times New Roman" w:cs="Times New Roman" w:hint="eastAsia"/>
          <w:sz w:val="24"/>
          <w:szCs w:val="24"/>
        </w:rPr>
        <w:t>†</w:t>
      </w:r>
      <w:r w:rsidRPr="003C2E11">
        <w:rPr>
          <w:rFonts w:ascii="Times New Roman" w:hAnsi="Times New Roman" w:cs="Times New Roman"/>
          <w:sz w:val="24"/>
          <w:szCs w:val="24"/>
        </w:rPr>
        <w:t>Adjustment for age, female</w:t>
      </w:r>
      <w:r w:rsidR="002434AA">
        <w:rPr>
          <w:rFonts w:ascii="Times New Roman" w:hAnsi="Times New Roman" w:cs="Times New Roman" w:hint="eastAsia"/>
          <w:sz w:val="24"/>
          <w:szCs w:val="24"/>
        </w:rPr>
        <w:t xml:space="preserve"> sex</w:t>
      </w:r>
      <w:r w:rsidRPr="003C2E11">
        <w:rPr>
          <w:rFonts w:ascii="Times New Roman" w:hAnsi="Times New Roman" w:cs="Times New Roman"/>
          <w:sz w:val="24"/>
          <w:szCs w:val="24"/>
        </w:rPr>
        <w:t xml:space="preserve">, current smoking, </w:t>
      </w:r>
      <w:r w:rsidRPr="003C2E11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3C2E11">
        <w:rPr>
          <w:rFonts w:ascii="Times New Roman" w:hAnsi="Times New Roman" w:cs="Times New Roman"/>
          <w:sz w:val="24"/>
          <w:szCs w:val="24"/>
        </w:rPr>
        <w:t>alcohol drinking</w:t>
      </w:r>
      <w:r w:rsidRPr="003C2E11">
        <w:rPr>
          <w:rFonts w:ascii="Times New Roman" w:hAnsi="Times New Roman" w:cs="Times New Roman" w:hint="eastAsia"/>
          <w:sz w:val="24"/>
          <w:szCs w:val="24"/>
        </w:rPr>
        <w:t>.</w:t>
      </w:r>
    </w:p>
    <w:p w:rsidR="00F331AE" w:rsidRPr="00C26108" w:rsidRDefault="00C26108" w:rsidP="00C261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2E11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spellStart"/>
      <w:r w:rsidRPr="003C2E11">
        <w:rPr>
          <w:rFonts w:ascii="Times New Roman" w:hAnsi="Times New Roman" w:cs="Times New Roman"/>
          <w:sz w:val="24"/>
          <w:szCs w:val="24"/>
        </w:rPr>
        <w:t>aOR</w:t>
      </w:r>
      <w:proofErr w:type="spellEnd"/>
      <w:r w:rsidRPr="003C2E11">
        <w:rPr>
          <w:rFonts w:ascii="Times New Roman" w:hAnsi="Times New Roman" w:cs="Times New Roman"/>
          <w:sz w:val="24"/>
          <w:szCs w:val="24"/>
        </w:rPr>
        <w:t>, multivariable-adjusted odds ratio; CH, cluster headache; CI, confidence interval</w:t>
      </w:r>
      <w:r w:rsidRPr="003C2E11">
        <w:rPr>
          <w:rFonts w:ascii="Times New Roman" w:hAnsi="Times New Roman" w:cs="Times New Roman" w:hint="eastAsia"/>
          <w:sz w:val="24"/>
          <w:szCs w:val="24"/>
        </w:rPr>
        <w:t>;</w:t>
      </w:r>
      <w:r w:rsidR="0009293A">
        <w:rPr>
          <w:rFonts w:ascii="Times New Roman" w:hAnsi="Times New Roman" w:cs="Times New Roman" w:hint="eastAsia"/>
          <w:sz w:val="24"/>
          <w:szCs w:val="24"/>
        </w:rPr>
        <w:t xml:space="preserve"> NA, not applicable;</w:t>
      </w:r>
      <w:r w:rsidRPr="003C2E1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2E11">
        <w:rPr>
          <w:rFonts w:ascii="Times New Roman" w:hAnsi="Times New Roman" w:cs="Times New Roman"/>
          <w:sz w:val="24"/>
          <w:szCs w:val="24"/>
        </w:rPr>
        <w:t>OR, odds ratio</w:t>
      </w:r>
      <w:r w:rsidRPr="003C2E11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E857ED">
        <w:rPr>
          <w:rFonts w:ascii="Times New Roman" w:hAnsi="Times New Roman" w:cs="Times New Roman"/>
          <w:sz w:val="24"/>
          <w:szCs w:val="24"/>
        </w:rPr>
        <w:t>PHQ-9, Patient Health Questionnaire (9-item scale).</w:t>
      </w:r>
    </w:p>
    <w:sectPr w:rsidR="00F331AE" w:rsidRPr="00C26108" w:rsidSect="00C2610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BCC" w:rsidRDefault="005E5BCC" w:rsidP="00640116">
      <w:pPr>
        <w:spacing w:after="0" w:line="240" w:lineRule="auto"/>
      </w:pPr>
      <w:r>
        <w:separator/>
      </w:r>
    </w:p>
  </w:endnote>
  <w:endnote w:type="continuationSeparator" w:id="0">
    <w:p w:rsidR="005E5BCC" w:rsidRDefault="005E5BCC" w:rsidP="0064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BCC" w:rsidRDefault="005E5BCC" w:rsidP="00640116">
      <w:pPr>
        <w:spacing w:after="0" w:line="240" w:lineRule="auto"/>
      </w:pPr>
      <w:r>
        <w:separator/>
      </w:r>
    </w:p>
  </w:footnote>
  <w:footnote w:type="continuationSeparator" w:id="0">
    <w:p w:rsidR="005E5BCC" w:rsidRDefault="005E5BCC" w:rsidP="00640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08"/>
    <w:rsid w:val="00012DC4"/>
    <w:rsid w:val="0009293A"/>
    <w:rsid w:val="002231AD"/>
    <w:rsid w:val="002434AA"/>
    <w:rsid w:val="002674E1"/>
    <w:rsid w:val="00321807"/>
    <w:rsid w:val="005E5BCC"/>
    <w:rsid w:val="00640116"/>
    <w:rsid w:val="008C5B02"/>
    <w:rsid w:val="008F0C6C"/>
    <w:rsid w:val="00AE744D"/>
    <w:rsid w:val="00B845D1"/>
    <w:rsid w:val="00C26108"/>
    <w:rsid w:val="00C94AD4"/>
    <w:rsid w:val="00DB2DA7"/>
    <w:rsid w:val="00E861FC"/>
    <w:rsid w:val="00F3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0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1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40116"/>
  </w:style>
  <w:style w:type="paragraph" w:styleId="a4">
    <w:name w:val="footer"/>
    <w:basedOn w:val="a"/>
    <w:link w:val="Char0"/>
    <w:uiPriority w:val="99"/>
    <w:unhideWhenUsed/>
    <w:rsid w:val="006401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40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0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1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40116"/>
  </w:style>
  <w:style w:type="paragraph" w:styleId="a4">
    <w:name w:val="footer"/>
    <w:basedOn w:val="a"/>
    <w:link w:val="Char0"/>
    <w:uiPriority w:val="99"/>
    <w:unhideWhenUsed/>
    <w:rsid w:val="006401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40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DrKim</dc:creator>
  <cp:lastModifiedBy>DrKim</cp:lastModifiedBy>
  <cp:revision>10</cp:revision>
  <dcterms:created xsi:type="dcterms:W3CDTF">2020-03-12T02:54:00Z</dcterms:created>
  <dcterms:modified xsi:type="dcterms:W3CDTF">2020-03-18T03:32:00Z</dcterms:modified>
</cp:coreProperties>
</file>