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2FE1B4" w14:textId="7AD33F06" w:rsidR="002A5D36" w:rsidRPr="00906882" w:rsidRDefault="001D3643" w:rsidP="002A5D36">
      <w:pPr>
        <w:spacing w:after="160" w:line="259" w:lineRule="auto"/>
        <w:jc w:val="left"/>
        <w:rPr>
          <w:rFonts w:ascii="Times New Roman" w:eastAsia="MS Mincho" w:hAnsi="Times New Roman" w:cs="Times New Roman"/>
          <w:b/>
          <w:sz w:val="24"/>
          <w:szCs w:val="24"/>
          <w:lang w:val="en-US" w:eastAsia="en-US"/>
        </w:rPr>
      </w:pPr>
      <w:r>
        <w:rPr>
          <w:rFonts w:ascii="Times New Roman" w:eastAsia="MS Mincho" w:hAnsi="Times New Roman" w:cs="Times New Roman"/>
          <w:b/>
          <w:sz w:val="24"/>
          <w:szCs w:val="24"/>
          <w:lang w:val="en-US" w:eastAsia="en-US"/>
        </w:rPr>
        <w:t xml:space="preserve">Supplementary </w:t>
      </w:r>
      <w:bookmarkStart w:id="0" w:name="_GoBack"/>
      <w:bookmarkEnd w:id="0"/>
      <w:r w:rsidR="002A5D36" w:rsidRPr="00906882">
        <w:rPr>
          <w:rFonts w:ascii="Times New Roman" w:eastAsia="MS Mincho" w:hAnsi="Times New Roman" w:cs="Times New Roman"/>
          <w:b/>
          <w:sz w:val="24"/>
          <w:szCs w:val="24"/>
          <w:lang w:val="en-US" w:eastAsia="en-US"/>
        </w:rPr>
        <w:t xml:space="preserve">Table 3. Comparison of </w:t>
      </w:r>
      <w:proofErr w:type="spellStart"/>
      <w:r w:rsidR="002A5D36" w:rsidRPr="00906882">
        <w:rPr>
          <w:rFonts w:ascii="Times New Roman" w:eastAsia="MS Mincho" w:hAnsi="Times New Roman" w:cs="Times New Roman"/>
          <w:b/>
          <w:sz w:val="24"/>
          <w:szCs w:val="24"/>
          <w:lang w:val="en-US" w:eastAsia="en-US"/>
        </w:rPr>
        <w:t>HRQoL</w:t>
      </w:r>
      <w:proofErr w:type="spellEnd"/>
      <w:r w:rsidR="002A5D36" w:rsidRPr="00906882">
        <w:rPr>
          <w:rFonts w:ascii="Times New Roman" w:eastAsia="MS Mincho" w:hAnsi="Times New Roman" w:cs="Times New Roman"/>
          <w:b/>
          <w:sz w:val="24"/>
          <w:szCs w:val="24"/>
          <w:lang w:val="en-US" w:eastAsia="en-US"/>
        </w:rPr>
        <w:t>, WPAI, HRU and costs between migraine patients and matched non-migraine respondents</w:t>
      </w:r>
    </w:p>
    <w:tbl>
      <w:tblPr>
        <w:tblW w:w="12666" w:type="dxa"/>
        <w:tblInd w:w="-15" w:type="dxa"/>
        <w:tblLook w:val="04A0" w:firstRow="1" w:lastRow="0" w:firstColumn="1" w:lastColumn="0" w:noHBand="0" w:noVBand="1"/>
      </w:tblPr>
      <w:tblGrid>
        <w:gridCol w:w="1532"/>
        <w:gridCol w:w="2786"/>
        <w:gridCol w:w="1016"/>
        <w:gridCol w:w="2298"/>
        <w:gridCol w:w="873"/>
        <w:gridCol w:w="1985"/>
        <w:gridCol w:w="2176"/>
      </w:tblGrid>
      <w:tr w:rsidR="002A5D36" w:rsidRPr="00906882" w14:paraId="2B9FB6EF" w14:textId="77777777" w:rsidTr="00475171">
        <w:trPr>
          <w:trHeight w:val="192"/>
        </w:trPr>
        <w:tc>
          <w:tcPr>
            <w:tcW w:w="4318" w:type="dxa"/>
            <w:gridSpan w:val="2"/>
            <w:tcBorders>
              <w:top w:val="single" w:sz="12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41F28477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SG"/>
              </w:rPr>
            </w:pPr>
          </w:p>
        </w:tc>
        <w:tc>
          <w:tcPr>
            <w:tcW w:w="33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0FD0AD6A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SG"/>
              </w:rPr>
              <w:t>Migraine with at least 4 monthly headache days</w:t>
            </w:r>
          </w:p>
        </w:tc>
        <w:tc>
          <w:tcPr>
            <w:tcW w:w="285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5399695D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SG"/>
              </w:rPr>
              <w:t>Matched non-migraine</w:t>
            </w:r>
          </w:p>
        </w:tc>
        <w:tc>
          <w:tcPr>
            <w:tcW w:w="21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3F6BF4EB" w14:textId="73F52F2D" w:rsidR="002A5D36" w:rsidRPr="00906882" w:rsidRDefault="00241BB6" w:rsidP="004751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SG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SG"/>
              </w:rPr>
              <w:t>p</w:t>
            </w:r>
          </w:p>
        </w:tc>
      </w:tr>
      <w:tr w:rsidR="002A5D36" w:rsidRPr="00906882" w14:paraId="365E3E11" w14:textId="77777777" w:rsidTr="00475171">
        <w:trPr>
          <w:trHeight w:val="192"/>
        </w:trPr>
        <w:tc>
          <w:tcPr>
            <w:tcW w:w="4318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939C751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SG"/>
              </w:rPr>
              <w:t>Outcome Variable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8A035C2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SG"/>
              </w:rPr>
              <w:t xml:space="preserve"> N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53B2A52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SG"/>
              </w:rPr>
              <w:t>Mean (SD)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69D35345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SG"/>
              </w:rPr>
              <w:t xml:space="preserve"> N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B2E62D8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SG"/>
              </w:rPr>
              <w:t>Mean (SD)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D9D9D9" w:themeFill="background1" w:themeFillShade="D9"/>
          </w:tcPr>
          <w:p w14:paraId="6D92DE12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SG"/>
              </w:rPr>
            </w:pPr>
          </w:p>
        </w:tc>
      </w:tr>
      <w:tr w:rsidR="002A5D36" w:rsidRPr="00906882" w14:paraId="27348AA2" w14:textId="77777777" w:rsidTr="00475171">
        <w:trPr>
          <w:trHeight w:val="192"/>
        </w:trPr>
        <w:tc>
          <w:tcPr>
            <w:tcW w:w="1532" w:type="dxa"/>
            <w:vMerge w:val="restart"/>
            <w:tcBorders>
              <w:top w:val="single" w:sz="4" w:space="0" w:color="auto"/>
              <w:left w:val="single" w:sz="12" w:space="0" w:color="000000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87FF0CF" w14:textId="77777777" w:rsidR="002A5D36" w:rsidRPr="00906882" w:rsidRDefault="002A5D36" w:rsidP="00475171">
            <w:pPr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SG"/>
              </w:rPr>
            </w:pPr>
            <w:proofErr w:type="spellStart"/>
            <w:r w:rsidRPr="009068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SG"/>
              </w:rPr>
              <w:t>HRQoL</w:t>
            </w:r>
            <w:proofErr w:type="spellEnd"/>
          </w:p>
        </w:tc>
        <w:tc>
          <w:tcPr>
            <w:tcW w:w="2786" w:type="dxa"/>
            <w:tcBorders>
              <w:top w:val="single" w:sz="4" w:space="0" w:color="auto"/>
              <w:left w:val="nil"/>
              <w:bottom w:val="nil"/>
              <w:right w:val="single" w:sz="12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3F461ED9" w14:textId="77777777" w:rsidR="002A5D36" w:rsidRPr="00906882" w:rsidRDefault="002A5D36" w:rsidP="00475171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SF-12v2: PCS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01A4905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378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nil"/>
              <w:right w:val="single" w:sz="12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B7004A9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46.85 (14.09)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36F7194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1,512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5652D19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51.90 (11.04)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557FE9AE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&lt; 0.001</w:t>
            </w:r>
          </w:p>
        </w:tc>
      </w:tr>
      <w:tr w:rsidR="002A5D36" w:rsidRPr="00906882" w14:paraId="5789A7A3" w14:textId="77777777" w:rsidTr="00475171">
        <w:trPr>
          <w:trHeight w:val="192"/>
        </w:trPr>
        <w:tc>
          <w:tcPr>
            <w:tcW w:w="1532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5B73B33" w14:textId="77777777" w:rsidR="002A5D36" w:rsidRPr="00906882" w:rsidRDefault="002A5D36" w:rsidP="00475171">
            <w:pPr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SG"/>
              </w:rPr>
            </w:pPr>
          </w:p>
        </w:tc>
        <w:tc>
          <w:tcPr>
            <w:tcW w:w="2786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0166DEE9" w14:textId="77777777" w:rsidR="002A5D36" w:rsidRPr="00906882" w:rsidRDefault="002A5D36" w:rsidP="00475171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SF-12v2: MCS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28239C7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378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8EF7CC8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42.26 (9.28)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692E2C4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1,512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C125870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47.71 (10.12)</w:t>
            </w:r>
          </w:p>
        </w:tc>
        <w:tc>
          <w:tcPr>
            <w:tcW w:w="2176" w:type="dxa"/>
            <w:tcBorders>
              <w:top w:val="nil"/>
              <w:left w:val="single" w:sz="12" w:space="0" w:color="auto"/>
              <w:bottom w:val="nil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46D7955B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&lt; 0.001</w:t>
            </w:r>
          </w:p>
        </w:tc>
      </w:tr>
      <w:tr w:rsidR="002A5D36" w:rsidRPr="00906882" w14:paraId="44386266" w14:textId="77777777" w:rsidTr="00475171">
        <w:trPr>
          <w:trHeight w:val="192"/>
        </w:trPr>
        <w:tc>
          <w:tcPr>
            <w:tcW w:w="1532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6F1016A" w14:textId="77777777" w:rsidR="002A5D36" w:rsidRPr="00906882" w:rsidRDefault="002A5D36" w:rsidP="00475171">
            <w:pPr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SG"/>
              </w:rPr>
            </w:pPr>
          </w:p>
        </w:tc>
        <w:tc>
          <w:tcPr>
            <w:tcW w:w="2786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76D01A3E" w14:textId="77777777" w:rsidR="002A5D36" w:rsidRPr="00906882" w:rsidRDefault="002A5D36" w:rsidP="00475171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SF-12v2: RCS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88BBB74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378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3A31F98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39.79 (15.83)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3FFC483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1,512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622BB91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46.20 (13.22)</w:t>
            </w:r>
          </w:p>
        </w:tc>
        <w:tc>
          <w:tcPr>
            <w:tcW w:w="2176" w:type="dxa"/>
            <w:tcBorders>
              <w:top w:val="nil"/>
              <w:left w:val="single" w:sz="12" w:space="0" w:color="auto"/>
              <w:bottom w:val="nil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6D828BC1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&lt; 0.001</w:t>
            </w:r>
          </w:p>
        </w:tc>
      </w:tr>
      <w:tr w:rsidR="002A5D36" w:rsidRPr="00906882" w14:paraId="44F9EFFF" w14:textId="77777777" w:rsidTr="00475171">
        <w:trPr>
          <w:trHeight w:val="192"/>
        </w:trPr>
        <w:tc>
          <w:tcPr>
            <w:tcW w:w="1532" w:type="dxa"/>
            <w:vMerge/>
            <w:tcBorders>
              <w:top w:val="nil"/>
              <w:left w:val="single" w:sz="12" w:space="0" w:color="000000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223C37D" w14:textId="77777777" w:rsidR="002A5D36" w:rsidRPr="00906882" w:rsidRDefault="002A5D36" w:rsidP="00475171">
            <w:pPr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SG"/>
              </w:rPr>
            </w:pPr>
          </w:p>
        </w:tc>
        <w:tc>
          <w:tcPr>
            <w:tcW w:w="2786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710F637B" w14:textId="77777777" w:rsidR="002A5D36" w:rsidRPr="00906882" w:rsidRDefault="002A5D36" w:rsidP="00475171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SF-6D health utilities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668540D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378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B6D65FE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0.65 (0.13)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EEE9112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1,512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1404A8A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0.75 (0.13)</w:t>
            </w:r>
          </w:p>
        </w:tc>
        <w:tc>
          <w:tcPr>
            <w:tcW w:w="21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0A78524C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&lt; 0.001</w:t>
            </w:r>
          </w:p>
        </w:tc>
      </w:tr>
      <w:tr w:rsidR="002A5D36" w:rsidRPr="00906882" w14:paraId="7FF88506" w14:textId="77777777" w:rsidTr="00475171">
        <w:trPr>
          <w:trHeight w:val="192"/>
        </w:trPr>
        <w:tc>
          <w:tcPr>
            <w:tcW w:w="1532" w:type="dxa"/>
            <w:vMerge w:val="restart"/>
            <w:tcBorders>
              <w:top w:val="single" w:sz="4" w:space="0" w:color="auto"/>
              <w:left w:val="single" w:sz="12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78E0EE" w14:textId="77777777" w:rsidR="002A5D36" w:rsidRPr="00906882" w:rsidRDefault="002A5D36" w:rsidP="00475171">
            <w:pPr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SG"/>
              </w:rPr>
              <w:t>WPAI</w:t>
            </w:r>
          </w:p>
        </w:tc>
        <w:tc>
          <w:tcPr>
            <w:tcW w:w="2786" w:type="dxa"/>
            <w:tcBorders>
              <w:top w:val="single" w:sz="4" w:space="0" w:color="auto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F59D564" w14:textId="77777777" w:rsidR="002A5D36" w:rsidRPr="00906882" w:rsidRDefault="002A5D36" w:rsidP="00475171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Absenteeism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5C2962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208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EAC5616" w14:textId="1BE5B334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7.7</w:t>
            </w:r>
            <w:r w:rsidR="00DF28A7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%</w:t>
            </w: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 xml:space="preserve"> (16.1</w:t>
            </w:r>
            <w:r w:rsidR="00E6103A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%</w:t>
            </w: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)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6F80C2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844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AB4222" w14:textId="086705F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3.9</w:t>
            </w:r>
            <w:r w:rsidR="00DF28A7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%</w:t>
            </w: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 xml:space="preserve"> (14.5</w:t>
            </w:r>
            <w:r w:rsidR="00E6103A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%</w:t>
            </w: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)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000000"/>
            </w:tcBorders>
            <w:vAlign w:val="center"/>
          </w:tcPr>
          <w:p w14:paraId="0914D9E9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&lt; 0.001</w:t>
            </w:r>
          </w:p>
        </w:tc>
      </w:tr>
      <w:tr w:rsidR="002A5D36" w:rsidRPr="00906882" w14:paraId="536F9F7A" w14:textId="77777777" w:rsidTr="00475171">
        <w:trPr>
          <w:trHeight w:val="192"/>
        </w:trPr>
        <w:tc>
          <w:tcPr>
            <w:tcW w:w="1532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  <w:hideMark/>
          </w:tcPr>
          <w:p w14:paraId="7C143F05" w14:textId="77777777" w:rsidR="002A5D36" w:rsidRPr="00906882" w:rsidRDefault="002A5D36" w:rsidP="00475171">
            <w:pPr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SG"/>
              </w:rPr>
            </w:pPr>
          </w:p>
        </w:tc>
        <w:tc>
          <w:tcPr>
            <w:tcW w:w="2786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FC2AF29" w14:textId="77777777" w:rsidR="002A5D36" w:rsidRPr="00906882" w:rsidRDefault="002A5D36" w:rsidP="00475171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Presenteeism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C6739C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219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A4E1EF6" w14:textId="5C828A3B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37.1</w:t>
            </w:r>
            <w:r w:rsidR="00DF28A7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%</w:t>
            </w: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 xml:space="preserve"> (2</w:t>
            </w:r>
            <w:r w:rsidR="00B923A0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9</w:t>
            </w: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.</w:t>
            </w:r>
            <w:r w:rsidR="00B923A0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0</w:t>
            </w:r>
            <w:r w:rsidR="00E6103A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%</w:t>
            </w: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)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067D6F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869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0702C2" w14:textId="394EAA0C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20.7</w:t>
            </w:r>
            <w:r w:rsidR="00DF28A7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%</w:t>
            </w: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 xml:space="preserve"> (25.</w:t>
            </w:r>
            <w:r w:rsidR="00B923A0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3</w:t>
            </w:r>
            <w:r w:rsidR="00E6103A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%</w:t>
            </w: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)</w:t>
            </w:r>
          </w:p>
        </w:tc>
        <w:tc>
          <w:tcPr>
            <w:tcW w:w="2176" w:type="dxa"/>
            <w:tcBorders>
              <w:top w:val="nil"/>
              <w:left w:val="single" w:sz="12" w:space="0" w:color="auto"/>
              <w:bottom w:val="nil"/>
              <w:right w:val="single" w:sz="12" w:space="0" w:color="000000"/>
            </w:tcBorders>
            <w:vAlign w:val="center"/>
          </w:tcPr>
          <w:p w14:paraId="6E01BAFE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&lt; 0.001</w:t>
            </w:r>
          </w:p>
        </w:tc>
      </w:tr>
      <w:tr w:rsidR="002A5D36" w:rsidRPr="00906882" w14:paraId="68192DF9" w14:textId="77777777" w:rsidTr="00475171">
        <w:trPr>
          <w:trHeight w:val="192"/>
        </w:trPr>
        <w:tc>
          <w:tcPr>
            <w:tcW w:w="1532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  <w:hideMark/>
          </w:tcPr>
          <w:p w14:paraId="7C45F93D" w14:textId="77777777" w:rsidR="002A5D36" w:rsidRPr="00906882" w:rsidRDefault="002A5D36" w:rsidP="00475171">
            <w:pPr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SG"/>
              </w:rPr>
            </w:pPr>
          </w:p>
        </w:tc>
        <w:tc>
          <w:tcPr>
            <w:tcW w:w="2786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37784E9" w14:textId="77777777" w:rsidR="002A5D36" w:rsidRPr="00906882" w:rsidRDefault="002A5D36" w:rsidP="00475171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Total work productivity impairment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3299EA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207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F47737C" w14:textId="61069A85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39.</w:t>
            </w:r>
            <w:r w:rsidR="00DF28A7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9%</w:t>
            </w: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 xml:space="preserve"> (29.</w:t>
            </w:r>
            <w:r w:rsidR="00B923A0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6</w:t>
            </w:r>
            <w:r w:rsidR="00E6103A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%</w:t>
            </w: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)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262ED8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838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DFE34B" w14:textId="11FE931D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22.</w:t>
            </w:r>
            <w:r w:rsidR="00DF28A7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3%</w:t>
            </w: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 xml:space="preserve"> (26.</w:t>
            </w:r>
            <w:r w:rsidR="00B923A0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9</w:t>
            </w:r>
            <w:r w:rsidR="00E6103A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%</w:t>
            </w: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)</w:t>
            </w:r>
          </w:p>
        </w:tc>
        <w:tc>
          <w:tcPr>
            <w:tcW w:w="2176" w:type="dxa"/>
            <w:tcBorders>
              <w:top w:val="nil"/>
              <w:left w:val="single" w:sz="12" w:space="0" w:color="auto"/>
              <w:bottom w:val="nil"/>
              <w:right w:val="single" w:sz="12" w:space="0" w:color="000000"/>
            </w:tcBorders>
            <w:vAlign w:val="center"/>
          </w:tcPr>
          <w:p w14:paraId="3A1F9162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&lt; 0.001</w:t>
            </w:r>
          </w:p>
        </w:tc>
      </w:tr>
      <w:tr w:rsidR="002A5D36" w:rsidRPr="00906882" w14:paraId="75663418" w14:textId="77777777" w:rsidTr="00475171">
        <w:trPr>
          <w:trHeight w:val="192"/>
        </w:trPr>
        <w:tc>
          <w:tcPr>
            <w:tcW w:w="1532" w:type="dxa"/>
            <w:vMerge/>
            <w:tcBorders>
              <w:top w:val="nil"/>
              <w:left w:val="single" w:sz="12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29058D57" w14:textId="77777777" w:rsidR="002A5D36" w:rsidRPr="00906882" w:rsidRDefault="002A5D36" w:rsidP="00475171">
            <w:pPr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SG"/>
              </w:rPr>
            </w:pPr>
          </w:p>
        </w:tc>
        <w:tc>
          <w:tcPr>
            <w:tcW w:w="2786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0BFAF3" w14:textId="77777777" w:rsidR="002A5D36" w:rsidRPr="00906882" w:rsidRDefault="002A5D36" w:rsidP="00475171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Total activity Impairment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A72CE5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378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3722741" w14:textId="384E5DAD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42.3</w:t>
            </w:r>
            <w:r w:rsidR="00DF28A7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%</w:t>
            </w: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 xml:space="preserve"> (29.</w:t>
            </w:r>
            <w:r w:rsidR="00B923A0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6</w:t>
            </w:r>
            <w:r w:rsidR="00E6103A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%</w:t>
            </w: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)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58CF30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1,512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1157E7" w14:textId="69835462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22.</w:t>
            </w:r>
            <w:r w:rsidR="00DF28A7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4%</w:t>
            </w: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 xml:space="preserve"> (25.</w:t>
            </w:r>
            <w:r w:rsidR="00B923A0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9</w:t>
            </w:r>
            <w:r w:rsidR="00E6103A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%</w:t>
            </w: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)</w:t>
            </w:r>
          </w:p>
        </w:tc>
        <w:tc>
          <w:tcPr>
            <w:tcW w:w="21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B660F4F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&lt; 0.001</w:t>
            </w:r>
          </w:p>
        </w:tc>
      </w:tr>
      <w:tr w:rsidR="002A5D36" w:rsidRPr="00906882" w14:paraId="4DEAF298" w14:textId="77777777" w:rsidTr="00475171">
        <w:trPr>
          <w:trHeight w:val="192"/>
        </w:trPr>
        <w:tc>
          <w:tcPr>
            <w:tcW w:w="1532" w:type="dxa"/>
            <w:vMerge w:val="restart"/>
            <w:tcBorders>
              <w:top w:val="single" w:sz="4" w:space="0" w:color="auto"/>
              <w:left w:val="single" w:sz="12" w:space="0" w:color="000000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CE97A39" w14:textId="77777777" w:rsidR="002A5D36" w:rsidRPr="00906882" w:rsidRDefault="002A5D36" w:rsidP="00475171">
            <w:pPr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SG"/>
              </w:rPr>
              <w:t>HRU</w:t>
            </w:r>
          </w:p>
        </w:tc>
        <w:tc>
          <w:tcPr>
            <w:tcW w:w="2786" w:type="dxa"/>
            <w:tcBorders>
              <w:top w:val="single" w:sz="4" w:space="0" w:color="auto"/>
              <w:left w:val="nil"/>
              <w:bottom w:val="nil"/>
              <w:right w:val="single" w:sz="12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5402C023" w14:textId="77777777" w:rsidR="002A5D36" w:rsidRPr="00906882" w:rsidRDefault="002A5D36" w:rsidP="00475171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No. of HCP visits in the past 6 months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891DA0E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378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nil"/>
              <w:right w:val="single" w:sz="12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E670EAB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8.44 (13.73)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2AAB02E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1,512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935AA6D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4.32 (7.24)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7AD81001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&lt; 0.001</w:t>
            </w:r>
          </w:p>
        </w:tc>
      </w:tr>
      <w:tr w:rsidR="002A5D36" w:rsidRPr="00906882" w14:paraId="07C7CB8D" w14:textId="77777777" w:rsidTr="00475171">
        <w:trPr>
          <w:trHeight w:val="192"/>
        </w:trPr>
        <w:tc>
          <w:tcPr>
            <w:tcW w:w="1532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969915A" w14:textId="77777777" w:rsidR="002A5D36" w:rsidRPr="00906882" w:rsidRDefault="002A5D36" w:rsidP="00475171">
            <w:pPr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SG"/>
              </w:rPr>
            </w:pPr>
          </w:p>
        </w:tc>
        <w:tc>
          <w:tcPr>
            <w:tcW w:w="2786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71FA0541" w14:textId="77777777" w:rsidR="002A5D36" w:rsidRPr="00906882" w:rsidRDefault="002A5D36" w:rsidP="00475171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No. of hospitalization in the past 6 months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FA88D78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378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047FC01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0.90 (8.29)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49B69D0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1,512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93713EC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0.38 (2.30)</w:t>
            </w:r>
          </w:p>
        </w:tc>
        <w:tc>
          <w:tcPr>
            <w:tcW w:w="2176" w:type="dxa"/>
            <w:tcBorders>
              <w:top w:val="nil"/>
              <w:left w:val="single" w:sz="12" w:space="0" w:color="auto"/>
              <w:bottom w:val="nil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310429E4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0.033</w:t>
            </w:r>
          </w:p>
        </w:tc>
      </w:tr>
      <w:tr w:rsidR="002A5D36" w:rsidRPr="00906882" w14:paraId="2F82061D" w14:textId="77777777" w:rsidTr="00475171">
        <w:trPr>
          <w:trHeight w:val="192"/>
        </w:trPr>
        <w:tc>
          <w:tcPr>
            <w:tcW w:w="1532" w:type="dxa"/>
            <w:vMerge/>
            <w:tcBorders>
              <w:top w:val="nil"/>
              <w:left w:val="single" w:sz="12" w:space="0" w:color="000000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6D88AC9" w14:textId="77777777" w:rsidR="002A5D36" w:rsidRPr="00906882" w:rsidRDefault="002A5D36" w:rsidP="00475171">
            <w:pPr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SG"/>
              </w:rPr>
            </w:pPr>
          </w:p>
        </w:tc>
        <w:tc>
          <w:tcPr>
            <w:tcW w:w="2786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0C50FB18" w14:textId="77777777" w:rsidR="002A5D36" w:rsidRPr="00906882" w:rsidRDefault="002A5D36" w:rsidP="00475171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No. of ER visits in the past 6 months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9BD726E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378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3DBADF8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0.10 (0.50)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DADCBEC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1,512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F750BDA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0.05 (0.38)</w:t>
            </w:r>
          </w:p>
        </w:tc>
        <w:tc>
          <w:tcPr>
            <w:tcW w:w="21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0854926D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0.020</w:t>
            </w:r>
          </w:p>
        </w:tc>
      </w:tr>
      <w:tr w:rsidR="002A5D36" w:rsidRPr="00906882" w14:paraId="750AEA3D" w14:textId="77777777" w:rsidTr="00475171">
        <w:trPr>
          <w:trHeight w:val="204"/>
        </w:trPr>
        <w:tc>
          <w:tcPr>
            <w:tcW w:w="1532" w:type="dxa"/>
            <w:vMerge w:val="restart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2A3147F3" w14:textId="77777777" w:rsidR="002A5D36" w:rsidRPr="00906882" w:rsidRDefault="002A5D36" w:rsidP="00475171">
            <w:pPr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SG"/>
              </w:rPr>
              <w:t>Annual Costs</w:t>
            </w:r>
          </w:p>
        </w:tc>
        <w:tc>
          <w:tcPr>
            <w:tcW w:w="2786" w:type="dxa"/>
            <w:tcBorders>
              <w:top w:val="single" w:sz="4" w:space="0" w:color="auto"/>
              <w:left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FA1FEB5" w14:textId="77777777" w:rsidR="002A5D36" w:rsidRPr="00906882" w:rsidRDefault="002A5D36" w:rsidP="00475171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Direct Cost (thousand JPY)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B53FE5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378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860FB5F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2,089.24 (1,8017.39)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985AC8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1,512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EDF7A74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896.43 (4977.44)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12" w:space="0" w:color="auto"/>
              <w:right w:val="single" w:sz="12" w:space="0" w:color="000000"/>
            </w:tcBorders>
            <w:vAlign w:val="center"/>
          </w:tcPr>
          <w:p w14:paraId="3E699F23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0.024</w:t>
            </w:r>
          </w:p>
        </w:tc>
      </w:tr>
      <w:tr w:rsidR="002A5D36" w:rsidRPr="00906882" w14:paraId="56C8F95B" w14:textId="77777777" w:rsidTr="00475171">
        <w:trPr>
          <w:trHeight w:val="204"/>
        </w:trPr>
        <w:tc>
          <w:tcPr>
            <w:tcW w:w="1532" w:type="dxa"/>
            <w:vMerge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3EC90EE9" w14:textId="77777777" w:rsidR="002A5D36" w:rsidRPr="00906882" w:rsidRDefault="002A5D36" w:rsidP="00475171">
            <w:pPr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SG"/>
              </w:rPr>
            </w:pPr>
          </w:p>
        </w:tc>
        <w:tc>
          <w:tcPr>
            <w:tcW w:w="2786" w:type="dxa"/>
            <w:tcBorders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14:paraId="424DD816" w14:textId="77777777" w:rsidR="002A5D36" w:rsidRPr="00906882" w:rsidRDefault="002A5D36" w:rsidP="00475171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Indirect cost (thousand JPY)</w:t>
            </w:r>
          </w:p>
        </w:tc>
        <w:tc>
          <w:tcPr>
            <w:tcW w:w="1016" w:type="dxa"/>
            <w:tcBorders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679CDC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207</w:t>
            </w:r>
          </w:p>
        </w:tc>
        <w:tc>
          <w:tcPr>
            <w:tcW w:w="2298" w:type="dxa"/>
            <w:tcBorders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04F967BC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1,352.11 (1,080.96)</w:t>
            </w:r>
          </w:p>
        </w:tc>
        <w:tc>
          <w:tcPr>
            <w:tcW w:w="873" w:type="dxa"/>
            <w:tcBorders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0D5988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838</w:t>
            </w:r>
          </w:p>
        </w:tc>
        <w:tc>
          <w:tcPr>
            <w:tcW w:w="1985" w:type="dxa"/>
            <w:tcBorders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E30A61F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703.62 (865.56)</w:t>
            </w:r>
          </w:p>
        </w:tc>
        <w:tc>
          <w:tcPr>
            <w:tcW w:w="2176" w:type="dxa"/>
            <w:tcBorders>
              <w:left w:val="single" w:sz="12" w:space="0" w:color="auto"/>
              <w:bottom w:val="nil"/>
              <w:right w:val="single" w:sz="12" w:space="0" w:color="000000"/>
            </w:tcBorders>
            <w:vAlign w:val="center"/>
          </w:tcPr>
          <w:p w14:paraId="5B61ECDE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&lt; 0.001</w:t>
            </w:r>
          </w:p>
        </w:tc>
      </w:tr>
      <w:tr w:rsidR="002A5D36" w:rsidRPr="00906882" w14:paraId="1112BCA7" w14:textId="77777777" w:rsidTr="00475171">
        <w:trPr>
          <w:trHeight w:val="204"/>
        </w:trPr>
        <w:tc>
          <w:tcPr>
            <w:tcW w:w="153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14:paraId="771309CC" w14:textId="77777777" w:rsidR="002A5D36" w:rsidRPr="00906882" w:rsidRDefault="002A5D36" w:rsidP="00475171">
            <w:pPr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SG"/>
              </w:rPr>
            </w:pPr>
          </w:p>
        </w:tc>
        <w:tc>
          <w:tcPr>
            <w:tcW w:w="2786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06BCCF9" w14:textId="77777777" w:rsidR="002A5D36" w:rsidRPr="00906882" w:rsidRDefault="002A5D36" w:rsidP="00241BB6">
            <w:pPr>
              <w:ind w:left="345" w:hanging="345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 xml:space="preserve">       Absenteeism cost (thousand JPY)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A33BA8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208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B3475A5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254.87 (509.15)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921E12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844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987E4C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118.21 (447.23)</w:t>
            </w:r>
          </w:p>
        </w:tc>
        <w:tc>
          <w:tcPr>
            <w:tcW w:w="2176" w:type="dxa"/>
            <w:tcBorders>
              <w:top w:val="nil"/>
              <w:left w:val="single" w:sz="12" w:space="0" w:color="auto"/>
              <w:bottom w:val="nil"/>
              <w:right w:val="single" w:sz="12" w:space="0" w:color="000000"/>
            </w:tcBorders>
            <w:vAlign w:val="center"/>
          </w:tcPr>
          <w:p w14:paraId="0B31D05A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&lt; 0.001</w:t>
            </w:r>
          </w:p>
        </w:tc>
      </w:tr>
      <w:tr w:rsidR="002A5D36" w:rsidRPr="00906882" w14:paraId="273E4F57" w14:textId="77777777" w:rsidTr="00475171">
        <w:trPr>
          <w:trHeight w:val="216"/>
        </w:trPr>
        <w:tc>
          <w:tcPr>
            <w:tcW w:w="153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14:paraId="16DC0FBD" w14:textId="77777777" w:rsidR="002A5D36" w:rsidRPr="00906882" w:rsidRDefault="002A5D36" w:rsidP="00475171">
            <w:pPr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SG"/>
              </w:rPr>
            </w:pPr>
          </w:p>
        </w:tc>
        <w:tc>
          <w:tcPr>
            <w:tcW w:w="278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3547A90" w14:textId="77777777" w:rsidR="002A5D36" w:rsidRPr="00906882" w:rsidRDefault="002A5D36" w:rsidP="00241BB6">
            <w:pPr>
              <w:ind w:left="345" w:hanging="345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 xml:space="preserve">       Presenteeism cost (thousand JPY)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EEA2EE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219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1FED5C47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1,251.96 (1,023.44)</w:t>
            </w:r>
          </w:p>
        </w:tc>
        <w:tc>
          <w:tcPr>
            <w:tcW w:w="873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F9E522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869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0D84548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660.46 (826.59)</w:t>
            </w:r>
          </w:p>
        </w:tc>
        <w:tc>
          <w:tcPr>
            <w:tcW w:w="2176" w:type="dxa"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63E6C5C7" w14:textId="77777777" w:rsidR="002A5D36" w:rsidRPr="00906882" w:rsidRDefault="002A5D36" w:rsidP="004751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906882"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  <w:t>&lt; 0.001</w:t>
            </w:r>
          </w:p>
        </w:tc>
      </w:tr>
    </w:tbl>
    <w:p w14:paraId="1C76939A" w14:textId="4EC5968A" w:rsidR="002A5D36" w:rsidRPr="00906882" w:rsidRDefault="002A5D36" w:rsidP="002A5D36">
      <w:pPr>
        <w:spacing w:after="160" w:line="259" w:lineRule="auto"/>
        <w:jc w:val="left"/>
        <w:rPr>
          <w:rFonts w:ascii="Times New Roman" w:eastAsia="MS Mincho" w:hAnsi="Times New Roman" w:cs="Times New Roman"/>
          <w:bCs/>
          <w:lang w:val="en-US" w:eastAsia="en-US"/>
        </w:rPr>
      </w:pPr>
      <w:r w:rsidRPr="00906882">
        <w:rPr>
          <w:rFonts w:ascii="Times New Roman" w:eastAsia="MS Mincho" w:hAnsi="Times New Roman" w:cs="Times New Roman"/>
          <w:bCs/>
          <w:lang w:val="en-US" w:eastAsia="en-US"/>
        </w:rPr>
        <w:t xml:space="preserve">Abbreviations: </w:t>
      </w:r>
      <w:proofErr w:type="spellStart"/>
      <w:r w:rsidRPr="00906882">
        <w:rPr>
          <w:rFonts w:ascii="Times New Roman" w:eastAsia="MS Mincho" w:hAnsi="Times New Roman" w:cs="Times New Roman"/>
          <w:bCs/>
          <w:lang w:val="en-US" w:eastAsia="en-US"/>
        </w:rPr>
        <w:t>HRQoL</w:t>
      </w:r>
      <w:proofErr w:type="spellEnd"/>
      <w:r w:rsidRPr="00906882">
        <w:rPr>
          <w:rFonts w:ascii="Times New Roman" w:eastAsia="MS Mincho" w:hAnsi="Times New Roman" w:cs="Times New Roman"/>
          <w:bCs/>
          <w:lang w:val="en-US" w:eastAsia="en-US"/>
        </w:rPr>
        <w:t xml:space="preserve"> = </w:t>
      </w:r>
      <w:r w:rsidR="002B7F45">
        <w:rPr>
          <w:rFonts w:ascii="Times New Roman" w:eastAsia="MS Mincho" w:hAnsi="Times New Roman" w:cs="Times New Roman"/>
          <w:bCs/>
          <w:lang w:val="en-US" w:eastAsia="en-US"/>
        </w:rPr>
        <w:t>h</w:t>
      </w:r>
      <w:r w:rsidRPr="00906882">
        <w:rPr>
          <w:rFonts w:ascii="Times New Roman" w:eastAsia="MS Mincho" w:hAnsi="Times New Roman" w:cs="Times New Roman"/>
          <w:bCs/>
          <w:lang w:val="en-US" w:eastAsia="en-US"/>
        </w:rPr>
        <w:t xml:space="preserve">ealth-related </w:t>
      </w:r>
      <w:r w:rsidR="002B7F45">
        <w:rPr>
          <w:rFonts w:ascii="Times New Roman" w:eastAsia="MS Mincho" w:hAnsi="Times New Roman" w:cs="Times New Roman"/>
          <w:bCs/>
          <w:lang w:val="en-US" w:eastAsia="en-US"/>
        </w:rPr>
        <w:t>q</w:t>
      </w:r>
      <w:r w:rsidRPr="00906882">
        <w:rPr>
          <w:rFonts w:ascii="Times New Roman" w:eastAsia="MS Mincho" w:hAnsi="Times New Roman" w:cs="Times New Roman"/>
          <w:bCs/>
          <w:lang w:val="en-US" w:eastAsia="en-US"/>
        </w:rPr>
        <w:t xml:space="preserve">uality of </w:t>
      </w:r>
      <w:r w:rsidR="002B7F45">
        <w:rPr>
          <w:rFonts w:ascii="Times New Roman" w:eastAsia="MS Mincho" w:hAnsi="Times New Roman" w:cs="Times New Roman"/>
          <w:bCs/>
          <w:lang w:val="en-US" w:eastAsia="en-US"/>
        </w:rPr>
        <w:t>l</w:t>
      </w:r>
      <w:r w:rsidRPr="00906882">
        <w:rPr>
          <w:rFonts w:ascii="Times New Roman" w:eastAsia="MS Mincho" w:hAnsi="Times New Roman" w:cs="Times New Roman"/>
          <w:bCs/>
          <w:lang w:val="en-US" w:eastAsia="en-US"/>
        </w:rPr>
        <w:t xml:space="preserve">ife, WPAI = work productivity and activity impairment, HRU = </w:t>
      </w:r>
      <w:r w:rsidR="002B7F45">
        <w:rPr>
          <w:rFonts w:ascii="Times New Roman" w:eastAsia="MS Mincho" w:hAnsi="Times New Roman" w:cs="Times New Roman"/>
          <w:bCs/>
          <w:lang w:val="en-US" w:eastAsia="en-US"/>
        </w:rPr>
        <w:t>h</w:t>
      </w:r>
      <w:r w:rsidRPr="00906882">
        <w:rPr>
          <w:rFonts w:ascii="Times New Roman" w:eastAsia="MS Mincho" w:hAnsi="Times New Roman" w:cs="Times New Roman"/>
          <w:bCs/>
          <w:lang w:val="en-US" w:eastAsia="en-US"/>
        </w:rPr>
        <w:t xml:space="preserve">ealthcare resource utilization, PCS = </w:t>
      </w:r>
      <w:r w:rsidR="002B7F45">
        <w:rPr>
          <w:rFonts w:ascii="Times New Roman" w:eastAsia="MS Mincho" w:hAnsi="Times New Roman" w:cs="Times New Roman"/>
          <w:bCs/>
          <w:lang w:val="en-US" w:eastAsia="en-US"/>
        </w:rPr>
        <w:t>p</w:t>
      </w:r>
      <w:r w:rsidRPr="00906882">
        <w:rPr>
          <w:rFonts w:ascii="Times New Roman" w:eastAsia="MS Mincho" w:hAnsi="Times New Roman" w:cs="Times New Roman"/>
          <w:bCs/>
          <w:lang w:val="en-US" w:eastAsia="en-US"/>
        </w:rPr>
        <w:t xml:space="preserve">hysical component summary score, MCS = </w:t>
      </w:r>
      <w:r w:rsidR="002B7F45">
        <w:rPr>
          <w:rFonts w:ascii="Times New Roman" w:eastAsia="MS Mincho" w:hAnsi="Times New Roman" w:cs="Times New Roman"/>
          <w:bCs/>
          <w:lang w:val="en-US" w:eastAsia="en-US"/>
        </w:rPr>
        <w:t>m</w:t>
      </w:r>
      <w:r w:rsidRPr="00906882">
        <w:rPr>
          <w:rFonts w:ascii="Times New Roman" w:eastAsia="MS Mincho" w:hAnsi="Times New Roman" w:cs="Times New Roman"/>
          <w:bCs/>
          <w:lang w:val="en-US" w:eastAsia="en-US"/>
        </w:rPr>
        <w:t xml:space="preserve">ental component summary score, RCS = </w:t>
      </w:r>
      <w:r w:rsidR="002B7F45">
        <w:rPr>
          <w:rFonts w:ascii="Times New Roman" w:eastAsia="MS Mincho" w:hAnsi="Times New Roman" w:cs="Times New Roman"/>
          <w:bCs/>
          <w:lang w:val="en-US" w:eastAsia="en-US"/>
        </w:rPr>
        <w:t>r</w:t>
      </w:r>
      <w:r w:rsidRPr="00906882">
        <w:rPr>
          <w:rFonts w:ascii="Times New Roman" w:eastAsia="MS Mincho" w:hAnsi="Times New Roman" w:cs="Times New Roman"/>
          <w:bCs/>
          <w:lang w:val="en-US" w:eastAsia="en-US"/>
        </w:rPr>
        <w:t>ole/social component summary score, SF-12v2 = short form 12 health survey version 2,</w:t>
      </w:r>
      <w:r w:rsidRPr="00906882">
        <w:rPr>
          <w:rFonts w:ascii="Times New Roman" w:hAnsi="Times New Roman" w:cs="Times New Roman"/>
          <w:lang w:val="en-US"/>
        </w:rPr>
        <w:t xml:space="preserve"> </w:t>
      </w:r>
      <w:r w:rsidRPr="00906882">
        <w:rPr>
          <w:rFonts w:ascii="Times New Roman" w:eastAsia="MS Mincho" w:hAnsi="Times New Roman" w:cs="Times New Roman"/>
          <w:bCs/>
          <w:lang w:val="en-US" w:eastAsia="en-US"/>
        </w:rPr>
        <w:t xml:space="preserve"> SF-6D = </w:t>
      </w:r>
      <w:r w:rsidR="002B7F45">
        <w:rPr>
          <w:rFonts w:ascii="Times New Roman" w:eastAsia="MS Mincho" w:hAnsi="Times New Roman" w:cs="Times New Roman"/>
          <w:bCs/>
          <w:lang w:val="en-US" w:eastAsia="en-US"/>
        </w:rPr>
        <w:t>s</w:t>
      </w:r>
      <w:r w:rsidRPr="00906882">
        <w:rPr>
          <w:rFonts w:ascii="Times New Roman" w:eastAsia="MS Mincho" w:hAnsi="Times New Roman" w:cs="Times New Roman"/>
          <w:bCs/>
          <w:lang w:val="en-US" w:eastAsia="en-US"/>
        </w:rPr>
        <w:t xml:space="preserve">hort </w:t>
      </w:r>
      <w:r w:rsidR="002B7F45">
        <w:rPr>
          <w:rFonts w:ascii="Times New Roman" w:eastAsia="MS Mincho" w:hAnsi="Times New Roman" w:cs="Times New Roman"/>
          <w:bCs/>
          <w:lang w:val="en-US" w:eastAsia="en-US"/>
        </w:rPr>
        <w:t>f</w:t>
      </w:r>
      <w:r w:rsidRPr="00906882">
        <w:rPr>
          <w:rFonts w:ascii="Times New Roman" w:eastAsia="MS Mincho" w:hAnsi="Times New Roman" w:cs="Times New Roman"/>
          <w:bCs/>
          <w:lang w:val="en-US" w:eastAsia="en-US"/>
        </w:rPr>
        <w:t xml:space="preserve">orm 6 </w:t>
      </w:r>
      <w:r w:rsidR="00E6103A">
        <w:rPr>
          <w:rFonts w:ascii="Times New Roman" w:eastAsia="MS Mincho" w:hAnsi="Times New Roman" w:cs="Times New Roman"/>
          <w:bCs/>
          <w:lang w:val="en-US" w:eastAsia="en-US"/>
        </w:rPr>
        <w:t>d</w:t>
      </w:r>
      <w:r w:rsidRPr="00906882">
        <w:rPr>
          <w:rFonts w:ascii="Times New Roman" w:eastAsia="MS Mincho" w:hAnsi="Times New Roman" w:cs="Times New Roman"/>
          <w:bCs/>
          <w:lang w:val="en-US" w:eastAsia="en-US"/>
        </w:rPr>
        <w:t>imension,</w:t>
      </w:r>
      <w:r w:rsidRPr="00906882">
        <w:rPr>
          <w:rFonts w:ascii="Times New Roman" w:hAnsi="Times New Roman" w:cs="Times New Roman"/>
          <w:lang w:val="en-US"/>
        </w:rPr>
        <w:t xml:space="preserve"> </w:t>
      </w:r>
      <w:r w:rsidRPr="00906882">
        <w:rPr>
          <w:rFonts w:ascii="Times New Roman" w:eastAsia="MS Mincho" w:hAnsi="Times New Roman" w:cs="Times New Roman"/>
          <w:bCs/>
          <w:lang w:val="en-US" w:eastAsia="en-US"/>
        </w:rPr>
        <w:t xml:space="preserve">HCP = </w:t>
      </w:r>
      <w:r w:rsidR="002B7F45">
        <w:rPr>
          <w:rFonts w:ascii="Times New Roman" w:eastAsia="MS Mincho" w:hAnsi="Times New Roman" w:cs="Times New Roman"/>
          <w:bCs/>
          <w:lang w:val="en-US" w:eastAsia="en-US"/>
        </w:rPr>
        <w:t>h</w:t>
      </w:r>
      <w:r w:rsidRPr="00906882">
        <w:rPr>
          <w:rFonts w:ascii="Times New Roman" w:eastAsia="MS Mincho" w:hAnsi="Times New Roman" w:cs="Times New Roman"/>
          <w:bCs/>
          <w:lang w:val="en-US" w:eastAsia="en-US"/>
        </w:rPr>
        <w:t>ealthcare providers, ER = emergency room, JPY = Japanese yen, SD = standard deviation.</w:t>
      </w:r>
    </w:p>
    <w:p w14:paraId="0C092A01" w14:textId="6ECD44FA" w:rsidR="002A5D36" w:rsidRPr="00906882" w:rsidRDefault="002A5D36" w:rsidP="002A5D36">
      <w:pPr>
        <w:spacing w:after="160" w:line="259" w:lineRule="auto"/>
        <w:jc w:val="left"/>
        <w:rPr>
          <w:rFonts w:ascii="Times New Roman" w:eastAsia="MS Mincho" w:hAnsi="Times New Roman" w:cs="Times New Roman"/>
          <w:b/>
          <w:sz w:val="24"/>
          <w:szCs w:val="24"/>
          <w:lang w:val="en-US" w:eastAsia="en-US"/>
        </w:rPr>
      </w:pPr>
    </w:p>
    <w:sectPr w:rsidR="002A5D36" w:rsidRPr="00906882" w:rsidSect="002A5D36">
      <w:pgSz w:w="16838" w:h="11906" w:orient="landscape"/>
      <w:pgMar w:top="1134" w:right="1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3E2D74" w14:textId="77777777" w:rsidR="001D020D" w:rsidRDefault="001D020D" w:rsidP="00405211">
      <w:r>
        <w:separator/>
      </w:r>
    </w:p>
  </w:endnote>
  <w:endnote w:type="continuationSeparator" w:id="0">
    <w:p w14:paraId="1272C1EB" w14:textId="77777777" w:rsidR="001D020D" w:rsidRDefault="001D020D" w:rsidP="004052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21C00D" w14:textId="77777777" w:rsidR="001D020D" w:rsidRDefault="001D020D" w:rsidP="00405211">
      <w:r>
        <w:separator/>
      </w:r>
    </w:p>
  </w:footnote>
  <w:footnote w:type="continuationSeparator" w:id="0">
    <w:p w14:paraId="3A35600C" w14:textId="77777777" w:rsidR="001D020D" w:rsidRDefault="001D020D" w:rsidP="004052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B79AB"/>
    <w:multiLevelType w:val="hybridMultilevel"/>
    <w:tmpl w:val="C2944E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C5018A5"/>
    <w:multiLevelType w:val="hybridMultilevel"/>
    <w:tmpl w:val="525AA9CC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0600EA"/>
    <w:multiLevelType w:val="hybridMultilevel"/>
    <w:tmpl w:val="5C4AFF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102AD9"/>
    <w:multiLevelType w:val="hybridMultilevel"/>
    <w:tmpl w:val="0DACD6AA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7A4638"/>
    <w:multiLevelType w:val="hybridMultilevel"/>
    <w:tmpl w:val="2AF46184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030942"/>
    <w:multiLevelType w:val="hybridMultilevel"/>
    <w:tmpl w:val="B7E4390C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114980"/>
    <w:multiLevelType w:val="multilevel"/>
    <w:tmpl w:val="E4984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9724F34"/>
    <w:multiLevelType w:val="multilevel"/>
    <w:tmpl w:val="E4984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27D4D31"/>
    <w:multiLevelType w:val="multilevel"/>
    <w:tmpl w:val="E4984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7DC4CB1"/>
    <w:multiLevelType w:val="hybridMultilevel"/>
    <w:tmpl w:val="F650ECF4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0945BF"/>
    <w:multiLevelType w:val="multilevel"/>
    <w:tmpl w:val="E4984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9181498"/>
    <w:multiLevelType w:val="multilevel"/>
    <w:tmpl w:val="6E288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2"/>
  </w:num>
  <w:num w:numId="3">
    <w:abstractNumId w:val="3"/>
  </w:num>
  <w:num w:numId="4">
    <w:abstractNumId w:val="6"/>
  </w:num>
  <w:num w:numId="5">
    <w:abstractNumId w:val="10"/>
  </w:num>
  <w:num w:numId="6">
    <w:abstractNumId w:val="7"/>
  </w:num>
  <w:num w:numId="7">
    <w:abstractNumId w:val="8"/>
  </w:num>
  <w:num w:numId="8">
    <w:abstractNumId w:val="1"/>
  </w:num>
  <w:num w:numId="9">
    <w:abstractNumId w:val="5"/>
  </w:num>
  <w:num w:numId="10">
    <w:abstractNumId w:val="4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D36"/>
    <w:rsid w:val="00073369"/>
    <w:rsid w:val="000A7482"/>
    <w:rsid w:val="000C067B"/>
    <w:rsid w:val="001D020D"/>
    <w:rsid w:val="001D3643"/>
    <w:rsid w:val="00241BB6"/>
    <w:rsid w:val="002A5D36"/>
    <w:rsid w:val="002B7F45"/>
    <w:rsid w:val="00405211"/>
    <w:rsid w:val="00475171"/>
    <w:rsid w:val="004D41B3"/>
    <w:rsid w:val="00571E83"/>
    <w:rsid w:val="007646CD"/>
    <w:rsid w:val="00772C48"/>
    <w:rsid w:val="00845965"/>
    <w:rsid w:val="00873CEB"/>
    <w:rsid w:val="00896268"/>
    <w:rsid w:val="009B373E"/>
    <w:rsid w:val="00A870E8"/>
    <w:rsid w:val="00B923A0"/>
    <w:rsid w:val="00D55F10"/>
    <w:rsid w:val="00DF28A7"/>
    <w:rsid w:val="00E12FC8"/>
    <w:rsid w:val="00E6103A"/>
    <w:rsid w:val="00E851D3"/>
    <w:rsid w:val="00F637A5"/>
    <w:rsid w:val="00FC2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59B52B31"/>
  <w15:chartTrackingRefBased/>
  <w15:docId w15:val="{2F3EEE92-9D11-4165-8F56-5A4C302E7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A5D36"/>
    <w:pPr>
      <w:spacing w:after="0" w:line="240" w:lineRule="auto"/>
      <w:jc w:val="both"/>
    </w:pPr>
    <w:rPr>
      <w:rFonts w:ascii="Yu Gothic" w:eastAsia="Yu Gothic" w:hAnsi="Yu Gothic" w:cs="Calibri"/>
      <w:lang w:val="en-SG"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2A5D36"/>
    <w:pPr>
      <w:keepNext/>
      <w:keepLines/>
      <w:spacing w:before="240" w:line="360" w:lineRule="auto"/>
      <w:outlineLvl w:val="0"/>
    </w:pPr>
    <w:rPr>
      <w:rFonts w:ascii="Times New Roman" w:eastAsiaTheme="majorEastAsia" w:hAnsi="Times New Roman" w:cstheme="majorBidi"/>
      <w:b/>
      <w:sz w:val="24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A5D3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A5D3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5D36"/>
    <w:rPr>
      <w:rFonts w:ascii="Times New Roman" w:eastAsiaTheme="majorEastAsia" w:hAnsi="Times New Roman" w:cstheme="majorBidi"/>
      <w:b/>
      <w:sz w:val="24"/>
      <w:szCs w:val="32"/>
      <w:lang w:val="en-US" w:eastAsia="zh-CN"/>
    </w:rPr>
  </w:style>
  <w:style w:type="character" w:customStyle="1" w:styleId="Heading2Char">
    <w:name w:val="Heading 2 Char"/>
    <w:basedOn w:val="DefaultParagraphFont"/>
    <w:link w:val="Heading2"/>
    <w:uiPriority w:val="9"/>
    <w:rsid w:val="002A5D36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SG" w:eastAsia="zh-CN"/>
    </w:rPr>
  </w:style>
  <w:style w:type="character" w:customStyle="1" w:styleId="Heading3Char">
    <w:name w:val="Heading 3 Char"/>
    <w:basedOn w:val="DefaultParagraphFont"/>
    <w:link w:val="Heading3"/>
    <w:uiPriority w:val="9"/>
    <w:rsid w:val="002A5D3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SG" w:eastAsia="zh-CN"/>
    </w:rPr>
  </w:style>
  <w:style w:type="paragraph" w:styleId="ListParagraph">
    <w:name w:val="List Paragraph"/>
    <w:basedOn w:val="Normal"/>
    <w:uiPriority w:val="34"/>
    <w:qFormat/>
    <w:rsid w:val="002A5D36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A5D3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5D36"/>
    <w:rPr>
      <w:rFonts w:ascii="Segoe UI" w:eastAsia="Yu Gothic" w:hAnsi="Segoe UI" w:cs="Segoe UI"/>
      <w:sz w:val="18"/>
      <w:szCs w:val="18"/>
      <w:lang w:val="en-SG"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2A5D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2A5D3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A5D36"/>
    <w:rPr>
      <w:rFonts w:ascii="Yu Gothic" w:eastAsia="Yu Gothic" w:hAnsi="Yu Gothic" w:cs="Calibri"/>
      <w:sz w:val="20"/>
      <w:szCs w:val="20"/>
      <w:lang w:val="en-SG" w:eastAsia="zh-CN"/>
    </w:rPr>
  </w:style>
  <w:style w:type="paragraph" w:customStyle="1" w:styleId="Paragraph">
    <w:name w:val="Paragraph"/>
    <w:basedOn w:val="Normal"/>
    <w:next w:val="Normal"/>
    <w:qFormat/>
    <w:rsid w:val="002A5D36"/>
    <w:pPr>
      <w:widowControl w:val="0"/>
      <w:spacing w:before="240" w:line="480" w:lineRule="auto"/>
      <w:jc w:val="left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Bibliography">
    <w:name w:val="Bibliography"/>
    <w:basedOn w:val="Normal"/>
    <w:next w:val="Normal"/>
    <w:uiPriority w:val="37"/>
    <w:unhideWhenUsed/>
    <w:rsid w:val="002A5D36"/>
    <w:pPr>
      <w:tabs>
        <w:tab w:val="left" w:pos="624"/>
      </w:tabs>
      <w:spacing w:after="240"/>
      <w:ind w:left="624" w:hanging="624"/>
    </w:pPr>
  </w:style>
  <w:style w:type="paragraph" w:styleId="Header">
    <w:name w:val="header"/>
    <w:basedOn w:val="Normal"/>
    <w:link w:val="HeaderChar"/>
    <w:uiPriority w:val="99"/>
    <w:unhideWhenUsed/>
    <w:rsid w:val="002A5D3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5D36"/>
    <w:rPr>
      <w:rFonts w:ascii="Yu Gothic" w:eastAsia="Yu Gothic" w:hAnsi="Yu Gothic" w:cs="Calibri"/>
      <w:lang w:val="en-SG" w:eastAsia="zh-CN"/>
    </w:rPr>
  </w:style>
  <w:style w:type="paragraph" w:styleId="Footer">
    <w:name w:val="footer"/>
    <w:basedOn w:val="Normal"/>
    <w:link w:val="FooterChar"/>
    <w:uiPriority w:val="99"/>
    <w:unhideWhenUsed/>
    <w:rsid w:val="002A5D3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5D36"/>
    <w:rPr>
      <w:rFonts w:ascii="Yu Gothic" w:eastAsia="Yu Gothic" w:hAnsi="Yu Gothic" w:cs="Calibri"/>
      <w:lang w:val="en-SG" w:eastAsia="zh-CN"/>
    </w:rPr>
  </w:style>
  <w:style w:type="character" w:styleId="Hyperlink">
    <w:name w:val="Hyperlink"/>
    <w:basedOn w:val="DefaultParagraphFont"/>
    <w:uiPriority w:val="99"/>
    <w:unhideWhenUsed/>
    <w:rsid w:val="002A5D36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A5D36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2A5D36"/>
    <w:pPr>
      <w:spacing w:after="0" w:line="240" w:lineRule="auto"/>
      <w:jc w:val="both"/>
    </w:pPr>
    <w:rPr>
      <w:rFonts w:ascii="Yu Gothic" w:eastAsia="Yu Gothic" w:hAnsi="Yu Gothic" w:cs="Calibri"/>
      <w:lang w:val="en-SG" w:eastAsia="zh-CN"/>
    </w:rPr>
  </w:style>
  <w:style w:type="table" w:styleId="TableGrid">
    <w:name w:val="Table Grid"/>
    <w:basedOn w:val="TableNormal"/>
    <w:uiPriority w:val="39"/>
    <w:rsid w:val="002A5D36"/>
    <w:pPr>
      <w:spacing w:after="0" w:line="240" w:lineRule="auto"/>
    </w:pPr>
    <w:rPr>
      <w:rFonts w:ascii="Calibri" w:eastAsia="MS Mincho" w:hAnsi="Calibri" w:cs="Times New Roman"/>
      <w:lang w:val="en-SG" w:eastAsia="zh-C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5D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5D36"/>
    <w:rPr>
      <w:rFonts w:ascii="Yu Gothic" w:eastAsia="Yu Gothic" w:hAnsi="Yu Gothic" w:cs="Calibri"/>
      <w:b/>
      <w:bCs/>
      <w:sz w:val="20"/>
      <w:szCs w:val="20"/>
      <w:lang w:val="en-SG" w:eastAsia="zh-CN"/>
    </w:rPr>
  </w:style>
  <w:style w:type="paragraph" w:styleId="Revision">
    <w:name w:val="Revision"/>
    <w:hidden/>
    <w:uiPriority w:val="99"/>
    <w:semiHidden/>
    <w:rsid w:val="002A5D36"/>
    <w:pPr>
      <w:spacing w:after="0" w:line="240" w:lineRule="auto"/>
    </w:pPr>
    <w:rPr>
      <w:rFonts w:ascii="Yu Gothic" w:eastAsia="Yu Gothic" w:hAnsi="Yu Gothic" w:cs="Calibri"/>
      <w:lang w:val="en-SG" w:eastAsia="zh-CN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A5D36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highlight">
    <w:name w:val="highlight"/>
    <w:basedOn w:val="DefaultParagraphFont"/>
    <w:rsid w:val="002A5D36"/>
  </w:style>
  <w:style w:type="character" w:styleId="PlaceholderText">
    <w:name w:val="Placeholder Text"/>
    <w:basedOn w:val="DefaultParagraphFont"/>
    <w:uiPriority w:val="99"/>
    <w:semiHidden/>
    <w:rsid w:val="002A5D36"/>
    <w:rPr>
      <w:color w:val="808080"/>
    </w:rPr>
  </w:style>
  <w:style w:type="character" w:customStyle="1" w:styleId="highlight1">
    <w:name w:val="highlight1"/>
    <w:basedOn w:val="DefaultParagraphFont"/>
    <w:rsid w:val="002A5D36"/>
  </w:style>
  <w:style w:type="character" w:styleId="Strong">
    <w:name w:val="Strong"/>
    <w:basedOn w:val="DefaultParagraphFont"/>
    <w:uiPriority w:val="22"/>
    <w:qFormat/>
    <w:rsid w:val="002A5D36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2A5D36"/>
    <w:rPr>
      <w:color w:val="954F72" w:themeColor="followedHyperlink"/>
      <w:u w:val="single"/>
    </w:rPr>
  </w:style>
  <w:style w:type="character" w:customStyle="1" w:styleId="vivbold">
    <w:name w:val="vivbold"/>
    <w:basedOn w:val="DefaultParagraphFont"/>
    <w:rsid w:val="002A5D36"/>
  </w:style>
  <w:style w:type="paragraph" w:styleId="NormalWeb">
    <w:name w:val="Normal (Web)"/>
    <w:basedOn w:val="Normal"/>
    <w:uiPriority w:val="99"/>
    <w:semiHidden/>
    <w:unhideWhenUsed/>
    <w:rsid w:val="002A5D36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/>
</file>

<file path=customXml/item3.xml><?xml version="1.0" encoding="utf-8"?>
<sisl xmlns:xsi="http://www.w3.org/2001/XMLSchema-instance" xmlns:xsd="http://www.w3.org/2001/XMLSchema" xmlns="http://www.boldonjames.com/2008/01/sie/internal/label" sislVersion="0" policy="82ad3a63-90ad-4a46-a3cb-757f4658e205" origin="userSelected">
  <element uid="ba0343df-3220-4244-9388-1298e2abc028" value=""/>
  <element uid="96dc6479-e616-4b57-91d9-9a433fe4fcdb" value=""/>
  <element uid="7349a702-6462-4442-88eb-c64cd513835c" value=""/>
</sisl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3C8B0610579E4486C4BB5A4E069613" ma:contentTypeVersion="8" ma:contentTypeDescription="Create a new document." ma:contentTypeScope="" ma:versionID="5f8efe6c31ba890a3211b2ce9be8dfd2">
  <xsd:schema xmlns:xsd="http://www.w3.org/2001/XMLSchema" xmlns:xs="http://www.w3.org/2001/XMLSchema" xmlns:p="http://schemas.microsoft.com/office/2006/metadata/properties" xmlns:ns2="76ad8ad9-ab1f-4c11-9b96-2b39cc9cc0ec" xmlns:ns3="907fa7db-b381-406f-b20e-19fa62c5803f" targetNamespace="http://schemas.microsoft.com/office/2006/metadata/properties" ma:root="true" ma:fieldsID="e8b23d0e4b4cad7ce6190338e9a1703d" ns2:_="" ns3:_="">
    <xsd:import namespace="76ad8ad9-ab1f-4c11-9b96-2b39cc9cc0ec"/>
    <xsd:import namespace="907fa7db-b381-406f-b20e-19fa62c5803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ad8ad9-ab1f-4c11-9b96-2b39cc9cc0e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fa7db-b381-406f-b20e-19fa62c580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9B4FB0C-EA7B-4D7A-A7F1-16EC18E279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F8F7CC0-061E-4E9D-93AD-0346A7F0391F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C805D335-663D-43BD-8F04-85FE66AC73BA}">
  <ds:schemaRefs>
    <ds:schemaRef ds:uri="http://www.w3.org/2001/XMLSchema"/>
    <ds:schemaRef ds:uri="http://www.boldonjames.com/2008/01/sie/internal/label"/>
  </ds:schemaRefs>
</ds:datastoreItem>
</file>

<file path=customXml/itemProps4.xml><?xml version="1.0" encoding="utf-8"?>
<ds:datastoreItem xmlns:ds="http://schemas.openxmlformats.org/officeDocument/2006/customXml" ds:itemID="{B462E1D4-74DE-44DE-A931-33CE4FFB82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ad8ad9-ab1f-4c11-9b96-2b39cc9cc0ec"/>
    <ds:schemaRef ds:uri="907fa7db-b381-406f-b20e-19fa62c580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160B1B9-EE93-47D4-92B1-503F5EB6FA9F}">
  <ds:schemaRefs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76ad8ad9-ab1f-4c11-9b96-2b39cc9cc0ec"/>
    <ds:schemaRef ds:uri="907fa7db-b381-406f-b20e-19fa62c5803f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 Kristensen</dc:creator>
  <cp:keywords>*$%CON-*$%ClinTrials</cp:keywords>
  <dc:description/>
  <cp:lastModifiedBy>Chen, Yirong (KHSNG)</cp:lastModifiedBy>
  <cp:revision>4</cp:revision>
  <dcterms:created xsi:type="dcterms:W3CDTF">2020-05-18T15:49:00Z</dcterms:created>
  <dcterms:modified xsi:type="dcterms:W3CDTF">2020-07-13T09:20:00Z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0x010100373C8B0610579E4486C4BB5A4E069613</vt:lpwstr>
  </property>
  <property fmtid="{D5CDD505-2E9C-101B-9397-08002B2CF9AE}" pid="3" name="docIndexRef">
    <vt:lpwstr>94738413-4f16-43c8-9e99-01f982503f93</vt:lpwstr>
  </property>
  <property fmtid="{D5CDD505-2E9C-101B-9397-08002B2CF9AE}" pid="4" name="bjSaver">
    <vt:lpwstr>CrK/Nx82ZUTzrGzbt9JlP/vlPB1XslXn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policy="82ad3a63-90ad-4a46-a3cb-757f4658e205" origin="userSelected" xmlns="http://www.boldonj</vt:lpwstr>
  </property>
  <property fmtid="{D5CDD505-2E9C-101B-9397-08002B2CF9AE}" pid="6" name="bjDocumentLabelXML-0">
    <vt:lpwstr>ames.com/2008/01/sie/internal/label"&gt;&lt;element uid="ba0343df-3220-4244-9388-1298e2abc028" value="" /&gt;&lt;element uid="96dc6479-e616-4b57-91d9-9a433fe4fcdb" value="" /&gt;&lt;element uid="7349a702-6462-4442-88eb-c64cd513835c" value="" /&gt;&lt;/sisl&gt;</vt:lpwstr>
  </property>
  <property fmtid="{D5CDD505-2E9C-101B-9397-08002B2CF9AE}" pid="7" name="bjDocumentSecurityLabel">
    <vt:lpwstr>Confidential - Clinical Trials</vt:lpwstr>
  </property>
</Properties>
</file>