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03A2" w14:textId="1AC804D0" w:rsidR="00061FF4" w:rsidRPr="00FD4893" w:rsidRDefault="004B1D63">
      <w:pPr>
        <w:rPr>
          <w:rFonts w:ascii="Times New Roman" w:hAnsi="Times New Roman" w:cs="Times New Roman"/>
        </w:rPr>
      </w:pPr>
      <w:r w:rsidRPr="00FD4893">
        <w:rPr>
          <w:rFonts w:ascii="Times New Roman" w:hAnsi="Times New Roman" w:cs="Times New Roman"/>
          <w:b/>
        </w:rPr>
        <w:t>Supplementary Table 1</w:t>
      </w:r>
      <w:r w:rsidR="00A43612" w:rsidRPr="00FD4893">
        <w:rPr>
          <w:rFonts w:ascii="Times New Roman" w:hAnsi="Times New Roman" w:cs="Times New Roman"/>
        </w:rPr>
        <w:t xml:space="preserve"> Functional Clustering Analysis </w:t>
      </w:r>
      <w:r w:rsidR="000F4CD0">
        <w:rPr>
          <w:rFonts w:ascii="Times New Roman" w:hAnsi="Times New Roman" w:cs="Times New Roman"/>
        </w:rPr>
        <w:t>of</w:t>
      </w:r>
      <w:r w:rsidR="00A43612" w:rsidRPr="00FD4893">
        <w:rPr>
          <w:rFonts w:ascii="Times New Roman" w:hAnsi="Times New Roman" w:cs="Times New Roman"/>
        </w:rPr>
        <w:t xml:space="preserve"> genes of candidate variants </w:t>
      </w:r>
    </w:p>
    <w:p w14:paraId="39DE39B7" w14:textId="77777777" w:rsidR="004B1D63" w:rsidRDefault="004B1D63"/>
    <w:tbl>
      <w:tblPr>
        <w:tblW w:w="1152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8"/>
        <w:gridCol w:w="268"/>
        <w:gridCol w:w="1277"/>
        <w:gridCol w:w="960"/>
        <w:gridCol w:w="960"/>
        <w:gridCol w:w="960"/>
        <w:gridCol w:w="3675"/>
        <w:gridCol w:w="1283"/>
      </w:tblGrid>
      <w:tr w:rsidR="000A7667" w:rsidRPr="001A2645" w14:paraId="35BF36A7" w14:textId="77777777" w:rsidTr="00027768">
        <w:trPr>
          <w:trHeight w:val="324"/>
          <w:jc w:val="center"/>
        </w:trPr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EF7C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Category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1EE4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Term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0F89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Count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B43D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6E37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P</w:t>
            </w:r>
            <w:r w:rsidR="00027768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-</w:t>
            </w: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Value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F697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EB0D" w14:textId="77777777" w:rsidR="000A7667" w:rsidRPr="001A2645" w:rsidRDefault="000A7667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Fold Enrichment</w:t>
            </w:r>
          </w:p>
        </w:tc>
      </w:tr>
      <w:tr w:rsidR="001A2645" w:rsidRPr="001A2645" w14:paraId="0F5857DA" w14:textId="77777777" w:rsidTr="00027768">
        <w:trPr>
          <w:trHeight w:val="324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71D9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UP_SEQ_FEATURE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48C1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splice variant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F36C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51DE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  <w:color w:val="000000"/>
              </w:rPr>
              <w:t>83.33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B779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3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6051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CUX1, NRAP, ESRRG, NOL3, PRAP1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E893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  <w:color w:val="000000"/>
              </w:rPr>
              <w:t>2.154532</w:t>
            </w:r>
          </w:p>
        </w:tc>
      </w:tr>
      <w:tr w:rsidR="001A2645" w:rsidRPr="001A2645" w14:paraId="4C9D07AA" w14:textId="77777777" w:rsidTr="00027768">
        <w:trPr>
          <w:trHeight w:val="324"/>
          <w:jc w:val="center"/>
        </w:trPr>
        <w:tc>
          <w:tcPr>
            <w:tcW w:w="1877" w:type="dxa"/>
            <w:shd w:val="clear" w:color="auto" w:fill="auto"/>
            <w:noWrap/>
            <w:vAlign w:val="center"/>
            <w:hideMark/>
          </w:tcPr>
          <w:p w14:paraId="4B2EF0D4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UP_KEYWORDS</w:t>
            </w:r>
          </w:p>
        </w:tc>
        <w:tc>
          <w:tcPr>
            <w:tcW w:w="1545" w:type="dxa"/>
            <w:gridSpan w:val="2"/>
            <w:shd w:val="clear" w:color="auto" w:fill="auto"/>
            <w:noWrap/>
            <w:vAlign w:val="center"/>
            <w:hideMark/>
          </w:tcPr>
          <w:p w14:paraId="62D9DC6A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Polymorphism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E9C1D2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BD8408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66.67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7F1295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0.66</w:t>
            </w:r>
          </w:p>
        </w:tc>
        <w:tc>
          <w:tcPr>
            <w:tcW w:w="3675" w:type="dxa"/>
            <w:shd w:val="clear" w:color="auto" w:fill="auto"/>
            <w:noWrap/>
            <w:vAlign w:val="center"/>
            <w:hideMark/>
          </w:tcPr>
          <w:p w14:paraId="76F89247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CUX1, NRAP, ESRRG, PRAP1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1097D1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  <w:color w:val="000000"/>
              </w:rPr>
              <w:t>1.139306</w:t>
            </w:r>
          </w:p>
        </w:tc>
      </w:tr>
      <w:tr w:rsidR="001A2645" w:rsidRPr="001A2645" w14:paraId="584C7B77" w14:textId="77777777" w:rsidTr="00027768">
        <w:trPr>
          <w:trHeight w:val="324"/>
          <w:jc w:val="center"/>
        </w:trPr>
        <w:tc>
          <w:tcPr>
            <w:tcW w:w="18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3BDD53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UP_SEQ_FEATURE</w:t>
            </w:r>
          </w:p>
        </w:tc>
        <w:tc>
          <w:tcPr>
            <w:tcW w:w="1545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A68773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sequence variant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A73FDC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49C924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  <w:color w:val="000000"/>
              </w:rPr>
              <w:t>66.67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B64B69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36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77D31C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CUX1, NRAP, ESRRG, PRAP1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EABC73" w14:textId="77777777" w:rsidR="001A2645" w:rsidRPr="001A2645" w:rsidRDefault="001A2645" w:rsidP="001A26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A2645">
              <w:rPr>
                <w:rFonts w:ascii="Times New Roman" w:hAnsi="Times New Roman" w:cs="Times New Roman"/>
                <w:color w:val="000000"/>
              </w:rPr>
              <w:t>1.074928</w:t>
            </w:r>
          </w:p>
        </w:tc>
      </w:tr>
    </w:tbl>
    <w:p w14:paraId="09296F75" w14:textId="77777777" w:rsidR="004B1D63" w:rsidRPr="00E95DE3" w:rsidRDefault="004B1D63"/>
    <w:sectPr w:rsidR="004B1D63" w:rsidRPr="00E95DE3" w:rsidSect="00DF25BF">
      <w:headerReference w:type="default" r:id="rId7"/>
      <w:pgSz w:w="15840" w:h="12240" w:orient="landscape"/>
      <w:pgMar w:top="1701" w:right="123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3C69" w14:textId="77777777" w:rsidR="00571DA1" w:rsidRDefault="00571DA1">
      <w:r>
        <w:separator/>
      </w:r>
    </w:p>
  </w:endnote>
  <w:endnote w:type="continuationSeparator" w:id="0">
    <w:p w14:paraId="79E80B4A" w14:textId="77777777" w:rsidR="00571DA1" w:rsidRDefault="0057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okChamp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5A09" w14:textId="77777777" w:rsidR="00571DA1" w:rsidRDefault="00571DA1">
      <w:r>
        <w:separator/>
      </w:r>
    </w:p>
  </w:footnote>
  <w:footnote w:type="continuationSeparator" w:id="0">
    <w:p w14:paraId="15BF3E5D" w14:textId="77777777" w:rsidR="00571DA1" w:rsidRDefault="00571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6117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A341C2" w14:textId="77777777" w:rsidR="0029468C" w:rsidRDefault="00A27FCB">
        <w:pPr>
          <w:pStyle w:val="a3"/>
          <w:jc w:val="right"/>
        </w:pPr>
        <w:r>
          <w:fldChar w:fldCharType="begin"/>
        </w:r>
        <w:r w:rsidR="006A4AFC">
          <w:instrText xml:space="preserve"> PAGE   \* MERGEFORMAT </w:instrText>
        </w:r>
        <w:r>
          <w:fldChar w:fldCharType="separate"/>
        </w:r>
        <w:r w:rsidR="00575E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1E9FA5" w14:textId="77777777" w:rsidR="0029468C" w:rsidRDefault="00571D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GwNDG3NLewNLAwNrdU0lEKTi0uzszPAykwqgUAZ3p6KiwAAAA="/>
  </w:docVars>
  <w:rsids>
    <w:rsidRoot w:val="00DD2EDA"/>
    <w:rsid w:val="00027768"/>
    <w:rsid w:val="00061FF4"/>
    <w:rsid w:val="000A7667"/>
    <w:rsid w:val="000F4CD0"/>
    <w:rsid w:val="00104FA5"/>
    <w:rsid w:val="001419C1"/>
    <w:rsid w:val="00154C66"/>
    <w:rsid w:val="00182BE9"/>
    <w:rsid w:val="001A2645"/>
    <w:rsid w:val="0020665A"/>
    <w:rsid w:val="0026574C"/>
    <w:rsid w:val="00273241"/>
    <w:rsid w:val="00294E82"/>
    <w:rsid w:val="0031459D"/>
    <w:rsid w:val="0031577E"/>
    <w:rsid w:val="00322EA9"/>
    <w:rsid w:val="00346113"/>
    <w:rsid w:val="00373920"/>
    <w:rsid w:val="003873D7"/>
    <w:rsid w:val="004428BC"/>
    <w:rsid w:val="004A7F91"/>
    <w:rsid w:val="004B1D63"/>
    <w:rsid w:val="004F1ED4"/>
    <w:rsid w:val="00513720"/>
    <w:rsid w:val="00517BD2"/>
    <w:rsid w:val="00571DA1"/>
    <w:rsid w:val="00575E6D"/>
    <w:rsid w:val="005B626B"/>
    <w:rsid w:val="006111D7"/>
    <w:rsid w:val="006532C8"/>
    <w:rsid w:val="00654B3C"/>
    <w:rsid w:val="00665708"/>
    <w:rsid w:val="006A4AFC"/>
    <w:rsid w:val="006B2B99"/>
    <w:rsid w:val="007A7FA0"/>
    <w:rsid w:val="007E41F1"/>
    <w:rsid w:val="008446B7"/>
    <w:rsid w:val="00845359"/>
    <w:rsid w:val="00854AD2"/>
    <w:rsid w:val="009B5858"/>
    <w:rsid w:val="009C0584"/>
    <w:rsid w:val="009F0A13"/>
    <w:rsid w:val="00A27FCB"/>
    <w:rsid w:val="00A43612"/>
    <w:rsid w:val="00BA315A"/>
    <w:rsid w:val="00BD0B6E"/>
    <w:rsid w:val="00C124AC"/>
    <w:rsid w:val="00C4085B"/>
    <w:rsid w:val="00C4440D"/>
    <w:rsid w:val="00D1446F"/>
    <w:rsid w:val="00D30D95"/>
    <w:rsid w:val="00D575A3"/>
    <w:rsid w:val="00DC262F"/>
    <w:rsid w:val="00DD2EDA"/>
    <w:rsid w:val="00DE059C"/>
    <w:rsid w:val="00DF25BF"/>
    <w:rsid w:val="00E63AAC"/>
    <w:rsid w:val="00E95DE3"/>
    <w:rsid w:val="00F60B1A"/>
    <w:rsid w:val="00FD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CB4C9"/>
  <w15:docId w15:val="{4BD6FA66-D47C-4AF1-B204-EE7C41A5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EDA"/>
    <w:pPr>
      <w:widowControl w:val="0"/>
      <w:spacing w:after="0" w:line="240" w:lineRule="auto"/>
    </w:pPr>
    <w:rPr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toc 8"/>
    <w:basedOn w:val="a"/>
    <w:next w:val="a"/>
    <w:autoRedefine/>
    <w:uiPriority w:val="39"/>
    <w:semiHidden/>
    <w:unhideWhenUsed/>
    <w:rsid w:val="00C124AC"/>
    <w:pPr>
      <w:widowControl/>
      <w:spacing w:after="100"/>
      <w:ind w:left="1680"/>
    </w:pPr>
    <w:rPr>
      <w:rFonts w:eastAsiaTheme="minorHAnsi"/>
      <w:kern w:val="0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DD2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2EDA"/>
    <w:rPr>
      <w:rFonts w:eastAsiaTheme="minorEastAsia"/>
      <w:kern w:val="2"/>
      <w:sz w:val="20"/>
      <w:szCs w:val="20"/>
      <w:lang w:eastAsia="zh-TW"/>
    </w:rPr>
  </w:style>
  <w:style w:type="paragraph" w:styleId="Web">
    <w:name w:val="Normal (Web)"/>
    <w:basedOn w:val="a"/>
    <w:uiPriority w:val="99"/>
    <w:unhideWhenUsed/>
    <w:rsid w:val="00DD2E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2EDA"/>
    <w:rPr>
      <w:rFonts w:ascii="Segoe UI" w:hAnsi="Segoe UI" w:cs="Segoe U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D2EDA"/>
    <w:rPr>
      <w:rFonts w:ascii="Segoe UI" w:eastAsiaTheme="minorEastAsia" w:hAnsi="Segoe UI" w:cs="Segoe UI"/>
      <w:kern w:val="2"/>
      <w:sz w:val="18"/>
      <w:szCs w:val="18"/>
      <w:lang w:eastAsia="zh-TW"/>
    </w:rPr>
  </w:style>
  <w:style w:type="character" w:styleId="a7">
    <w:name w:val="annotation reference"/>
    <w:basedOn w:val="a0"/>
    <w:uiPriority w:val="99"/>
    <w:semiHidden/>
    <w:unhideWhenUsed/>
    <w:rsid w:val="00DD2ED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D2EDA"/>
    <w:rPr>
      <w:sz w:val="20"/>
      <w:szCs w:val="20"/>
    </w:rPr>
  </w:style>
  <w:style w:type="character" w:customStyle="1" w:styleId="a9">
    <w:name w:val="註解文字 字元"/>
    <w:basedOn w:val="a0"/>
    <w:link w:val="a8"/>
    <w:uiPriority w:val="99"/>
    <w:semiHidden/>
    <w:rsid w:val="00DD2EDA"/>
    <w:rPr>
      <w:rFonts w:eastAsiaTheme="minorEastAsia"/>
      <w:kern w:val="2"/>
      <w:sz w:val="20"/>
      <w:szCs w:val="20"/>
      <w:lang w:eastAsia="zh-TW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D2ED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D2EDA"/>
    <w:rPr>
      <w:rFonts w:eastAsiaTheme="minorEastAsia"/>
      <w:b/>
      <w:bCs/>
      <w:kern w:val="2"/>
      <w:sz w:val="20"/>
      <w:szCs w:val="20"/>
      <w:lang w:eastAsia="zh-TW"/>
    </w:rPr>
  </w:style>
  <w:style w:type="character" w:styleId="ac">
    <w:name w:val="Placeholder Text"/>
    <w:basedOn w:val="a0"/>
    <w:uiPriority w:val="99"/>
    <w:semiHidden/>
    <w:rsid w:val="00DD2EDA"/>
    <w:rPr>
      <w:color w:val="808080"/>
    </w:rPr>
  </w:style>
  <w:style w:type="paragraph" w:styleId="ad">
    <w:name w:val="footer"/>
    <w:basedOn w:val="a"/>
    <w:link w:val="ae"/>
    <w:uiPriority w:val="99"/>
    <w:unhideWhenUsed/>
    <w:rsid w:val="009F0A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9F0A13"/>
    <w:rPr>
      <w:kern w:val="2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661D-C730-4575-AEB5-FD18D585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Kuang Tsai</cp:lastModifiedBy>
  <cp:revision>3</cp:revision>
  <dcterms:created xsi:type="dcterms:W3CDTF">2021-07-19T16:50:00Z</dcterms:created>
  <dcterms:modified xsi:type="dcterms:W3CDTF">2021-07-19T16:50:00Z</dcterms:modified>
</cp:coreProperties>
</file>