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994" w:type="dxa"/>
        <w:tblBorders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2"/>
        <w:gridCol w:w="1725"/>
        <w:gridCol w:w="1450"/>
        <w:gridCol w:w="1466"/>
        <w:gridCol w:w="1431"/>
      </w:tblGrid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a-DK"/>
              </w:rPr>
            </w:pP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6A4558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C</w:t>
            </w:r>
            <w:r w:rsidRPr="006A4558">
              <w:rPr>
                <w:rFonts w:ascii="Calibri" w:eastAsia="Times New Roman" w:hAnsi="Calibri" w:cs="Calibri"/>
                <w:color w:val="000000"/>
                <w:vertAlign w:val="subscript"/>
                <w:lang w:eastAsia="da-DK"/>
              </w:rPr>
              <w:t>max</w:t>
            </w:r>
            <w:r w:rsidR="00C26B5A"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(M)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pEC</w:t>
            </w:r>
            <w:r w:rsidRPr="00C26B5A">
              <w:rPr>
                <w:rFonts w:ascii="Calibri" w:eastAsia="Times New Roman" w:hAnsi="Calibri" w:cs="Calibri"/>
                <w:color w:val="000000"/>
                <w:vertAlign w:val="subscript"/>
                <w:lang w:eastAsia="da-DK"/>
              </w:rPr>
              <w:t xml:space="preserve">50 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5HT</w:t>
            </w:r>
            <w:r w:rsidRPr="00C26B5A">
              <w:rPr>
                <w:rFonts w:ascii="Calibri" w:eastAsia="Times New Roman" w:hAnsi="Calibri" w:cs="Calibri"/>
                <w:color w:val="000000"/>
                <w:vertAlign w:val="subscript"/>
                <w:lang w:eastAsia="da-DK"/>
              </w:rPr>
              <w:t>1B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pEC</w:t>
            </w:r>
            <w:r w:rsidRPr="00C26B5A">
              <w:rPr>
                <w:rFonts w:ascii="Calibri" w:eastAsia="Times New Roman" w:hAnsi="Calibri" w:cs="Calibri"/>
                <w:color w:val="000000"/>
                <w:vertAlign w:val="subscript"/>
                <w:lang w:eastAsia="da-DK"/>
              </w:rPr>
              <w:t>50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5HT</w:t>
            </w:r>
            <w:r w:rsidRPr="00C26B5A">
              <w:rPr>
                <w:rFonts w:ascii="Calibri" w:eastAsia="Times New Roman" w:hAnsi="Calibri" w:cs="Calibri"/>
                <w:color w:val="000000"/>
                <w:vertAlign w:val="subscript"/>
                <w:lang w:eastAsia="da-DK"/>
              </w:rPr>
              <w:t>1D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pEC</w:t>
            </w:r>
            <w:r w:rsidRPr="00C26B5A">
              <w:rPr>
                <w:rFonts w:ascii="Calibri" w:eastAsia="Times New Roman" w:hAnsi="Calibri" w:cs="Calibri"/>
                <w:color w:val="000000"/>
                <w:vertAlign w:val="subscript"/>
                <w:lang w:eastAsia="da-DK"/>
              </w:rPr>
              <w:t>50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5HT</w:t>
            </w:r>
            <w:r w:rsidRPr="00C26B5A">
              <w:rPr>
                <w:rFonts w:ascii="Calibri" w:eastAsia="Times New Roman" w:hAnsi="Calibri" w:cs="Calibri"/>
                <w:color w:val="000000"/>
                <w:vertAlign w:val="subscript"/>
                <w:lang w:eastAsia="da-DK"/>
              </w:rPr>
              <w:t>1F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val="en-US" w:eastAsia="da-DK"/>
              </w:rPr>
              <w:t>Ergotamine tartrate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/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&lt;EndNote&gt;&lt;Cite&gt;&lt;Author&gt;Orton&lt;/Author&gt;&lt;Year&gt;1982&lt;/Year&gt;&lt;RecNum&gt;1&lt;/RecNum&gt;&lt;DisplayText&gt;&lt;style face="superscript"&gt;1&lt;/style&gt;&lt;/DisplayText&gt;&lt;record&gt;&lt;rec-number&gt;1&lt;/rec-number&gt;&lt;foreign-keys&gt;&lt;key app="EN" db-id="df9er5ve8tdfxyet9vj5vvtj2sxepvtfp2d2" timestamp="1626357460"&gt;1&lt;/key&gt;&lt;/foreign-keys&gt;&lt;ref-type name="Journal Article"&gt;17&lt;/ref-type&gt;&lt;contributors&gt;&lt;authors&gt;&lt;author&gt;Orton, D. A.&lt;/author&gt;&lt;author&gt;Richardson, R. J.&lt;/author&gt;&lt;/authors&gt;&lt;/contributors&gt;&lt;titles&gt;&lt;title&gt;Ergotamine absorption and toxicity&lt;/title&gt;&lt;secondary-title&gt;Postgrad Med J&lt;/secondary-title&gt;&lt;/titles&gt;&lt;periodical&gt;&lt;full-title&gt;Postgrad Med J&lt;/full-title&gt;&lt;/periodical&gt;&lt;pages&gt;6-11&lt;/pages&gt;&lt;volume&gt;58&lt;/volume&gt;&lt;number&gt;675&lt;/number&gt;&lt;edition&gt;1982/01/01&lt;/edition&gt;&lt;keywords&gt;&lt;keyword&gt;Administration, Oral&lt;/keyword&gt;&lt;keyword&gt;Adolescent&lt;/keyword&gt;&lt;keyword&gt;Adult&lt;/keyword&gt;&lt;keyword&gt;Ergotamine/administration &amp;amp; dosage/adverse effects/*metabolism&lt;/keyword&gt;&lt;keyword&gt;Female&lt;/keyword&gt;&lt;keyword&gt;Humans&lt;/keyword&gt;&lt;keyword&gt;Injections, Intramuscular&lt;/keyword&gt;&lt;keyword&gt;Injections, Intravenous&lt;/keyword&gt;&lt;keyword&gt;Male&lt;/keyword&gt;&lt;keyword&gt;Suppositories&lt;/keyword&gt;&lt;/keywords&gt;&lt;dates&gt;&lt;year&gt;1982&lt;/year&gt;&lt;pub-dates&gt;&lt;date&gt;Jan&lt;/date&gt;&lt;/pub-dates&gt;&lt;/dates&gt;&lt;isbn&gt;0032-5473 (Print)&amp;#xD;0032-5473 (Linking)&lt;/isbn&gt;&lt;accession-num&gt;7088766&lt;/accession-num&gt;&lt;urls&gt;&lt;related-urls&gt;&lt;url&gt;https://www.ncbi.nlm.nih.gov/pubmed/7088766&lt;/url&gt;&lt;/related-urls&gt;&lt;/urls&gt;&lt;custom2&gt;PMC2426226&lt;/custom2&gt;&lt;electronic-resource-num&gt;10.1136/pgmj.58.675.6&lt;/electronic-resource-num&gt;&lt;/record&gt;&lt;/Cite&gt;&lt;/EndNote&gt;</w:instrTex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val="en-US" w:eastAsia="da-DK"/>
              </w:rPr>
              <w:t>1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58E-09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9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94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9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43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5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97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Sumatriptan</w:t>
            </w:r>
            <w:proofErr w:type="spellEnd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succinate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/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&lt;EndNote&gt;&lt;Cite&gt;&lt;Author&gt;Lacey&lt;/Author&gt;&lt;Year&gt;1995&lt;/Year&gt;&lt;RecNum&gt;8&lt;/RecNum&gt;&lt;DisplayText&gt;&lt;style face="superscript"&gt;2&lt;/style&gt;&lt;/DisplayText&gt;&lt;record&gt;&lt;rec-number&gt;8&lt;/rec-number&gt;&lt;foreign-keys&gt;&lt;key app="EN" db-id="df9er5ve8tdfxyet9vj5vvtj2sxepvtfp2d2" timestamp="1626359316"&gt;8&lt;/key&gt;&lt;/foreign-keys&gt;&lt;ref-type name="Journal Article"&gt;17&lt;/ref-type&gt;&lt;contributors&gt;&lt;authors&gt;&lt;author&gt;Lacey, L. F.&lt;/author&gt;&lt;author&gt;Hussey, E. K.&lt;/author&gt;&lt;author&gt;Fowler, P. A.&lt;/author&gt;&lt;/authors&gt;&lt;/contributors&gt;&lt;auth-address&gt;Department of Clinical Pharmacokinetics, Glaxo Research and Development Ltd., Greenford, Middlesex, UK.&lt;/auth-address&gt;&lt;titles&gt;&lt;title&gt;Single dose pharmacokinetics of sumatriptan in healthy volunteers&lt;/title&gt;&lt;secondary-title&gt;Eur J Clin Pharmacol&lt;/secondary-title&gt;&lt;/titles&gt;&lt;periodical&gt;&lt;full-title&gt;Eur J Clin Pharmacol&lt;/full-title&gt;&lt;/periodical&gt;&lt;pages&gt;543-8&lt;/pages&gt;&lt;volume&gt;47&lt;/volume&gt;&lt;number&gt;6&lt;/number&gt;&lt;edition&gt;1995/01/01&lt;/edition&gt;&lt;keywords&gt;&lt;keyword&gt;Adolescent&lt;/keyword&gt;&lt;keyword&gt;Adult&lt;/keyword&gt;&lt;keyword&gt;Biological Availability&lt;/keyword&gt;&lt;keyword&gt;Cross-Over Studies&lt;/keyword&gt;&lt;keyword&gt;Dose-Response Relationship, Drug&lt;/keyword&gt;&lt;keyword&gt;Double-Blind Method&lt;/keyword&gt;&lt;keyword&gt;Humans&lt;/keyword&gt;&lt;keyword&gt;Male&lt;/keyword&gt;&lt;keyword&gt;Metabolic Clearance Rate&lt;/keyword&gt;&lt;keyword&gt;Middle Aged&lt;/keyword&gt;&lt;keyword&gt;Sumatriptan/administration &amp;amp; dosage/*pharmacokinetics&lt;/keyword&gt;&lt;/keywords&gt;&lt;dates&gt;&lt;year&gt;1995&lt;/year&gt;&lt;/dates&gt;&lt;isbn&gt;0031-6970 (Print)&amp;#xD;0031-6970 (Linking)&lt;/isbn&gt;&lt;accession-num&gt;7768259&lt;/accession-num&gt;&lt;urls&gt;&lt;related-urls&gt;&lt;url&gt;https://www.ncbi.nlm.nih.gov/pubmed/7768259&lt;/url&gt;&lt;/related-urls&gt;&lt;/urls&gt;&lt;electronic-resource-num&gt;10.1007/BF00193709&lt;/electronic-resource-num&gt;&lt;/record&gt;&lt;/Cite&gt;&lt;/EndNote&gt;</w:instrTex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2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4B2050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3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22</w:t>
            </w:r>
            <w:r w:rsidR="00C26B5A"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E-07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32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3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03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Zolmitriptan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/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&lt;EndNote&gt;&lt;Cite&gt;&lt;Author&gt;Dixon&lt;/Author&gt;&lt;Year&gt;1997&lt;/Year&gt;&lt;RecNum&gt;5&lt;/RecNum&gt;&lt;DisplayText&gt;&lt;style face="superscript"&gt;3&lt;/style&gt;&lt;/DisplayText&gt;&lt;record&gt;&lt;rec-number&gt;5&lt;/rec-number&gt;&lt;foreign-keys&gt;&lt;key app="EN" db-id="df9er5ve8tdfxyet9vj5vvtj2sxepvtfp2d2" timestamp="1626357570"&gt;5&lt;/key&gt;&lt;/foreign-keys&gt;&lt;ref-type name="Journal Article"&gt;17&lt;/ref-type&gt;&lt;contributors&gt;&lt;authors&gt;&lt;author&gt;Dixon, R.&lt;/author&gt;&lt;author&gt;Warrander, A.&lt;/author&gt;&lt;/authors&gt;&lt;/contributors&gt;&lt;auth-address&gt;Zeneca Pharmaceuticals, Alderley Park, Macclesfield, Cheshire, UK.&lt;/auth-address&gt;&lt;titles&gt;&lt;title&gt;The clinical pharmacokinetics of zolmitriptan&lt;/title&gt;&lt;secondary-title&gt;Cephalalgia&lt;/secondary-title&gt;&lt;/titles&gt;&lt;periodical&gt;&lt;full-title&gt;Cephalalgia&lt;/full-title&gt;&lt;/periodical&gt;&lt;pages&gt;15-20&lt;/pages&gt;&lt;volume&gt;17 Suppl 18&lt;/volume&gt;&lt;edition&gt;1997/12/17&lt;/edition&gt;&lt;keywords&gt;&lt;keyword&gt;Absorption&lt;/keyword&gt;&lt;keyword&gt;Adult&lt;/keyword&gt;&lt;keyword&gt;Case-Control Studies&lt;/keyword&gt;&lt;keyword&gt;Female&lt;/keyword&gt;&lt;keyword&gt;Humans&lt;/keyword&gt;&lt;keyword&gt;Liver Diseases/*metabolism&lt;/keyword&gt;&lt;keyword&gt;Male&lt;/keyword&gt;&lt;keyword&gt;Migraine Disorders/*metabolism&lt;/keyword&gt;&lt;keyword&gt;Oxazoles/metabolism/*pharmacokinetics&lt;/keyword&gt;&lt;keyword&gt;*Oxazolidinones&lt;/keyword&gt;&lt;keyword&gt;Serotonin Receptor Agonists/metabolism/*pharmacokinetics&lt;/keyword&gt;&lt;keyword&gt;Tissue Distribution&lt;/keyword&gt;&lt;keyword&gt;Tryptamines&lt;/keyword&gt;&lt;/keywords&gt;&lt;dates&gt;&lt;year&gt;1997&lt;/year&gt;&lt;pub-dates&gt;&lt;date&gt;Oct&lt;/date&gt;&lt;/pub-dates&gt;&lt;/dates&gt;&lt;isbn&gt;0333-1024 (Print)&amp;#xD;0333-1024 (Linking)&lt;/isbn&gt;&lt;accession-num&gt;9399013&lt;/accession-num&gt;&lt;urls&gt;&lt;related-urls&gt;&lt;url&gt;https://www.ncbi.nlm.nih.gov/pubmed/9399013&lt;/url&gt;&lt;/related-urls&gt;&lt;/urls&gt;&lt;electronic-resource-num&gt;10.1177/0333102497017S1803&lt;/electronic-resource-num&gt;&lt;/record&gt;&lt;/Cite&gt;&lt;/EndNote&gt;</w:instrTex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3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31E-08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87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9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51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5C6C3B">
              <w:rPr>
                <w:rFonts w:ascii="Calibri" w:eastAsia="Times New Roman" w:hAnsi="Calibri" w:cs="Calibri"/>
                <w:color w:val="000000"/>
                <w:lang w:eastAsia="da-DK"/>
              </w:rPr>
              <w:t>.0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Naratriptan</w:t>
            </w:r>
            <w:proofErr w:type="spellEnd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hydrochloride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/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&lt;EndNote&gt;&lt;Cite&gt;&lt;Author&gt;Dulli&lt;/Author&gt;&lt;Year&gt;1999&lt;/Year&gt;&lt;RecNum&gt;9&lt;/RecNum&gt;&lt;DisplayText&gt;&lt;style face="superscript"&gt;4&lt;/style&gt;&lt;/DisplayText&gt;&lt;record&gt;&lt;rec-number&gt;9&lt;/rec-number&gt;&lt;foreign-keys&gt;&lt;key app="EN" db-id="df9er5ve8tdfxyet9vj5vvtj2sxepvtfp2d2" timestamp="1626359879"&gt;9&lt;/key&gt;&lt;/foreign-keys&gt;&lt;ref-type name="Journal Article"&gt;17&lt;/ref-type&gt;&lt;contributors&gt;&lt;authors&gt;&lt;author&gt;Dulli, D. A.&lt;/author&gt;&lt;/authors&gt;&lt;/contributors&gt;&lt;auth-address&gt;Department of Neurology, Medical School, University of Wisconsin, Clinical Science Center, Madison 53792, USA. dulli@neurology.wisc.edu&lt;/auth-address&gt;&lt;titles&gt;&lt;title&gt;Naratriptan: an alternative for migraine&lt;/title&gt;&lt;secondary-title&gt;Ann Pharmacother&lt;/secondary-title&gt;&lt;/titles&gt;&lt;periodical&gt;&lt;full-title&gt;Ann Pharmacother&lt;/full-title&gt;&lt;/periodical&gt;&lt;pages&gt;704-11&lt;/pages&gt;&lt;volume&gt;33&lt;/volume&gt;&lt;number&gt;6&lt;/number&gt;&lt;edition&gt;1999/07/20&lt;/edition&gt;&lt;keywords&gt;&lt;keyword&gt;Animals&lt;/keyword&gt;&lt;keyword&gt;Clinical Trials as Topic&lt;/keyword&gt;&lt;keyword&gt;Humans&lt;/keyword&gt;&lt;keyword&gt;Indoles/adverse effects/economics/pharmacokinetics/pharmacology/*therapeutic use&lt;/keyword&gt;&lt;keyword&gt;Migraine Disorders/*drug therapy/economics&lt;/keyword&gt;&lt;keyword&gt;Piperidines/adverse effects/economics/pharmacokinetics/pharmacology/*therapeutic&lt;/keyword&gt;&lt;keyword&gt;use&lt;/keyword&gt;&lt;keyword&gt;Serotonin Receptor Agonists/adverse&lt;/keyword&gt;&lt;keyword&gt;effects/pharmacokinetics/pharmacology/*therapeutic use&lt;/keyword&gt;&lt;keyword&gt;Tryptamines&lt;/keyword&gt;&lt;keyword&gt;Vasoconstrictor Agents/adverse effects/pharmacokinetics/pharmacology/*therapeutic&lt;/keyword&gt;&lt;keyword&gt;use&lt;/keyword&gt;&lt;/keywords&gt;&lt;dates&gt;&lt;year&gt;1999&lt;/year&gt;&lt;pub-dates&gt;&lt;date&gt;Jun&lt;/date&gt;&lt;/pub-dates&gt;&lt;/dates&gt;&lt;isbn&gt;1060-0280 (Print)&amp;#xD;1060-0280 (Linking)&lt;/isbn&gt;&lt;accession-num&gt;10410185&lt;/accession-num&gt;&lt;urls&gt;&lt;related-urls&gt;&lt;url&gt;https://www.ncbi.nlm.nih.gov/pubmed/10410185&lt;/url&gt;&lt;/related-urls&gt;&lt;/urls&gt;&lt;electronic-resource-num&gt;10.1345/aph.18300&lt;/electronic-resource-num&gt;&lt;/record&gt;&lt;/Cite&gt;&lt;/EndNote&gt;</w:instrTex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4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4B2050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3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76</w:t>
            </w:r>
            <w:r w:rsidR="00C26B5A"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E-08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05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38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Rizatriptan</w:t>
            </w:r>
            <w:proofErr w:type="spellEnd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benzoate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/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&lt;EndNote&gt;&lt;Cite&gt;&lt;Author&gt;Lee&lt;/Author&gt;&lt;Year&gt;1999&lt;/Year&gt;&lt;RecNum&gt;2&lt;/RecNum&gt;&lt;DisplayText&gt;&lt;style face="superscript"&gt;5&lt;/style&gt;&lt;/DisplayText&gt;&lt;record&gt;&lt;rec-number&gt;2&lt;/rec-number&gt;&lt;foreign-keys&gt;&lt;key app="EN" db-id="df9er5ve8tdfxyet9vj5vvtj2sxepvtfp2d2" timestamp="1626357479"&gt;2&lt;/key&gt;&lt;/foreign-keys&gt;&lt;ref-type name="Journal Article"&gt;17&lt;/ref-type&gt;&lt;contributors&gt;&lt;authors&gt;&lt;author&gt;Lee, Y.&lt;/author&gt;&lt;author&gt;Conroy, J. A.&lt;/author&gt;&lt;author&gt;Stepanavage, M. E.&lt;/author&gt;&lt;author&gt;Mendel, C. M.&lt;/author&gt;&lt;author&gt;Somers, G.&lt;/author&gt;&lt;author&gt;McLoughlin, D. A.&lt;/author&gt;&lt;author&gt;Olah, T. V.&lt;/author&gt;&lt;author&gt;De Smet, M.&lt;/author&gt;&lt;author&gt;Keymeulen, B.&lt;/author&gt;&lt;author&gt;Rogers, J. D.&lt;/author&gt;&lt;/authors&gt;&lt;/contributors&gt;&lt;auth-address&gt;Department of Drug Metabolism, Merck Research Laboratories, West Point, PA 19486, USA.&lt;/auth-address&gt;&lt;titles&gt;&lt;title&gt;Pharmacokinetics and tolerability of oral rizatriptan in healthy male and female volunteers&lt;/title&gt;&lt;secondary-title&gt;Br J Clin Pharmacol&lt;/secondary-title&gt;&lt;/titles&gt;&lt;periodical&gt;&lt;full-title&gt;Br J Clin Pharmacol&lt;/full-title&gt;&lt;/periodical&gt;&lt;pages&gt;373-8&lt;/pages&gt;&lt;volume&gt;47&lt;/volume&gt;&lt;number&gt;4&lt;/number&gt;&lt;edition&gt;1999/05/08&lt;/edition&gt;&lt;keywords&gt;&lt;keyword&gt;Administration, Oral&lt;/keyword&gt;&lt;keyword&gt;Animals&lt;/keyword&gt;&lt;keyword&gt;Cross-Over Studies&lt;/keyword&gt;&lt;keyword&gt;Female&lt;/keyword&gt;&lt;keyword&gt;Male&lt;/keyword&gt;&lt;keyword&gt;Mice&lt;/keyword&gt;&lt;keyword&gt;Serotonin Receptor Agonists/*pharmacokinetics&lt;/keyword&gt;&lt;keyword&gt;Sex Factors&lt;/keyword&gt;&lt;keyword&gt;Triazoles/administration &amp;amp; dosage/adverse effects/*pharmacokinetics&lt;/keyword&gt;&lt;keyword&gt;Tryptamines&lt;/keyword&gt;&lt;/keywords&gt;&lt;dates&gt;&lt;year&gt;1999&lt;/year&gt;&lt;pub-dates&gt;&lt;date&gt;Apr&lt;/date&gt;&lt;/pub-dates&gt;&lt;/dates&gt;&lt;isbn&gt;0306-5251 (Print)&amp;#xD;0306-5251 (Linking)&lt;/isbn&gt;&lt;accession-num&gt;10233200&lt;/accession-num&gt;&lt;urls&gt;&lt;related-urls&gt;&lt;url&gt;https://www.ncbi.nlm.nih.gov/pubmed/10233200&lt;/url&gt;&lt;/related-urls&gt;&lt;/urls&gt;&lt;custom2&gt;PMC2014236&lt;/custom2&gt;&lt;electronic-resource-num&gt;10.1046/j.1365-2125.1999.00917.x&lt;/electronic-resource-num&gt;&lt;/record&gt;&lt;/Cite&gt;&lt;/EndNote&gt;</w:instrTex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5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04E-07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08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11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6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54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Almotriptan</w:t>
            </w:r>
            <w:proofErr w:type="spellEnd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malate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/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&lt;EndNote&gt;&lt;Cite&gt;&lt;Author&gt;Ravikumar&lt;/Author&gt;&lt;Year&gt;2012&lt;/Year&gt;&lt;RecNum&gt;10&lt;/RecNum&gt;&lt;DisplayText&gt;&lt;style face="superscript"&gt;6&lt;/style&gt;&lt;/DisplayText&gt;&lt;record&gt;&lt;rec-number&gt;10&lt;/rec-number&gt;&lt;foreign-keys&gt;&lt;key app="EN" db-id="df9er5ve8tdfxyet9vj5vvtj2sxepvtfp2d2" timestamp="1626360114"&gt;10&lt;/key&gt;&lt;/foreign-keys&gt;&lt;ref-type name="Journal Article"&gt;17&lt;/ref-type&gt;&lt;contributors&gt;&lt;authors&gt;&lt;author&gt;Ravikumar, K.&lt;/author&gt;&lt;author&gt;Chandu, B. R.&lt;/author&gt;&lt;author&gt;Challa, B. R.&lt;/author&gt;&lt;author&gt;Chandrasekhar, K. B.&lt;/author&gt;&lt;/authors&gt;&lt;/contributors&gt;&lt;auth-address&gt;Hindu college of Pharmacy, Amaravathi Road, Guntur, Andhrapradesh, 522002, India.&lt;/auth-address&gt;&lt;titles&gt;&lt;title&gt;Method development and validation of almotriptan in human plasma by HPLC tandem mass spectrometry: application to pharmacokinetic study&lt;/title&gt;&lt;secondary-title&gt;Sci Pharm&lt;/secondary-title&gt;&lt;/titles&gt;&lt;periodical&gt;&lt;full-title&gt;Sci Pharm&lt;/full-title&gt;&lt;/periodical&gt;&lt;pages&gt;367-78&lt;/pages&gt;&lt;volume&gt;80&lt;/volume&gt;&lt;number&gt;2&lt;/number&gt;&lt;edition&gt;2012/08/17&lt;/edition&gt;&lt;keywords&gt;&lt;keyword&gt;Almotriptan&lt;/keyword&gt;&lt;keyword&gt;Hplc&lt;/keyword&gt;&lt;keyword&gt;Human plasma&lt;/keyword&gt;&lt;keyword&gt;Lle&lt;/keyword&gt;&lt;keyword&gt;Ms/ms&lt;/keyword&gt;&lt;keyword&gt;Pharmacokinetic study&lt;/keyword&gt;&lt;/keywords&gt;&lt;dates&gt;&lt;year&gt;2012&lt;/year&gt;&lt;pub-dates&gt;&lt;date&gt;Apr-Jun&lt;/date&gt;&lt;/pub-dates&gt;&lt;/dates&gt;&lt;isbn&gt;2218-0532 (Electronic)&amp;#xD;0036-8709 (Linking)&lt;/isbn&gt;&lt;accession-num&gt;22896823&lt;/accession-num&gt;&lt;urls&gt;&lt;related-urls&gt;&lt;url&gt;https://www.ncbi.nlm.nih.gov/pubmed/22896823&lt;/url&gt;&lt;/related-urls&gt;&lt;/urls&gt;&lt;custom2&gt;PMC3383208&lt;/custom2&gt;&lt;electronic-resource-num&gt;10.3797/scipharm.1112-01&lt;/electronic-resource-num&gt;&lt;/record&gt;&lt;/Cite&gt;&lt;/EndNote&gt;</w:instrTex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6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5</w:t>
            </w:r>
            <w:r w:rsidR="004B2050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E-07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08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75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79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Eletriptan</w:t>
            </w:r>
            <w:proofErr w:type="spellEnd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hydrobromide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>
                <w:fldData xml:space="preserve">PEVuZE5vdGU+PENpdGU+PEF1dGhvcj5QYXRlbDwvQXV0aG9yPjxZZWFyPjIwMTk8L1llYXI+PFJl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=
</w:fldData>
              </w:fldCha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</w:instrText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>
                <w:fldData xml:space="preserve">PEVuZE5vdGU+PENpdGU+PEF1dGhvcj5QYXRlbDwvQXV0aG9yPjxZZWFyPjIwMTk8L1llYXI+PFJl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=
</w:fldData>
              </w:fldCha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EN.CITE.DATA </w:instrText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37E-08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5C6C3B">
              <w:rPr>
                <w:rFonts w:ascii="Calibri" w:eastAsia="Times New Roman" w:hAnsi="Calibri" w:cs="Calibri"/>
                <w:color w:val="000000"/>
                <w:lang w:eastAsia="da-DK"/>
              </w:rPr>
              <w:t>.0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9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04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13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Frovatriptan</w:t>
            </w:r>
            <w:proofErr w:type="spellEnd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racemate</w:t>
            </w:r>
            <w:r w:rsidR="006A4558" w:rsidRP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/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&lt;EndNote&gt;&lt;Cite&gt;&lt;Author&gt;Elkind&lt;/Author&gt;&lt;Year&gt;2004&lt;/Year&gt;&lt;RecNum&gt;11&lt;/RecNum&gt;&lt;DisplayText&gt;&lt;style face="superscript"&gt;8&lt;/style&gt;&lt;/DisplayText&gt;&lt;record&gt;&lt;rec-number&gt;11&lt;/rec-number&gt;&lt;foreign-keys&gt;&lt;key app="EN" db-id="df9er5ve8tdfxyet9vj5vvtj2sxepvtfp2d2" timestamp="1626361226"&gt;11&lt;/key&gt;&lt;/foreign-keys&gt;&lt;ref-type name="Journal Article"&gt;17&lt;/ref-type&gt;&lt;contributors&gt;&lt;authors&gt;&lt;author&gt;Elkind, A. H.&lt;/author&gt;&lt;author&gt;Wade, A.&lt;/author&gt;&lt;author&gt;Ishkanian, G.&lt;/author&gt;&lt;/authors&gt;&lt;/contributors&gt;&lt;auth-address&gt;Elkind Headache Center, 12 North 7th Avenue, Mount Vernon, NY 10550, USA.&lt;/auth-address&gt;&lt;titles&gt;&lt;title&gt;Pharmacokinetics of frovatriptan in adolescent migraineurs&lt;/title&gt;&lt;secondary-title&gt;J Clin Pharmacol&lt;/secondary-title&gt;&lt;/titles&gt;&lt;periodical&gt;&lt;full-title&gt;J Clin Pharmacol&lt;/full-title&gt;&lt;/periodical&gt;&lt;pages&gt;1158-65&lt;/pages&gt;&lt;volume&gt;44&lt;/volume&gt;&lt;number&gt;10&lt;/number&gt;&lt;edition&gt;2004/09/03&lt;/edition&gt;&lt;keywords&gt;&lt;keyword&gt;Adolescent&lt;/keyword&gt;&lt;keyword&gt;Adult&lt;/keyword&gt;&lt;keyword&gt;Analysis of Variance&lt;/keyword&gt;&lt;keyword&gt;Carbazoles/*pharmacokinetics/therapeutic use&lt;/keyword&gt;&lt;keyword&gt;Child&lt;/keyword&gt;&lt;keyword&gt;Confidence Intervals&lt;/keyword&gt;&lt;keyword&gt;Double-Blind Method&lt;/keyword&gt;&lt;keyword&gt;Female&lt;/keyword&gt;&lt;keyword&gt;Humans&lt;/keyword&gt;&lt;keyword&gt;Male&lt;/keyword&gt;&lt;keyword&gt;Migraine Disorders/drug therapy/*metabolism&lt;/keyword&gt;&lt;keyword&gt;Pilot Projects&lt;/keyword&gt;&lt;keyword&gt;Tryptamines&lt;/keyword&gt;&lt;/keywords&gt;&lt;dates&gt;&lt;year&gt;2004&lt;/year&gt;&lt;pub-dates&gt;&lt;date&gt;Oct&lt;/date&gt;&lt;/pub-dates&gt;&lt;/dates&gt;&lt;isbn&gt;0091-2700 (Print)&amp;#xD;0091-2700 (Linking)&lt;/isbn&gt;&lt;accession-num&gt;15342617&lt;/accession-num&gt;&lt;urls&gt;&lt;related-urls&gt;&lt;url&gt;https://www.ncbi.nlm.nih.gov/pubmed/15342617&lt;/url&gt;&lt;/related-urls&gt;&lt;/urls&gt;&lt;electronic-resource-num&gt;10.1177/0091270004268046&lt;/electronic-resource-num&gt;&lt;/record&gt;&lt;/Cite&gt;&lt;/EndNote&gt;</w:instrText>
            </w:r>
            <w:r w:rsidR="006A4558" w:rsidRP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8</w:t>
            </w:r>
            <w:r w:rsidR="006A4558" w:rsidRP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3E2D74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46</w:t>
            </w:r>
            <w:r w:rsidR="00C26B5A"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E-0</w:t>
            </w: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 w:rsidRPr="003E2D74">
              <w:rPr>
                <w:rFonts w:ascii="Calibri" w:eastAsia="Times New Roman" w:hAnsi="Calibri" w:cs="Calibri"/>
                <w:color w:val="000000"/>
                <w:vertAlign w:val="superscript"/>
                <w:lang w:eastAsia="da-DK"/>
              </w:rPr>
              <w:t>a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98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36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proofErr w:type="spellStart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Alniditan</w:t>
            </w:r>
            <w:proofErr w:type="spellEnd"/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 xml:space="preserve"> dihydrochloride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>
                <w:fldData xml:space="preserve">PEVuZE5vdGU+PENpdGU+PEF1dGhvcj5Sb29uPC9BdXRob3I+PFllYXI+MTk5OTwvWWVhcj48UmVj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</w:fldData>
              </w:fldCha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</w:instrText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>
                <w:fldData xml:space="preserve">PEVuZE5vdGU+PENpdGU+PEF1dGhvcj5Sb29uPC9BdXRob3I+PFllYXI+MTk5OTwvWWVhcj48UmVj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</w:fldData>
              </w:fldCha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EN.CITE.DATA </w:instrText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9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09E-07</w:t>
            </w:r>
          </w:p>
        </w:tc>
        <w:tc>
          <w:tcPr>
            <w:tcW w:w="1450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87</w:t>
            </w:r>
          </w:p>
        </w:tc>
        <w:tc>
          <w:tcPr>
            <w:tcW w:w="1466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2</w:t>
            </w:r>
          </w:p>
        </w:tc>
        <w:tc>
          <w:tcPr>
            <w:tcW w:w="1431" w:type="dxa"/>
            <w:shd w:val="clear" w:color="auto" w:fill="auto"/>
            <w:noWrap/>
            <w:vAlign w:val="bottom"/>
            <w:hideMark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5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92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PNU-142633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>
                <w:fldData xml:space="preserve">PEVuZE5vdGU+PENpdGU+PEF1dGhvcj5Hb21lei1NYW5jaWxsYTwvQXV0aG9yPjxZZWFyPjIwMDE8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==
</w:fldData>
              </w:fldCha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</w:instrText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>
                <w:fldData xml:space="preserve">PEVuZE5vdGU+PENpdGU+PEF1dGhvcj5Hb21lei1NYW5jaWxsYTwvQXV0aG9yPjxZZWFyPjIwMDE8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==
</w:fldData>
              </w:fldCha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EN.CITE.DATA </w:instrText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eastAsia="da-DK"/>
              </w:rPr>
              <w:t>10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3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34E-07</w:t>
            </w:r>
          </w:p>
        </w:tc>
        <w:tc>
          <w:tcPr>
            <w:tcW w:w="1450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4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74</w:t>
            </w:r>
          </w:p>
        </w:tc>
        <w:tc>
          <w:tcPr>
            <w:tcW w:w="1466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22</w:t>
            </w:r>
          </w:p>
        </w:tc>
        <w:tc>
          <w:tcPr>
            <w:tcW w:w="1431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>
              <w:rPr>
                <w:rFonts w:ascii="Calibri" w:eastAsia="Times New Roman" w:hAnsi="Calibri" w:cs="Calibri"/>
                <w:color w:val="000000"/>
                <w:lang w:eastAsia="da-DK"/>
              </w:rPr>
              <w:t>N.D</w:t>
            </w:r>
          </w:p>
        </w:tc>
      </w:tr>
      <w:tr w:rsidR="00C26B5A" w:rsidRPr="00C26B5A" w:rsidTr="006A4558">
        <w:trPr>
          <w:trHeight w:val="300"/>
        </w:trPr>
        <w:tc>
          <w:tcPr>
            <w:tcW w:w="2922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val="en-US" w:eastAsia="da-DK"/>
              </w:rPr>
              <w:t>Lasmiditan hemisuccinate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begin"/>
            </w:r>
            <w:r w:rsidR="006465D8">
              <w:rPr>
                <w:rFonts w:ascii="Calibri" w:eastAsia="Times New Roman" w:hAnsi="Calibri" w:cs="Calibri"/>
                <w:color w:val="000000"/>
                <w:lang w:eastAsia="da-DK"/>
              </w:rPr>
              <w:instrText xml:space="preserve"> ADDIN EN.CITE &lt;EndNote&gt;&lt;Cite&gt;&lt;Author&gt;Oswald&lt;/Author&gt;&lt;Year&gt;2018&lt;/Year&gt;&lt;RecNum&gt;4&lt;/RecNum&gt;&lt;DisplayText&gt;&lt;style face="superscript"&gt;11&lt;/style&gt;&lt;/DisplayText&gt;&lt;record&gt;&lt;rec-number&gt;4&lt;/rec-number&gt;&lt;foreign-keys&gt;&lt;key app="EN" db-id="df9er5ve8tdfxyet9vj5vvtj2sxepvtfp2d2" timestamp="1626357527"&gt;4&lt;/key&gt;&lt;/foreign-keys&gt;&lt;ref-type name="Journal Article"&gt;17&lt;/ref-type&gt;&lt;contributors&gt;&lt;authors&gt;&lt;author&gt;Oswald, J. C.&lt;/author&gt;&lt;author&gt;Schuster, N. M.&lt;/author&gt;&lt;/authors&gt;&lt;/contributors&gt;&lt;auth-address&gt;UCSD Center for Pain Medicine, La Jolla, CA, USA, Jessica.OswaldEM@gmail.com.&lt;/auth-address&gt;&lt;titles&gt;&lt;title&gt;Lasmiditan for the treatment of acute migraine: a review and potential role in clinical practice&lt;/title&gt;&lt;secondary-title&gt;J Pain Res&lt;/secondary-title&gt;&lt;/titles&gt;&lt;periodical&gt;&lt;full-title&gt;J Pain Res&lt;/full-title&gt;&lt;/periodical&gt;&lt;pages&gt;2221-2227&lt;/pages&gt;&lt;volume&gt;11&lt;/volume&gt;&lt;edition&gt;2018/10/17&lt;/edition&gt;&lt;keywords&gt;&lt;keyword&gt;5ht-1f&lt;/keyword&gt;&lt;keyword&gt;headache&lt;/keyword&gt;&lt;keyword&gt;lasmiditan&lt;/keyword&gt;&lt;keyword&gt;migraine&lt;/keyword&gt;&lt;keyword&gt;serotonin&lt;/keyword&gt;&lt;keyword&gt;not related to lasmiditan. The authors have not received funding for the&lt;/keyword&gt;&lt;keyword&gt;generation of this manuscript. The authors report no conflicts of interest in&lt;/keyword&gt;&lt;keyword&gt;this work.&lt;/keyword&gt;&lt;/keywords&gt;&lt;dates&gt;&lt;year&gt;2018&lt;/year&gt;&lt;/dates&gt;&lt;isbn&gt;1178-7090 (Print)&amp;#xD;1178-7090 (Linking)&lt;/isbn&gt;&lt;accession-num&gt;30323656&lt;/accession-num&gt;&lt;urls&gt;&lt;related-urls&gt;&lt;url&gt;https://www.ncbi.nlm.nih.gov/pubmed/30323656&lt;/url&gt;&lt;/related-urls&gt;&lt;/urls&gt;&lt;custom2&gt;PMC6181111&lt;/custom2&gt;&lt;electronic-resource-num&gt;10.2147/JPR.S152216&lt;/electronic-resource-num&gt;&lt;/record&gt;&lt;/Cite&gt;&lt;/EndNote&gt;</w:instrTex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separate"/>
            </w:r>
            <w:r w:rsidR="006465D8" w:rsidRPr="006465D8">
              <w:rPr>
                <w:rFonts w:ascii="Calibri" w:eastAsia="Times New Roman" w:hAnsi="Calibri" w:cs="Calibri"/>
                <w:noProof/>
                <w:color w:val="000000"/>
                <w:vertAlign w:val="superscript"/>
                <w:lang w:val="en-US" w:eastAsia="da-DK"/>
              </w:rPr>
              <w:t>11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fldChar w:fldCharType="end"/>
            </w:r>
          </w:p>
        </w:tc>
        <w:tc>
          <w:tcPr>
            <w:tcW w:w="1725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1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04E-06</w:t>
            </w:r>
          </w:p>
        </w:tc>
        <w:tc>
          <w:tcPr>
            <w:tcW w:w="1450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5</w:t>
            </w:r>
            <w:r w:rsidR="005C6C3B">
              <w:rPr>
                <w:rFonts w:ascii="Calibri" w:eastAsia="Times New Roman" w:hAnsi="Calibri" w:cs="Calibri"/>
                <w:color w:val="000000"/>
                <w:lang w:eastAsia="da-DK"/>
              </w:rPr>
              <w:t>.0</w:t>
            </w:r>
          </w:p>
        </w:tc>
        <w:tc>
          <w:tcPr>
            <w:tcW w:w="1466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6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64</w:t>
            </w:r>
          </w:p>
        </w:tc>
        <w:tc>
          <w:tcPr>
            <w:tcW w:w="1431" w:type="dxa"/>
            <w:shd w:val="clear" w:color="auto" w:fill="auto"/>
            <w:noWrap/>
            <w:vAlign w:val="bottom"/>
          </w:tcPr>
          <w:p w:rsidR="00C26B5A" w:rsidRPr="00C26B5A" w:rsidRDefault="00C26B5A" w:rsidP="00C26B5A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da-DK"/>
              </w:rPr>
            </w:pP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8</w:t>
            </w:r>
            <w:r w:rsidR="006A4558">
              <w:rPr>
                <w:rFonts w:ascii="Calibri" w:eastAsia="Times New Roman" w:hAnsi="Calibri" w:cs="Calibri"/>
                <w:color w:val="000000"/>
                <w:lang w:eastAsia="da-DK"/>
              </w:rPr>
              <w:t>.</w:t>
            </w:r>
            <w:r w:rsidRPr="00C26B5A">
              <w:rPr>
                <w:rFonts w:ascii="Calibri" w:eastAsia="Times New Roman" w:hAnsi="Calibri" w:cs="Calibri"/>
                <w:color w:val="000000"/>
                <w:lang w:eastAsia="da-DK"/>
              </w:rPr>
              <w:t>43</w:t>
            </w:r>
          </w:p>
        </w:tc>
      </w:tr>
    </w:tbl>
    <w:p w:rsidR="00C35057" w:rsidRDefault="00C35057"/>
    <w:p w:rsidR="006A4558" w:rsidRPr="00100D75" w:rsidRDefault="003E2D74">
      <w:pPr>
        <w:rPr>
          <w:lang w:val="en-US"/>
        </w:rPr>
      </w:pPr>
      <w:proofErr w:type="spellStart"/>
      <w:proofErr w:type="gramStart"/>
      <w:r w:rsidRPr="00100D75">
        <w:rPr>
          <w:vertAlign w:val="superscript"/>
          <w:lang w:val="en-US"/>
        </w:rPr>
        <w:t>a</w:t>
      </w:r>
      <w:r w:rsidRPr="00100D75">
        <w:rPr>
          <w:lang w:val="en-US"/>
        </w:rPr>
        <w:t>average</w:t>
      </w:r>
      <w:proofErr w:type="spellEnd"/>
      <w:proofErr w:type="gramEnd"/>
      <w:r w:rsidRPr="00100D75">
        <w:rPr>
          <w:lang w:val="en-US"/>
        </w:rPr>
        <w:t xml:space="preserve"> male/female</w:t>
      </w:r>
    </w:p>
    <w:p w:rsidR="006A4558" w:rsidRPr="006465D8" w:rsidRDefault="006465D8">
      <w:pPr>
        <w:rPr>
          <w:lang w:val="en-US"/>
        </w:rPr>
      </w:pPr>
      <w:r w:rsidRPr="006465D8">
        <w:rPr>
          <w:lang w:val="en-US"/>
        </w:rPr>
        <w:t>All pEC50 data are f</w:t>
      </w:r>
      <w:r>
        <w:rPr>
          <w:lang w:val="en-US"/>
        </w:rPr>
        <w:t>ro</w:t>
      </w:r>
      <w:bookmarkStart w:id="0" w:name="_GoBack"/>
      <w:bookmarkEnd w:id="0"/>
      <w:r>
        <w:rPr>
          <w:lang w:val="en-US"/>
        </w:rPr>
        <w:t xml:space="preserve">m Table 2 in </w:t>
      </w:r>
      <w:r w:rsidRPr="005C6C3B">
        <w:rPr>
          <w:i/>
          <w:lang w:val="en-US"/>
        </w:rPr>
        <w:t>Rubio-Beltran et al.</w:t>
      </w:r>
      <w:r>
        <w:rPr>
          <w:lang w:val="en-US"/>
        </w:rPr>
        <w:t xml:space="preserve"> analyzing seconda</w:t>
      </w:r>
      <w:r w:rsidR="005C6C3B">
        <w:rPr>
          <w:lang w:val="en-US"/>
        </w:rPr>
        <w:t>r</w:t>
      </w:r>
      <w:r>
        <w:rPr>
          <w:lang w:val="en-US"/>
        </w:rPr>
        <w:t>y messenger activity</w:t>
      </w:r>
      <w:r>
        <w:rPr>
          <w:lang w:val="en-US"/>
        </w:rPr>
        <w:fldChar w:fldCharType="begin">
          <w:fldData xml:space="preserve">PEVuZE5vdGU+PENpdGU+PEF1dGhvcj5SdWJpby1CZWx0cmFuPC9BdXRob3I+PFllYXI+MjAxOTwv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</w:fldData>
        </w:fldChar>
      </w:r>
      <w:r>
        <w:rPr>
          <w:lang w:val="en-US"/>
        </w:rPr>
        <w:instrText xml:space="preserve"> ADDIN EN.CITE </w:instrText>
      </w:r>
      <w:r>
        <w:rPr>
          <w:lang w:val="en-US"/>
        </w:rPr>
        <w:fldChar w:fldCharType="begin">
          <w:fldData xml:space="preserve">PEVuZE5vdGU+PENpdGU+PEF1dGhvcj5SdWJpby1CZWx0cmFuPC9BdXRob3I+PFllYXI+MjAxOTwv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</w:fldData>
        </w:fldChar>
      </w:r>
      <w:r>
        <w:rPr>
          <w:lang w:val="en-US"/>
        </w:rPr>
        <w:instrText xml:space="preserve"> ADDIN EN.CITE.DATA </w:instrText>
      </w:r>
      <w:r>
        <w:rPr>
          <w:lang w:val="en-US"/>
        </w:rPr>
      </w:r>
      <w:r>
        <w:rPr>
          <w:lang w:val="en-US"/>
        </w:rPr>
        <w:fldChar w:fldCharType="end"/>
      </w:r>
      <w:r>
        <w:rPr>
          <w:lang w:val="en-US"/>
        </w:rPr>
      </w:r>
      <w:r>
        <w:rPr>
          <w:lang w:val="en-US"/>
        </w:rPr>
        <w:fldChar w:fldCharType="separate"/>
      </w:r>
      <w:r w:rsidRPr="006465D8">
        <w:rPr>
          <w:noProof/>
          <w:vertAlign w:val="superscript"/>
          <w:lang w:val="en-US"/>
        </w:rPr>
        <w:t>12</w:t>
      </w:r>
      <w:r>
        <w:rPr>
          <w:lang w:val="en-US"/>
        </w:rPr>
        <w:fldChar w:fldCharType="end"/>
      </w:r>
      <w:r>
        <w:rPr>
          <w:lang w:val="en-US"/>
        </w:rPr>
        <w:t>.</w:t>
      </w:r>
    </w:p>
    <w:p w:rsidR="006465D8" w:rsidRPr="006465D8" w:rsidRDefault="006A4558" w:rsidP="006465D8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6465D8" w:rsidRPr="006465D8">
        <w:t>1</w:t>
      </w:r>
      <w:r w:rsidR="006465D8" w:rsidRPr="006465D8">
        <w:tab/>
        <w:t xml:space="preserve">Orton, D. A. &amp; Richardson, R. J. Ergotamine absorption and toxicity. </w:t>
      </w:r>
      <w:r w:rsidR="006465D8" w:rsidRPr="006465D8">
        <w:rPr>
          <w:i/>
        </w:rPr>
        <w:t>Postgrad Med J</w:t>
      </w:r>
      <w:r w:rsidR="006465D8" w:rsidRPr="006465D8">
        <w:t xml:space="preserve"> </w:t>
      </w:r>
      <w:r w:rsidR="006465D8" w:rsidRPr="006465D8">
        <w:rPr>
          <w:b/>
        </w:rPr>
        <w:t>58</w:t>
      </w:r>
      <w:r w:rsidR="006465D8" w:rsidRPr="006465D8">
        <w:t>, 6-11, doi:10.1136/pgmj.58.675.6 (1982).</w:t>
      </w:r>
    </w:p>
    <w:p w:rsidR="006465D8" w:rsidRPr="006465D8" w:rsidRDefault="006465D8" w:rsidP="006465D8">
      <w:pPr>
        <w:pStyle w:val="EndNoteBibliography"/>
        <w:spacing w:after="0"/>
        <w:ind w:left="720" w:hanging="720"/>
      </w:pPr>
      <w:r w:rsidRPr="006465D8">
        <w:t>2</w:t>
      </w:r>
      <w:r w:rsidRPr="006465D8">
        <w:tab/>
        <w:t xml:space="preserve">Lacey, L. F., Hussey, E. K. &amp; Fowler, P. A. Single dose pharmacokinetics of sumatriptan in healthy volunteers. </w:t>
      </w:r>
      <w:r w:rsidRPr="006465D8">
        <w:rPr>
          <w:i/>
        </w:rPr>
        <w:t>Eur J Clin Pharmacol</w:t>
      </w:r>
      <w:r w:rsidRPr="006465D8">
        <w:t xml:space="preserve"> </w:t>
      </w:r>
      <w:r w:rsidRPr="006465D8">
        <w:rPr>
          <w:b/>
        </w:rPr>
        <w:t>47</w:t>
      </w:r>
      <w:r w:rsidRPr="006465D8">
        <w:t>, 543-548, doi:10.1007/BF00193709 (1995).</w:t>
      </w:r>
    </w:p>
    <w:p w:rsidR="006465D8" w:rsidRPr="006465D8" w:rsidRDefault="006465D8" w:rsidP="006465D8">
      <w:pPr>
        <w:pStyle w:val="EndNoteBibliography"/>
        <w:spacing w:after="0"/>
        <w:ind w:left="720" w:hanging="720"/>
      </w:pPr>
      <w:r w:rsidRPr="006465D8">
        <w:t>3</w:t>
      </w:r>
      <w:r w:rsidRPr="006465D8">
        <w:tab/>
        <w:t xml:space="preserve">Dixon, R. &amp; Warrander, A. The clinical pharmacokinetics of zolmitriptan. </w:t>
      </w:r>
      <w:r w:rsidRPr="006465D8">
        <w:rPr>
          <w:i/>
        </w:rPr>
        <w:t>Cephalalgia</w:t>
      </w:r>
      <w:r w:rsidRPr="006465D8">
        <w:t xml:space="preserve"> </w:t>
      </w:r>
      <w:r w:rsidRPr="006465D8">
        <w:rPr>
          <w:b/>
        </w:rPr>
        <w:t>17 Suppl 18</w:t>
      </w:r>
      <w:r w:rsidRPr="006465D8">
        <w:t>, 15-20, doi:10.1177/0333102497017S1803 (1997).</w:t>
      </w:r>
    </w:p>
    <w:p w:rsidR="006465D8" w:rsidRPr="00100D75" w:rsidRDefault="006465D8" w:rsidP="006465D8">
      <w:pPr>
        <w:pStyle w:val="EndNoteBibliography"/>
        <w:spacing w:after="0"/>
        <w:ind w:left="720" w:hanging="720"/>
        <w:rPr>
          <w:lang w:val="da-DK"/>
        </w:rPr>
      </w:pPr>
      <w:r w:rsidRPr="006465D8">
        <w:t>4</w:t>
      </w:r>
      <w:r w:rsidRPr="006465D8">
        <w:tab/>
        <w:t xml:space="preserve">Dulli, D. A. Naratriptan: an alternative for migraine. </w:t>
      </w:r>
      <w:r w:rsidRPr="00100D75">
        <w:rPr>
          <w:i/>
          <w:lang w:val="da-DK"/>
        </w:rPr>
        <w:t>Ann Pharmacother</w:t>
      </w:r>
      <w:r w:rsidRPr="00100D75">
        <w:rPr>
          <w:lang w:val="da-DK"/>
        </w:rPr>
        <w:t xml:space="preserve"> </w:t>
      </w:r>
      <w:r w:rsidRPr="00100D75">
        <w:rPr>
          <w:b/>
          <w:lang w:val="da-DK"/>
        </w:rPr>
        <w:t>33</w:t>
      </w:r>
      <w:r w:rsidRPr="00100D75">
        <w:rPr>
          <w:lang w:val="da-DK"/>
        </w:rPr>
        <w:t>, 704-711, doi:10.1345/aph.18300 (1999).</w:t>
      </w:r>
    </w:p>
    <w:p w:rsidR="006465D8" w:rsidRPr="006465D8" w:rsidRDefault="006465D8" w:rsidP="006465D8">
      <w:pPr>
        <w:pStyle w:val="EndNoteBibliography"/>
        <w:spacing w:after="0"/>
        <w:ind w:left="720" w:hanging="720"/>
      </w:pPr>
      <w:r w:rsidRPr="00100D75">
        <w:rPr>
          <w:lang w:val="da-DK"/>
        </w:rPr>
        <w:t>5</w:t>
      </w:r>
      <w:r w:rsidRPr="00100D75">
        <w:rPr>
          <w:lang w:val="da-DK"/>
        </w:rPr>
        <w:tab/>
        <w:t>Lee, Y.</w:t>
      </w:r>
      <w:r w:rsidRPr="00100D75">
        <w:rPr>
          <w:i/>
          <w:lang w:val="da-DK"/>
        </w:rPr>
        <w:t xml:space="preserve"> et al.</w:t>
      </w:r>
      <w:r w:rsidRPr="00100D75">
        <w:rPr>
          <w:lang w:val="da-DK"/>
        </w:rPr>
        <w:t xml:space="preserve"> </w:t>
      </w:r>
      <w:r w:rsidRPr="006465D8">
        <w:t xml:space="preserve">Pharmacokinetics and tolerability of oral rizatriptan in healthy male and female volunteers. </w:t>
      </w:r>
      <w:r w:rsidRPr="006465D8">
        <w:rPr>
          <w:i/>
        </w:rPr>
        <w:t>Br J Clin Pharmacol</w:t>
      </w:r>
      <w:r w:rsidRPr="006465D8">
        <w:t xml:space="preserve"> </w:t>
      </w:r>
      <w:r w:rsidRPr="006465D8">
        <w:rPr>
          <w:b/>
        </w:rPr>
        <w:t>47</w:t>
      </w:r>
      <w:r w:rsidRPr="006465D8">
        <w:t>, 373-378, doi:10.1046/j.1365-2125.1999.00917.x (1999).</w:t>
      </w:r>
    </w:p>
    <w:p w:rsidR="006465D8" w:rsidRPr="006465D8" w:rsidRDefault="006465D8" w:rsidP="006465D8">
      <w:pPr>
        <w:pStyle w:val="EndNoteBibliography"/>
        <w:spacing w:after="0"/>
        <w:ind w:left="720" w:hanging="720"/>
      </w:pPr>
      <w:r w:rsidRPr="006465D8">
        <w:t>6</w:t>
      </w:r>
      <w:r w:rsidRPr="006465D8">
        <w:tab/>
        <w:t xml:space="preserve">Ravikumar, K., Chandu, B. R., Challa, B. R. &amp; Chandrasekhar, K. B. Method development and validation of almotriptan in human plasma by HPLC tandem mass spectrometry: application to pharmacokinetic study. </w:t>
      </w:r>
      <w:r w:rsidRPr="006465D8">
        <w:rPr>
          <w:i/>
        </w:rPr>
        <w:t>Sci Pharm</w:t>
      </w:r>
      <w:r w:rsidRPr="006465D8">
        <w:t xml:space="preserve"> </w:t>
      </w:r>
      <w:r w:rsidRPr="006465D8">
        <w:rPr>
          <w:b/>
        </w:rPr>
        <w:t>80</w:t>
      </w:r>
      <w:r w:rsidRPr="006465D8">
        <w:t>, 367-378, doi:10.3797/scipharm.1112-01 (2012).</w:t>
      </w:r>
    </w:p>
    <w:p w:rsidR="006465D8" w:rsidRPr="006465D8" w:rsidRDefault="006465D8" w:rsidP="006465D8">
      <w:pPr>
        <w:pStyle w:val="EndNoteBibliography"/>
        <w:spacing w:after="0"/>
        <w:ind w:left="720" w:hanging="720"/>
      </w:pPr>
      <w:r w:rsidRPr="006465D8">
        <w:t>7</w:t>
      </w:r>
      <w:r w:rsidRPr="006465D8">
        <w:tab/>
        <w:t>Patel, H.</w:t>
      </w:r>
      <w:r w:rsidRPr="006465D8">
        <w:rPr>
          <w:i/>
        </w:rPr>
        <w:t xml:space="preserve"> et al.</w:t>
      </w:r>
      <w:r w:rsidRPr="006465D8">
        <w:t xml:space="preserve"> Differential pharmacokinetic drug-drug interaction potential of eletriptan between oral and subcutaneous routes. </w:t>
      </w:r>
      <w:r w:rsidRPr="006465D8">
        <w:rPr>
          <w:i/>
        </w:rPr>
        <w:t>Xenobiotica</w:t>
      </w:r>
      <w:r w:rsidRPr="006465D8">
        <w:t xml:space="preserve"> </w:t>
      </w:r>
      <w:r w:rsidRPr="006465D8">
        <w:rPr>
          <w:b/>
        </w:rPr>
        <w:t>49</w:t>
      </w:r>
      <w:r w:rsidRPr="006465D8">
        <w:t>, 1202-1208, doi:10.1080/00498254.2018.1540805 (2019).</w:t>
      </w:r>
    </w:p>
    <w:p w:rsidR="006465D8" w:rsidRPr="006465D8" w:rsidRDefault="006465D8" w:rsidP="006465D8">
      <w:pPr>
        <w:pStyle w:val="EndNoteBibliography"/>
        <w:spacing w:after="0"/>
        <w:ind w:left="720" w:hanging="720"/>
      </w:pPr>
      <w:r w:rsidRPr="006465D8">
        <w:t>8</w:t>
      </w:r>
      <w:r w:rsidRPr="006465D8">
        <w:tab/>
        <w:t xml:space="preserve">Elkind, A. H., Wade, A. &amp; Ishkanian, G. Pharmacokinetics of frovatriptan in adolescent migraineurs. </w:t>
      </w:r>
      <w:r w:rsidRPr="006465D8">
        <w:rPr>
          <w:i/>
        </w:rPr>
        <w:t>J Clin Pharmacol</w:t>
      </w:r>
      <w:r w:rsidRPr="006465D8">
        <w:t xml:space="preserve"> </w:t>
      </w:r>
      <w:r w:rsidRPr="006465D8">
        <w:rPr>
          <w:b/>
        </w:rPr>
        <w:t>44</w:t>
      </w:r>
      <w:r w:rsidRPr="006465D8">
        <w:t>, 1158-1165, doi:10.1177/0091270004268046 (2004).</w:t>
      </w:r>
    </w:p>
    <w:p w:rsidR="006465D8" w:rsidRPr="006465D8" w:rsidRDefault="006465D8" w:rsidP="006465D8">
      <w:pPr>
        <w:pStyle w:val="EndNoteBibliography"/>
        <w:spacing w:after="0"/>
        <w:ind w:left="720" w:hanging="720"/>
      </w:pPr>
      <w:r w:rsidRPr="006465D8">
        <w:t>9</w:t>
      </w:r>
      <w:r w:rsidRPr="006465D8">
        <w:tab/>
        <w:t xml:space="preserve">Roon, K. I., Soons, P. A., Uitendaal, M. P., de Beukelaar, F. &amp; Ferrari, M. D. Pharmacokinetic profile of alniditan nasal spray during and outside migraine attacks. </w:t>
      </w:r>
      <w:r w:rsidRPr="006465D8">
        <w:rPr>
          <w:i/>
        </w:rPr>
        <w:t>Br J Clin Pharmacol</w:t>
      </w:r>
      <w:r w:rsidRPr="006465D8">
        <w:t xml:space="preserve"> </w:t>
      </w:r>
      <w:r w:rsidRPr="006465D8">
        <w:rPr>
          <w:b/>
        </w:rPr>
        <w:t>47</w:t>
      </w:r>
      <w:r w:rsidRPr="006465D8">
        <w:t>, 285-290, doi:10.1046/j.1365-2125.1999.00894.x (1999).</w:t>
      </w:r>
    </w:p>
    <w:p w:rsidR="006465D8" w:rsidRPr="006465D8" w:rsidRDefault="006465D8" w:rsidP="006465D8">
      <w:pPr>
        <w:pStyle w:val="EndNoteBibliography"/>
        <w:spacing w:after="0"/>
        <w:ind w:left="720" w:hanging="720"/>
      </w:pPr>
      <w:r w:rsidRPr="006465D8">
        <w:t>10</w:t>
      </w:r>
      <w:r w:rsidRPr="006465D8">
        <w:tab/>
        <w:t>Gomez-Mancilla, B.</w:t>
      </w:r>
      <w:r w:rsidRPr="006465D8">
        <w:rPr>
          <w:i/>
        </w:rPr>
        <w:t xml:space="preserve"> et al.</w:t>
      </w:r>
      <w:r w:rsidRPr="006465D8">
        <w:t xml:space="preserve"> Safety and efficacy of PNU-142633, a selective 5-HT1D agonist, in patients with acute migraine. </w:t>
      </w:r>
      <w:r w:rsidRPr="006465D8">
        <w:rPr>
          <w:i/>
        </w:rPr>
        <w:t>Cephalalgia</w:t>
      </w:r>
      <w:r w:rsidRPr="006465D8">
        <w:t xml:space="preserve"> </w:t>
      </w:r>
      <w:r w:rsidRPr="006465D8">
        <w:rPr>
          <w:b/>
        </w:rPr>
        <w:t>21</w:t>
      </w:r>
      <w:r w:rsidRPr="006465D8">
        <w:t>, 727-732, doi:10.1046/j.1468-2982.2001.00208.x (2001).</w:t>
      </w:r>
    </w:p>
    <w:p w:rsidR="006465D8" w:rsidRPr="00100D75" w:rsidRDefault="006465D8" w:rsidP="006465D8">
      <w:pPr>
        <w:pStyle w:val="EndNoteBibliography"/>
        <w:spacing w:after="0"/>
        <w:ind w:left="720" w:hanging="720"/>
        <w:rPr>
          <w:lang w:val="da-DK"/>
        </w:rPr>
      </w:pPr>
      <w:r w:rsidRPr="006465D8">
        <w:t>11</w:t>
      </w:r>
      <w:r w:rsidRPr="006465D8">
        <w:tab/>
        <w:t xml:space="preserve">Oswald, J. C. &amp; Schuster, N. M. Lasmiditan for the treatment of acute migraine: a review and potential role in clinical practice. </w:t>
      </w:r>
      <w:r w:rsidRPr="00100D75">
        <w:rPr>
          <w:i/>
          <w:lang w:val="da-DK"/>
        </w:rPr>
        <w:t>J Pain Res</w:t>
      </w:r>
      <w:r w:rsidRPr="00100D75">
        <w:rPr>
          <w:lang w:val="da-DK"/>
        </w:rPr>
        <w:t xml:space="preserve"> </w:t>
      </w:r>
      <w:r w:rsidRPr="00100D75">
        <w:rPr>
          <w:b/>
          <w:lang w:val="da-DK"/>
        </w:rPr>
        <w:t>11</w:t>
      </w:r>
      <w:r w:rsidRPr="00100D75">
        <w:rPr>
          <w:lang w:val="da-DK"/>
        </w:rPr>
        <w:t>, 2221-2227, doi:10.2147/JPR.S152216 (2018).</w:t>
      </w:r>
    </w:p>
    <w:p w:rsidR="006465D8" w:rsidRPr="006465D8" w:rsidRDefault="006465D8" w:rsidP="006465D8">
      <w:pPr>
        <w:pStyle w:val="EndNoteBibliography"/>
        <w:ind w:left="720" w:hanging="720"/>
      </w:pPr>
      <w:r w:rsidRPr="00100D75">
        <w:rPr>
          <w:lang w:val="da-DK"/>
        </w:rPr>
        <w:t>12</w:t>
      </w:r>
      <w:r w:rsidRPr="00100D75">
        <w:rPr>
          <w:lang w:val="da-DK"/>
        </w:rPr>
        <w:tab/>
        <w:t>Rubio-Beltran, E.</w:t>
      </w:r>
      <w:r w:rsidRPr="00100D75">
        <w:rPr>
          <w:i/>
          <w:lang w:val="da-DK"/>
        </w:rPr>
        <w:t xml:space="preserve"> et al.</w:t>
      </w:r>
      <w:r w:rsidRPr="00100D75">
        <w:rPr>
          <w:lang w:val="da-DK"/>
        </w:rPr>
        <w:t xml:space="preserve"> </w:t>
      </w:r>
      <w:r w:rsidRPr="006465D8">
        <w:t xml:space="preserve">Characterization of binding, functional activity, and contractile responses of the selective 5-HT1F receptor agonist lasmiditan. </w:t>
      </w:r>
      <w:r w:rsidRPr="006465D8">
        <w:rPr>
          <w:i/>
        </w:rPr>
        <w:t>Br J Pharmacol</w:t>
      </w:r>
      <w:r w:rsidRPr="006465D8">
        <w:t xml:space="preserve"> </w:t>
      </w:r>
      <w:r w:rsidRPr="006465D8">
        <w:rPr>
          <w:b/>
        </w:rPr>
        <w:t>176</w:t>
      </w:r>
      <w:r w:rsidRPr="006465D8">
        <w:t>, 4681-4695, doi:10.1111/bph.14832 (2019).</w:t>
      </w:r>
    </w:p>
    <w:p w:rsidR="003E2D74" w:rsidRDefault="006A4558">
      <w:r>
        <w:fldChar w:fldCharType="end"/>
      </w:r>
    </w:p>
    <w:sectPr w:rsidR="003E2D7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f9er5ve8tdfxyet9vj5vvtj2sxepvtfp2d2&quot;&gt;5ht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/record-ids&gt;&lt;/item&gt;&lt;/Libraries&gt;"/>
  </w:docVars>
  <w:rsids>
    <w:rsidRoot w:val="00C26B5A"/>
    <w:rsid w:val="00100D75"/>
    <w:rsid w:val="00240F94"/>
    <w:rsid w:val="00274DEA"/>
    <w:rsid w:val="003906C2"/>
    <w:rsid w:val="003E2D74"/>
    <w:rsid w:val="004B2050"/>
    <w:rsid w:val="005C6C3B"/>
    <w:rsid w:val="006465D8"/>
    <w:rsid w:val="00671FF6"/>
    <w:rsid w:val="006A3CA3"/>
    <w:rsid w:val="006A4558"/>
    <w:rsid w:val="00C26B5A"/>
    <w:rsid w:val="00C3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792DE"/>
  <w15:chartTrackingRefBased/>
  <w15:docId w15:val="{3C2F152E-33FE-4596-AD3E-5F65546B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Tegn"/>
    <w:rsid w:val="006A455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Tegn">
    <w:name w:val="EndNote Bibliography Title Tegn"/>
    <w:basedOn w:val="DefaultParagraphFont"/>
    <w:link w:val="EndNoteBibliographyTitle"/>
    <w:rsid w:val="006A455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6A455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Tegn">
    <w:name w:val="EndNote Bibliography Tegn"/>
    <w:basedOn w:val="DefaultParagraphFont"/>
    <w:link w:val="EndNoteBibliography"/>
    <w:rsid w:val="006A4558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6465D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465D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0F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2260</Words>
  <Characters>14469</Characters>
  <Application>Microsoft Office Word</Application>
  <DocSecurity>0</DocSecurity>
  <Lines>535</Lines>
  <Paragraphs>477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Kristian Agmund Haanes</dc:creator>
  <cp:keywords/>
  <dc:description/>
  <cp:lastModifiedBy>Jacob Carl Alexander Edvinsson</cp:lastModifiedBy>
  <cp:revision>9</cp:revision>
  <dcterms:created xsi:type="dcterms:W3CDTF">2021-07-15T12:58:00Z</dcterms:created>
  <dcterms:modified xsi:type="dcterms:W3CDTF">2021-12-02T08:57:00Z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