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2E" w:rsidRDefault="00F4662E" w:rsidP="00F4662E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</w:t>
      </w:r>
      <w:r w:rsidRPr="00795462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proofErr w:type="gramEnd"/>
      <w:r w:rsidRPr="00795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Sensitivity analysis of quantitative endpoints at month 6.</w:t>
      </w:r>
      <w:proofErr w:type="gramEnd"/>
    </w:p>
    <w:p w:rsidR="00F4662E" w:rsidRPr="00632FB0" w:rsidRDefault="00F4662E" w:rsidP="00F4662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FB0">
        <w:rPr>
          <w:rFonts w:ascii="Times New Roman" w:eastAsia="Times New Roman" w:hAnsi="Times New Roman" w:cs="Times New Roman"/>
          <w:sz w:val="24"/>
          <w:szCs w:val="24"/>
        </w:rPr>
        <w:t>Missing data is shown below each variable for both assessments (observed and LOCF)</w:t>
      </w:r>
    </w:p>
    <w:tbl>
      <w:tblPr>
        <w:tblStyle w:val="Sombreadoclaro1"/>
        <w:tblW w:w="0" w:type="auto"/>
        <w:tblLook w:val="04A0" w:firstRow="1" w:lastRow="0" w:firstColumn="1" w:lastColumn="0" w:noHBand="0" w:noVBand="1"/>
      </w:tblPr>
      <w:tblGrid>
        <w:gridCol w:w="3088"/>
        <w:gridCol w:w="1203"/>
        <w:gridCol w:w="1188"/>
        <w:gridCol w:w="2047"/>
        <w:gridCol w:w="262"/>
      </w:tblGrid>
      <w:tr w:rsidR="00F4662E" w:rsidRPr="00795462" w:rsidTr="00047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  <w:vAlign w:val="center"/>
          </w:tcPr>
          <w:p w:rsidR="00F4662E" w:rsidRPr="00795462" w:rsidRDefault="00F4662E" w:rsidP="0004708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Variables at M6 </w:t>
            </w: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mean±SD</w:t>
            </w:r>
            <w:proofErr w:type="spellEnd"/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4662E" w:rsidRPr="003A7FA2" w:rsidRDefault="00F4662E" w:rsidP="00047083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Observed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4662E" w:rsidRPr="003A7FA2" w:rsidRDefault="00F4662E" w:rsidP="00047083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LOCF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:rsidR="00F4662E" w:rsidRDefault="00F4662E" w:rsidP="00047083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Difference (CI 95%)</w:t>
            </w:r>
          </w:p>
        </w:tc>
      </w:tr>
      <w:tr w:rsidR="00F4662E" w:rsidRPr="00795462" w:rsidTr="00047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4662E" w:rsidRPr="0072066F" w:rsidRDefault="00F4662E" w:rsidP="00047083">
            <w:pPr>
              <w:spacing w:after="12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MMD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</w:t>
            </w:r>
          </w:p>
          <w:p w:rsidR="00F4662E" w:rsidRPr="0072066F" w:rsidRDefault="00F4662E" w:rsidP="00047083">
            <w:pPr>
              <w:spacing w:after="12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MHD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72066F" w:rsidRDefault="00F4662E" w:rsidP="00047083">
            <w:pPr>
              <w:spacing w:after="12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Default="00F4662E" w:rsidP="00047083">
            <w:pPr>
              <w:spacing w:after="12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Intensities </w:t>
            </w:r>
          </w:p>
          <w:p w:rsidR="00F4662E" w:rsidRPr="0072066F" w:rsidRDefault="00F4662E" w:rsidP="00047083">
            <w:pPr>
              <w:spacing w:after="12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Mild days/month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72066F" w:rsidRDefault="00F4662E" w:rsidP="00047083">
            <w:pPr>
              <w:spacing w:after="12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Moderate days/month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72066F" w:rsidRDefault="00F4662E" w:rsidP="00047083">
            <w:pPr>
              <w:spacing w:after="12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Severe days/month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72066F" w:rsidRDefault="00F4662E" w:rsidP="00047083">
            <w:pPr>
              <w:spacing w:after="12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HIT-6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72066F" w:rsidRDefault="00F4662E" w:rsidP="00047083">
            <w:pPr>
              <w:spacing w:after="12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72066F" w:rsidRDefault="00F4662E" w:rsidP="00047083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PGIC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662E" w:rsidRPr="005F1FF3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7.3±7.6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n=134/134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12.5±10.0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n=134/134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9.4±8.9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n=1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29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/134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6.0±8.4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96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/134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3.4±4.3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96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/134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2.2±4.1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96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/134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55.2±11.1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114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/134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34.4±48.1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n=1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01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/134</w:t>
            </w:r>
          </w:p>
          <w:p w:rsidR="00F4662E" w:rsidRPr="00795462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4.13±2.1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n=1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10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/134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n=1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62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162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14.7</w:t>
            </w: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n=1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62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162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</w:t>
            </w: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151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162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114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162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n=1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14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162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114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162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56.5</w:t>
            </w: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137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162</w:t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41.0</w:t>
            </w: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124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162</w:t>
            </w:r>
          </w:p>
          <w:p w:rsidR="00F4662E" w:rsidRPr="00795462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  <w:r w:rsidRPr="00795462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n=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132</w:t>
            </w:r>
            <w:r w:rsidRPr="003A7FA2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162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662E" w:rsidRPr="00902D7D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-2.2 (-4.1, -0.2)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902D7D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-2.2 (-4.6, 0.2)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902D7D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-1.4 (-3.6, 0.9)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62E" w:rsidRPr="00902D7D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 (-2.2, 2.6)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902D7D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-1.2 (-2.6, 0.2)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902D7D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-1.1 (-2.4, 0.3)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902D7D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-1.3 (-4.2, 1.5)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902D7D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-6.6 (-20.0, 6.8)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662E" w:rsidRPr="00902D7D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 (-0.4, 0.6)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F4662E" w:rsidRDefault="00F4662E" w:rsidP="0004708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GB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3.05pt;margin-top:2.4pt;width:98.4pt;height:294.1pt;z-index:251658240;mso-position-horizontal-relative:text;mso-position-vertical-relative:text;mso-width-relative:page;mso-height-relative:page">
                  <v:imagedata r:id="rId5" o:title="" croptop="1609f"/>
                </v:shape>
                <o:OLEObject Type="Embed" ProgID="PBrush" ShapeID="_x0000_s1026" DrawAspect="Content" ObjectID="_1744084916" r:id="rId6"/>
              </w:pict>
            </w:r>
          </w:p>
        </w:tc>
      </w:tr>
    </w:tbl>
    <w:p w:rsidR="00F4662E" w:rsidRDefault="00F4662E" w:rsidP="00F4662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M6 = month 6; LOCF</w:t>
      </w:r>
      <w:r w:rsidRPr="00795462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last observation carried forward, </w:t>
      </w:r>
      <w:r w:rsidRPr="00795462">
        <w:rPr>
          <w:rFonts w:ascii="Times New Roman" w:eastAsia="Times New Roman" w:hAnsi="Times New Roman" w:cs="Times New Roman"/>
          <w:sz w:val="24"/>
          <w:szCs w:val="24"/>
        </w:rPr>
        <w:t>MMD = monthly migraine days; MHD = monthly headache days; MAMI = monthly acute medication intake; SD = standard deviat</w:t>
      </w:r>
      <w:r>
        <w:rPr>
          <w:rFonts w:ascii="Times New Roman" w:eastAsia="Times New Roman" w:hAnsi="Times New Roman" w:cs="Times New Roman"/>
          <w:sz w:val="24"/>
          <w:szCs w:val="24"/>
        </w:rPr>
        <w:t>ion.</w:t>
      </w:r>
    </w:p>
    <w:p w:rsidR="00CF2AEA" w:rsidRDefault="00CF2AEA">
      <w:bookmarkStart w:id="0" w:name="_GoBack"/>
      <w:bookmarkEnd w:id="0"/>
    </w:p>
    <w:sectPr w:rsidR="00CF2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2E"/>
    <w:rsid w:val="001F2D43"/>
    <w:rsid w:val="00512B6F"/>
    <w:rsid w:val="00CF2AEA"/>
    <w:rsid w:val="00F4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ombreadoclaro1">
    <w:name w:val="Sombreado claro1"/>
    <w:basedOn w:val="TableNormal"/>
    <w:uiPriority w:val="60"/>
    <w:rsid w:val="00F4662E"/>
    <w:pPr>
      <w:spacing w:after="0" w:line="240" w:lineRule="auto"/>
    </w:pPr>
    <w:rPr>
      <w:rFonts w:ascii="Arial" w:eastAsia="Arial" w:hAnsi="Arial" w:cs="Arial"/>
      <w:color w:val="000000" w:themeColor="text1" w:themeShade="BF"/>
      <w:lang w:eastAsia="ca-E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ombreadoclaro1">
    <w:name w:val="Sombreado claro1"/>
    <w:basedOn w:val="TableNormal"/>
    <w:uiPriority w:val="60"/>
    <w:rsid w:val="00F4662E"/>
    <w:pPr>
      <w:spacing w:after="0" w:line="240" w:lineRule="auto"/>
    </w:pPr>
    <w:rPr>
      <w:rFonts w:ascii="Arial" w:eastAsia="Arial" w:hAnsi="Arial" w:cs="Arial"/>
      <w:color w:val="000000" w:themeColor="text1" w:themeShade="BF"/>
      <w:lang w:eastAsia="ca-E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871</Characters>
  <Application>Microsoft Office Word</Application>
  <DocSecurity>0</DocSecurity>
  <Lines>22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E746130</dc:creator>
  <cp:lastModifiedBy>E746130</cp:lastModifiedBy>
  <cp:revision>1</cp:revision>
  <dcterms:created xsi:type="dcterms:W3CDTF">2023-04-26T23:15:00Z</dcterms:created>
  <dcterms:modified xsi:type="dcterms:W3CDTF">2023-04-26T23:15:00Z</dcterms:modified>
</cp:coreProperties>
</file>