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E90" w:rsidRPr="009A6383" w:rsidRDefault="00AD4E90" w:rsidP="009A6383">
      <w:pPr>
        <w:spacing w:after="0" w:line="240" w:lineRule="auto"/>
        <w:rPr>
          <w:rFonts w:cstheme="minorHAnsi"/>
          <w:b/>
          <w:iCs/>
          <w:sz w:val="32"/>
          <w:szCs w:val="24"/>
          <w:u w:val="single"/>
          <w:lang w:val="en-US"/>
        </w:rPr>
      </w:pPr>
      <w:bookmarkStart w:id="0" w:name="_GoBack"/>
      <w:r w:rsidRPr="009A6383">
        <w:rPr>
          <w:rFonts w:cstheme="minorHAnsi"/>
          <w:b/>
          <w:iCs/>
          <w:sz w:val="32"/>
          <w:szCs w:val="24"/>
          <w:u w:val="single"/>
          <w:lang w:val="en-US"/>
        </w:rPr>
        <w:t>Su</w:t>
      </w:r>
      <w:r w:rsidR="004738B7" w:rsidRPr="009A6383">
        <w:rPr>
          <w:rFonts w:cstheme="minorHAnsi"/>
          <w:b/>
          <w:iCs/>
          <w:sz w:val="32"/>
          <w:szCs w:val="24"/>
          <w:u w:val="single"/>
          <w:lang w:val="en-US"/>
        </w:rPr>
        <w:t>pplementary</w:t>
      </w:r>
      <w:r w:rsidR="00AD468D" w:rsidRPr="009A6383">
        <w:rPr>
          <w:rFonts w:cstheme="minorHAnsi"/>
          <w:b/>
          <w:iCs/>
          <w:sz w:val="32"/>
          <w:szCs w:val="24"/>
          <w:u w:val="single"/>
          <w:lang w:val="en-US"/>
        </w:rPr>
        <w:t xml:space="preserve"> material</w:t>
      </w:r>
      <w:r w:rsidR="00C94A88" w:rsidRPr="009A6383">
        <w:rPr>
          <w:rFonts w:cstheme="minorHAnsi"/>
          <w:b/>
          <w:iCs/>
          <w:sz w:val="32"/>
          <w:szCs w:val="24"/>
          <w:u w:val="single"/>
          <w:lang w:val="en-US"/>
        </w:rPr>
        <w:t xml:space="preserve"> (SM)</w:t>
      </w:r>
    </w:p>
    <w:p w:rsidR="00AD468D" w:rsidRPr="009A6383" w:rsidRDefault="00AD468D" w:rsidP="009A6383">
      <w:pPr>
        <w:spacing w:after="0" w:line="240" w:lineRule="auto"/>
        <w:rPr>
          <w:rFonts w:cstheme="minorHAnsi"/>
          <w:b/>
          <w:iCs/>
          <w:sz w:val="24"/>
          <w:szCs w:val="24"/>
          <w:lang w:val="en-US"/>
        </w:rPr>
      </w:pPr>
    </w:p>
    <w:p w:rsidR="0079480F" w:rsidRDefault="00C94A88" w:rsidP="009A6383">
      <w:pPr>
        <w:spacing w:after="0" w:line="240" w:lineRule="auto"/>
        <w:rPr>
          <w:rFonts w:cstheme="minorHAnsi"/>
          <w:iCs/>
          <w:sz w:val="24"/>
          <w:szCs w:val="24"/>
          <w:lang w:val="en-US"/>
        </w:rPr>
      </w:pPr>
      <w:r w:rsidRPr="009A6383">
        <w:rPr>
          <w:rFonts w:cstheme="minorHAnsi"/>
          <w:b/>
          <w:iCs/>
          <w:sz w:val="24"/>
          <w:szCs w:val="24"/>
          <w:lang w:val="en-US"/>
        </w:rPr>
        <w:t>SM</w:t>
      </w:r>
      <w:r w:rsidR="004738B7" w:rsidRPr="009A6383">
        <w:rPr>
          <w:rFonts w:cstheme="minorHAnsi"/>
          <w:b/>
          <w:iCs/>
          <w:sz w:val="24"/>
          <w:szCs w:val="24"/>
          <w:lang w:val="en-US"/>
        </w:rPr>
        <w:t xml:space="preserve">1. </w:t>
      </w:r>
      <w:r w:rsidR="004738B7" w:rsidRPr="009A6383">
        <w:rPr>
          <w:rFonts w:cstheme="minorHAnsi"/>
          <w:iCs/>
          <w:sz w:val="24"/>
          <w:szCs w:val="24"/>
          <w:lang w:val="en-US"/>
        </w:rPr>
        <w:t xml:space="preserve">Information on the </w:t>
      </w:r>
      <w:r w:rsidR="00252144" w:rsidRPr="009A6383">
        <w:rPr>
          <w:rFonts w:cstheme="minorHAnsi"/>
          <w:sz w:val="24"/>
          <w:szCs w:val="24"/>
          <w:lang w:val="en-US"/>
        </w:rPr>
        <w:t xml:space="preserve">Heinz Nixdorf Recall </w:t>
      </w:r>
      <w:r w:rsidR="00252144" w:rsidRPr="009A6383">
        <w:rPr>
          <w:rFonts w:cstheme="minorHAnsi"/>
          <w:iCs/>
          <w:sz w:val="24"/>
          <w:szCs w:val="24"/>
          <w:lang w:val="en-US"/>
        </w:rPr>
        <w:t>(</w:t>
      </w:r>
      <w:r w:rsidR="004738B7" w:rsidRPr="009A6383">
        <w:rPr>
          <w:rFonts w:cstheme="minorHAnsi"/>
          <w:iCs/>
          <w:sz w:val="24"/>
          <w:szCs w:val="24"/>
          <w:lang w:val="en-US"/>
        </w:rPr>
        <w:t>HNR</w:t>
      </w:r>
      <w:r w:rsidR="00252144" w:rsidRPr="009A6383">
        <w:rPr>
          <w:rFonts w:cstheme="minorHAnsi"/>
          <w:iCs/>
          <w:sz w:val="24"/>
          <w:szCs w:val="24"/>
          <w:lang w:val="en-US"/>
        </w:rPr>
        <w:t>)</w:t>
      </w:r>
      <w:r w:rsidR="004738B7" w:rsidRPr="009A6383">
        <w:rPr>
          <w:rFonts w:cstheme="minorHAnsi"/>
          <w:iCs/>
          <w:sz w:val="24"/>
          <w:szCs w:val="24"/>
          <w:lang w:val="en-US"/>
        </w:rPr>
        <w:t xml:space="preserve"> study, the </w:t>
      </w:r>
      <w:r w:rsidR="00080F4D" w:rsidRPr="009A6383">
        <w:rPr>
          <w:rFonts w:cstheme="minorHAnsi"/>
          <w:iCs/>
          <w:sz w:val="24"/>
          <w:szCs w:val="24"/>
          <w:lang w:val="en-US"/>
        </w:rPr>
        <w:t xml:space="preserve">Heinz Nixdorf </w:t>
      </w:r>
      <w:proofErr w:type="spellStart"/>
      <w:r w:rsidR="00080F4D" w:rsidRPr="009A6383">
        <w:rPr>
          <w:rFonts w:cstheme="minorHAnsi"/>
          <w:iCs/>
          <w:sz w:val="24"/>
          <w:szCs w:val="24"/>
          <w:lang w:val="en-US"/>
        </w:rPr>
        <w:t>Multigeneration</w:t>
      </w:r>
      <w:proofErr w:type="spellEnd"/>
      <w:r w:rsidR="00252144" w:rsidRPr="009A6383">
        <w:rPr>
          <w:rFonts w:cstheme="minorHAnsi"/>
          <w:iCs/>
          <w:sz w:val="24"/>
          <w:szCs w:val="24"/>
          <w:lang w:val="en-US"/>
        </w:rPr>
        <w:t xml:space="preserve"> Study (</w:t>
      </w:r>
      <w:r w:rsidR="004738B7" w:rsidRPr="009A6383">
        <w:rPr>
          <w:rFonts w:cstheme="minorHAnsi"/>
          <w:iCs/>
          <w:sz w:val="24"/>
          <w:szCs w:val="24"/>
          <w:lang w:val="en-US"/>
        </w:rPr>
        <w:t>MGS</w:t>
      </w:r>
      <w:r w:rsidR="00252144" w:rsidRPr="009A6383">
        <w:rPr>
          <w:rFonts w:cstheme="minorHAnsi"/>
          <w:iCs/>
          <w:sz w:val="24"/>
          <w:szCs w:val="24"/>
          <w:lang w:val="en-US"/>
        </w:rPr>
        <w:t>)</w:t>
      </w:r>
      <w:r w:rsidR="004738B7" w:rsidRPr="009A6383">
        <w:rPr>
          <w:rFonts w:cstheme="minorHAnsi"/>
          <w:iCs/>
          <w:sz w:val="24"/>
          <w:szCs w:val="24"/>
          <w:lang w:val="en-US"/>
        </w:rPr>
        <w:t xml:space="preserve"> and the 1000BRAINS study</w:t>
      </w:r>
    </w:p>
    <w:p w:rsidR="00A470C6" w:rsidRPr="009A6383" w:rsidRDefault="00A470C6" w:rsidP="009A6383">
      <w:pPr>
        <w:spacing w:after="0" w:line="240" w:lineRule="auto"/>
        <w:rPr>
          <w:rFonts w:cstheme="minorHAnsi"/>
          <w:b/>
          <w:iCs/>
          <w:sz w:val="24"/>
          <w:szCs w:val="24"/>
          <w:lang w:val="en-US"/>
        </w:rPr>
      </w:pPr>
    </w:p>
    <w:p w:rsidR="0079480F" w:rsidRPr="009A6383" w:rsidRDefault="0079480F" w:rsidP="009A6383">
      <w:pPr>
        <w:spacing w:after="0" w:line="240" w:lineRule="auto"/>
        <w:rPr>
          <w:rFonts w:cstheme="minorHAnsi"/>
          <w:sz w:val="24"/>
          <w:szCs w:val="24"/>
          <w:u w:val="single"/>
          <w:lang w:val="en-US"/>
        </w:rPr>
      </w:pPr>
      <w:r w:rsidRPr="009A6383">
        <w:rPr>
          <w:rFonts w:cstheme="minorHAnsi"/>
          <w:sz w:val="24"/>
          <w:szCs w:val="24"/>
          <w:u w:val="single"/>
          <w:lang w:val="en-US"/>
        </w:rPr>
        <w:t xml:space="preserve">Heinz Nixdorf Recall </w:t>
      </w:r>
      <w:r w:rsidR="00252144" w:rsidRPr="009A6383">
        <w:rPr>
          <w:rFonts w:cstheme="minorHAnsi"/>
          <w:sz w:val="24"/>
          <w:szCs w:val="24"/>
          <w:u w:val="single"/>
          <w:lang w:val="en-US"/>
        </w:rPr>
        <w:t xml:space="preserve">(HNR) </w:t>
      </w:r>
      <w:r w:rsidRPr="009A6383">
        <w:rPr>
          <w:rFonts w:cstheme="minorHAnsi"/>
          <w:sz w:val="24"/>
          <w:szCs w:val="24"/>
          <w:u w:val="single"/>
          <w:lang w:val="en-US"/>
        </w:rPr>
        <w:t>study</w:t>
      </w:r>
    </w:p>
    <w:p w:rsidR="0079480F" w:rsidRDefault="0079480F" w:rsidP="009A6383">
      <w:pPr>
        <w:spacing w:after="0" w:line="240" w:lineRule="auto"/>
        <w:rPr>
          <w:rFonts w:cstheme="minorHAnsi"/>
          <w:sz w:val="24"/>
          <w:szCs w:val="24"/>
          <w:lang w:val="en-US"/>
        </w:rPr>
      </w:pPr>
      <w:r w:rsidRPr="009A6383">
        <w:rPr>
          <w:rFonts w:cstheme="minorHAnsi"/>
          <w:sz w:val="24"/>
          <w:szCs w:val="24"/>
          <w:lang w:val="en-US"/>
        </w:rPr>
        <w:t>Detailed information on the HNR study was published previously [</w:t>
      </w:r>
      <w:proofErr w:type="spellStart"/>
      <w:r w:rsidRPr="009A6383">
        <w:rPr>
          <w:rFonts w:cstheme="minorHAnsi"/>
          <w:sz w:val="24"/>
          <w:szCs w:val="24"/>
          <w:lang w:val="en-US"/>
        </w:rPr>
        <w:t>Schmermund</w:t>
      </w:r>
      <w:proofErr w:type="spellEnd"/>
      <w:r w:rsidRPr="009A6383">
        <w:rPr>
          <w:rFonts w:cstheme="minorHAnsi"/>
          <w:sz w:val="24"/>
          <w:szCs w:val="24"/>
          <w:lang w:val="en-US"/>
        </w:rPr>
        <w:t xml:space="preserve"> et al., 2002, Am Heart J 144, 212-218]. Briefly, the ongoing population-based prospective HNR study collects data on health, social and environmental risk factors and cardiovascular outcomes in the Ruhr metropolitan region. The study population is composed of random samples from the population registers of the cities of Bochum, Essen, and </w:t>
      </w:r>
      <w:proofErr w:type="spellStart"/>
      <w:r w:rsidRPr="009A6383">
        <w:rPr>
          <w:rFonts w:cstheme="minorHAnsi"/>
          <w:sz w:val="24"/>
          <w:szCs w:val="24"/>
          <w:lang w:val="en-US"/>
        </w:rPr>
        <w:t>Mülheim</w:t>
      </w:r>
      <w:proofErr w:type="spellEnd"/>
      <w:r w:rsidRPr="009A6383">
        <w:rPr>
          <w:rFonts w:cstheme="minorHAnsi"/>
          <w:sz w:val="24"/>
          <w:szCs w:val="24"/>
          <w:lang w:val="en-US"/>
        </w:rPr>
        <w:t>/Ruhr. Between 2000 and 2003, 4814 participants (aged 45-75 years, 50.2% women) were included in the baseline survey, with a recruitment rate of 55.8</w:t>
      </w:r>
      <w:r w:rsidRPr="009A6383">
        <w:rPr>
          <w:sz w:val="24"/>
          <w:szCs w:val="24"/>
          <w:lang w:val="en-US"/>
        </w:rPr>
        <w:t xml:space="preserve">% [Stang et al., 2005, </w:t>
      </w:r>
      <w:proofErr w:type="spellStart"/>
      <w:r w:rsidRPr="009A6383">
        <w:rPr>
          <w:sz w:val="24"/>
          <w:szCs w:val="24"/>
          <w:lang w:val="en-US"/>
        </w:rPr>
        <w:t>Eur</w:t>
      </w:r>
      <w:proofErr w:type="spellEnd"/>
      <w:r w:rsidRPr="009A6383">
        <w:rPr>
          <w:sz w:val="24"/>
          <w:szCs w:val="24"/>
          <w:lang w:val="en-US"/>
        </w:rPr>
        <w:t xml:space="preserve"> J </w:t>
      </w:r>
      <w:proofErr w:type="spellStart"/>
      <w:r w:rsidRPr="009A6383">
        <w:rPr>
          <w:sz w:val="24"/>
          <w:szCs w:val="24"/>
          <w:lang w:val="en-US"/>
        </w:rPr>
        <w:t>Epidemiol</w:t>
      </w:r>
      <w:proofErr w:type="spellEnd"/>
      <w:r w:rsidRPr="009A6383">
        <w:rPr>
          <w:sz w:val="24"/>
          <w:szCs w:val="24"/>
          <w:lang w:val="en-US"/>
        </w:rPr>
        <w:t xml:space="preserve"> 20, 489-496].</w:t>
      </w:r>
      <w:r w:rsidRPr="009A6383">
        <w:rPr>
          <w:rFonts w:cstheme="minorHAnsi"/>
          <w:sz w:val="24"/>
          <w:szCs w:val="24"/>
          <w:lang w:val="en-US"/>
        </w:rPr>
        <w:t xml:space="preserve"> The study was approved by the ethics committee of the University of Duisburg-Essen, all participants gave their written consent to conduct the study, and the study is certified </w:t>
      </w:r>
      <w:r w:rsidR="00080F4D" w:rsidRPr="009A6383">
        <w:rPr>
          <w:rFonts w:cstheme="minorHAnsi"/>
          <w:sz w:val="24"/>
          <w:szCs w:val="24"/>
          <w:lang w:val="en-US"/>
        </w:rPr>
        <w:t xml:space="preserve">and recertified </w:t>
      </w:r>
      <w:r w:rsidRPr="009A6383">
        <w:rPr>
          <w:rFonts w:cstheme="minorHAnsi"/>
          <w:sz w:val="24"/>
          <w:szCs w:val="24"/>
          <w:lang w:val="en-US"/>
        </w:rPr>
        <w:t xml:space="preserve">according to DIN ISO 9001:2000/2008. Five- and 10-year follow-up examinations were performed, and participants </w:t>
      </w:r>
      <w:r w:rsidR="00080F4D" w:rsidRPr="009A6383">
        <w:rPr>
          <w:rFonts w:cstheme="minorHAnsi"/>
          <w:sz w:val="24"/>
          <w:szCs w:val="24"/>
          <w:lang w:val="en-US"/>
        </w:rPr>
        <w:t xml:space="preserve">still </w:t>
      </w:r>
      <w:r w:rsidRPr="009A6383">
        <w:rPr>
          <w:rFonts w:cstheme="minorHAnsi"/>
          <w:sz w:val="24"/>
          <w:szCs w:val="24"/>
          <w:lang w:val="en-US"/>
        </w:rPr>
        <w:t>receive annual health questionnaires.</w:t>
      </w:r>
    </w:p>
    <w:p w:rsidR="00A470C6" w:rsidRPr="009A6383" w:rsidRDefault="00A470C6" w:rsidP="009A6383">
      <w:pPr>
        <w:spacing w:after="0" w:line="240" w:lineRule="auto"/>
        <w:rPr>
          <w:rFonts w:cstheme="minorHAnsi"/>
          <w:sz w:val="24"/>
          <w:szCs w:val="24"/>
          <w:lang w:val="en-US"/>
        </w:rPr>
      </w:pPr>
    </w:p>
    <w:p w:rsidR="0079480F" w:rsidRPr="009A6383" w:rsidRDefault="00080F4D" w:rsidP="009A6383">
      <w:pPr>
        <w:spacing w:after="0" w:line="240" w:lineRule="auto"/>
        <w:rPr>
          <w:rFonts w:cstheme="minorHAnsi"/>
          <w:iCs/>
          <w:sz w:val="24"/>
          <w:szCs w:val="24"/>
          <w:u w:val="single"/>
        </w:rPr>
      </w:pPr>
      <w:r w:rsidRPr="009A6383">
        <w:rPr>
          <w:rFonts w:cstheme="minorHAnsi"/>
          <w:iCs/>
          <w:sz w:val="24"/>
          <w:szCs w:val="24"/>
          <w:u w:val="single"/>
        </w:rPr>
        <w:t>Heinz Nixdorf Multigeneration</w:t>
      </w:r>
      <w:r w:rsidR="0079480F" w:rsidRPr="009A6383">
        <w:rPr>
          <w:rFonts w:cstheme="minorHAnsi"/>
          <w:iCs/>
          <w:sz w:val="24"/>
          <w:szCs w:val="24"/>
          <w:u w:val="single"/>
        </w:rPr>
        <w:t xml:space="preserve"> Study</w:t>
      </w:r>
      <w:r w:rsidR="00252144" w:rsidRPr="009A6383">
        <w:rPr>
          <w:rFonts w:cstheme="minorHAnsi"/>
          <w:iCs/>
          <w:sz w:val="24"/>
          <w:szCs w:val="24"/>
          <w:u w:val="single"/>
        </w:rPr>
        <w:t xml:space="preserve"> (MGS)</w:t>
      </w:r>
    </w:p>
    <w:p w:rsidR="0079480F" w:rsidRDefault="0079480F" w:rsidP="009A6383">
      <w:pPr>
        <w:spacing w:after="0" w:line="240" w:lineRule="auto"/>
        <w:rPr>
          <w:rFonts w:cstheme="minorHAnsi"/>
          <w:iCs/>
          <w:sz w:val="24"/>
          <w:szCs w:val="24"/>
          <w:lang w:val="en-US"/>
        </w:rPr>
      </w:pPr>
      <w:r w:rsidRPr="009A6383">
        <w:rPr>
          <w:rFonts w:cstheme="minorHAnsi"/>
          <w:iCs/>
          <w:sz w:val="24"/>
          <w:szCs w:val="24"/>
          <w:lang w:val="en-US"/>
        </w:rPr>
        <w:t xml:space="preserve">The MGS is an extension of the HNR study. From 2013-2016, the partners and adult children of HNR subjects aged 18-90 years were included in the study for the first time. The aim is to investigate cardiovascular risk factors and the incidence of cardiovascular disease in more detail, particularly in families. The study protocol and examination program of the first survey of the MGS is largely similar to that of the 10-year follow-up of the HNR study. Subjects are followed-up with annual health questionnaires [Kowall et al., 2021, </w:t>
      </w:r>
      <w:proofErr w:type="spellStart"/>
      <w:r w:rsidRPr="009A6383">
        <w:rPr>
          <w:rFonts w:cstheme="minorHAnsi"/>
          <w:iCs/>
          <w:sz w:val="24"/>
          <w:szCs w:val="24"/>
          <w:lang w:val="en-US"/>
        </w:rPr>
        <w:t>PLoS</w:t>
      </w:r>
      <w:proofErr w:type="spellEnd"/>
      <w:r w:rsidRPr="009A6383">
        <w:rPr>
          <w:rFonts w:cstheme="minorHAnsi"/>
          <w:iCs/>
          <w:sz w:val="24"/>
          <w:szCs w:val="24"/>
          <w:lang w:val="en-US"/>
        </w:rPr>
        <w:t xml:space="preserve"> One 16, e0252828]. In 2020, first follow-up of the MGS began.</w:t>
      </w:r>
    </w:p>
    <w:p w:rsidR="00A470C6" w:rsidRPr="009A6383" w:rsidRDefault="00A470C6" w:rsidP="009A6383">
      <w:pPr>
        <w:spacing w:after="0" w:line="240" w:lineRule="auto"/>
        <w:rPr>
          <w:rFonts w:cstheme="minorHAnsi"/>
          <w:iCs/>
          <w:sz w:val="24"/>
          <w:szCs w:val="24"/>
          <w:lang w:val="en-US"/>
        </w:rPr>
      </w:pPr>
    </w:p>
    <w:p w:rsidR="0079480F" w:rsidRPr="009A6383" w:rsidRDefault="0079480F" w:rsidP="009A6383">
      <w:pPr>
        <w:spacing w:after="0" w:line="240" w:lineRule="auto"/>
        <w:rPr>
          <w:rFonts w:cstheme="minorHAnsi"/>
          <w:iCs/>
          <w:sz w:val="24"/>
          <w:szCs w:val="24"/>
          <w:u w:val="single"/>
          <w:lang w:val="en-US"/>
        </w:rPr>
      </w:pPr>
      <w:r w:rsidRPr="009A6383">
        <w:rPr>
          <w:rFonts w:cstheme="minorHAnsi"/>
          <w:iCs/>
          <w:sz w:val="24"/>
          <w:szCs w:val="24"/>
          <w:u w:val="single"/>
          <w:lang w:val="en-US"/>
        </w:rPr>
        <w:t>1000BRAINS study</w:t>
      </w:r>
    </w:p>
    <w:p w:rsidR="0079480F" w:rsidRPr="009A6383" w:rsidRDefault="0079480F" w:rsidP="009A6383">
      <w:pPr>
        <w:spacing w:after="0" w:line="240" w:lineRule="auto"/>
        <w:rPr>
          <w:rFonts w:cstheme="minorHAnsi"/>
          <w:iCs/>
          <w:sz w:val="24"/>
          <w:szCs w:val="24"/>
          <w:lang w:val="en-US"/>
        </w:rPr>
      </w:pPr>
      <w:r w:rsidRPr="009A6383">
        <w:rPr>
          <w:rFonts w:cstheme="minorHAnsi"/>
          <w:iCs/>
          <w:sz w:val="24"/>
          <w:szCs w:val="24"/>
          <w:lang w:val="en-US"/>
        </w:rPr>
        <w:t xml:space="preserve">Detailed information on the 1000BRAINS study was published previously [Caspers et al., Front Aging </w:t>
      </w:r>
      <w:proofErr w:type="spellStart"/>
      <w:r w:rsidRPr="009A6383">
        <w:rPr>
          <w:rFonts w:cstheme="minorHAnsi"/>
          <w:iCs/>
          <w:sz w:val="24"/>
          <w:szCs w:val="24"/>
          <w:lang w:val="en-US"/>
        </w:rPr>
        <w:t>Neurosci</w:t>
      </w:r>
      <w:proofErr w:type="spellEnd"/>
      <w:r w:rsidRPr="009A6383">
        <w:rPr>
          <w:rFonts w:cstheme="minorHAnsi"/>
          <w:iCs/>
          <w:sz w:val="24"/>
          <w:szCs w:val="24"/>
          <w:lang w:val="en-US"/>
        </w:rPr>
        <w:t xml:space="preserve"> 2014, 6, 149]. Briefly, the 1000BRAINS study is a project initiated by the Institute of Neuroscience and Medicine of </w:t>
      </w:r>
      <w:proofErr w:type="spellStart"/>
      <w:r w:rsidRPr="009A6383">
        <w:rPr>
          <w:rFonts w:cstheme="minorHAnsi"/>
          <w:iCs/>
          <w:sz w:val="24"/>
          <w:szCs w:val="24"/>
          <w:lang w:val="en-US"/>
        </w:rPr>
        <w:t>Forschungszentrum</w:t>
      </w:r>
      <w:proofErr w:type="spellEnd"/>
      <w:r w:rsidRPr="009A6383">
        <w:rPr>
          <w:rFonts w:cstheme="minorHAnsi"/>
          <w:iCs/>
          <w:sz w:val="24"/>
          <w:szCs w:val="24"/>
          <w:lang w:val="en-US"/>
        </w:rPr>
        <w:t xml:space="preserve"> </w:t>
      </w:r>
      <w:proofErr w:type="spellStart"/>
      <w:r w:rsidRPr="009A6383">
        <w:rPr>
          <w:rFonts w:cstheme="minorHAnsi"/>
          <w:iCs/>
          <w:sz w:val="24"/>
          <w:szCs w:val="24"/>
          <w:lang w:val="en-US"/>
        </w:rPr>
        <w:t>Jülich</w:t>
      </w:r>
      <w:proofErr w:type="spellEnd"/>
      <w:r w:rsidRPr="009A6383">
        <w:rPr>
          <w:rFonts w:cstheme="minorHAnsi"/>
          <w:iCs/>
          <w:sz w:val="24"/>
          <w:szCs w:val="24"/>
          <w:lang w:val="en-US"/>
        </w:rPr>
        <w:t xml:space="preserve"> in cooperation with the University of Duisburg-Essen. It aims to investigate structural and functional brain differences during the natural aging process. The 1000BRAINS study participants were recruited exclusively from the already existing cohorts of the HNR study and the MGS. Participants were excluded from participating if they fulfilled the exclusion criteria of the 1000BRAINS study which were guided by ethical standards and safety guidelines regarding the use of MRI in healthy subjects for research purposes only. </w:t>
      </w:r>
      <w:r w:rsidR="009C52C6" w:rsidRPr="009A6383">
        <w:rPr>
          <w:rFonts w:cstheme="minorHAnsi"/>
          <w:iCs/>
          <w:sz w:val="24"/>
          <w:szCs w:val="24"/>
          <w:lang w:val="en-US"/>
        </w:rPr>
        <w:t xml:space="preserve">According to those guidelines, persons with the following contraindications did not receive MRI: coronary artery stents, pacemakers, surgical implants or prostheses in the trunk or head, claustrophobia, history of neurosurgical procedures, presence of tattoos or permanent makeup on the head. Relative contraindications were dental implants and dental bridges. Examinations with artifacts were canceled. MRI examinations were performed on a 3-T MR scanner (Tim-TRIO, Siemens Medical Systems) at the </w:t>
      </w:r>
      <w:proofErr w:type="spellStart"/>
      <w:r w:rsidR="009C52C6" w:rsidRPr="009A6383">
        <w:rPr>
          <w:rFonts w:cstheme="minorHAnsi"/>
          <w:iCs/>
          <w:sz w:val="24"/>
          <w:szCs w:val="24"/>
          <w:lang w:val="en-US"/>
        </w:rPr>
        <w:t>Jülich</w:t>
      </w:r>
      <w:proofErr w:type="spellEnd"/>
      <w:r w:rsidR="009C52C6" w:rsidRPr="009A6383">
        <w:rPr>
          <w:rFonts w:cstheme="minorHAnsi"/>
          <w:iCs/>
          <w:sz w:val="24"/>
          <w:szCs w:val="24"/>
          <w:lang w:val="en-US"/>
        </w:rPr>
        <w:t xml:space="preserve"> Research Center, Germany.</w:t>
      </w:r>
      <w:r w:rsidR="00F7687D" w:rsidRPr="009A6383">
        <w:rPr>
          <w:rFonts w:cstheme="minorHAnsi"/>
          <w:iCs/>
          <w:sz w:val="24"/>
          <w:szCs w:val="24"/>
          <w:lang w:val="en-US"/>
        </w:rPr>
        <w:t xml:space="preserve"> </w:t>
      </w:r>
      <w:r w:rsidRPr="009A6383">
        <w:rPr>
          <w:rFonts w:cstheme="minorHAnsi"/>
          <w:iCs/>
          <w:sz w:val="24"/>
          <w:szCs w:val="24"/>
          <w:lang w:val="en-US"/>
        </w:rPr>
        <w:t xml:space="preserve">N=1254 MRI scans of the skull were obtained at the first visit (V1) from 2011-2014 and n=438 after </w:t>
      </w:r>
      <w:r w:rsidR="00080F4D" w:rsidRPr="009A6383">
        <w:rPr>
          <w:rFonts w:cstheme="minorHAnsi"/>
          <w:iCs/>
          <w:sz w:val="24"/>
          <w:szCs w:val="24"/>
          <w:lang w:val="en-US"/>
        </w:rPr>
        <w:t>3.7±0.7</w:t>
      </w:r>
      <w:r w:rsidRPr="009A6383">
        <w:rPr>
          <w:rFonts w:cstheme="minorHAnsi"/>
          <w:iCs/>
          <w:sz w:val="24"/>
          <w:szCs w:val="24"/>
          <w:lang w:val="en-US"/>
        </w:rPr>
        <w:t xml:space="preserve"> years (second visit, V2). Different sequences were applied: an anatomical 3D-T1 weighted MPRAGE sequence, a 3D-T2 weighted SPACE sequence, MR angiography of the basal cerebral arteries without contrast using a time-of-flight (</w:t>
      </w:r>
      <w:proofErr w:type="spellStart"/>
      <w:r w:rsidRPr="009A6383">
        <w:rPr>
          <w:rFonts w:cstheme="minorHAnsi"/>
          <w:iCs/>
          <w:sz w:val="24"/>
          <w:szCs w:val="24"/>
          <w:lang w:val="en-US"/>
        </w:rPr>
        <w:t>ToF</w:t>
      </w:r>
      <w:proofErr w:type="spellEnd"/>
      <w:r w:rsidRPr="009A6383">
        <w:rPr>
          <w:rFonts w:cstheme="minorHAnsi"/>
          <w:iCs/>
          <w:sz w:val="24"/>
          <w:szCs w:val="24"/>
          <w:lang w:val="en-US"/>
        </w:rPr>
        <w:t>) sequence, different diffusion-weighted sequences, and a clinical T2-weighted FLAIR sequence.</w:t>
      </w:r>
    </w:p>
    <w:p w:rsidR="0079480F" w:rsidRDefault="0079480F" w:rsidP="009A6383">
      <w:pPr>
        <w:spacing w:after="0" w:line="240" w:lineRule="auto"/>
        <w:rPr>
          <w:rFonts w:cstheme="minorHAnsi"/>
          <w:b/>
          <w:iCs/>
          <w:sz w:val="24"/>
          <w:szCs w:val="24"/>
          <w:lang w:val="en-US"/>
        </w:rPr>
      </w:pPr>
    </w:p>
    <w:p w:rsidR="009A6383" w:rsidRPr="009A6383" w:rsidRDefault="009A6383" w:rsidP="009A6383">
      <w:pPr>
        <w:spacing w:after="0" w:line="240" w:lineRule="auto"/>
        <w:rPr>
          <w:rFonts w:cstheme="minorHAnsi"/>
          <w:b/>
          <w:iCs/>
          <w:sz w:val="24"/>
          <w:szCs w:val="24"/>
          <w:lang w:val="en-US"/>
        </w:rPr>
      </w:pPr>
    </w:p>
    <w:p w:rsidR="00AF4B7E" w:rsidRPr="009A6383" w:rsidRDefault="0018376F" w:rsidP="009A6383">
      <w:pPr>
        <w:spacing w:after="0" w:line="240" w:lineRule="auto"/>
        <w:rPr>
          <w:rFonts w:cstheme="minorHAnsi"/>
          <w:b/>
          <w:iCs/>
          <w:sz w:val="24"/>
          <w:szCs w:val="24"/>
          <w:lang w:val="en-US"/>
        </w:rPr>
      </w:pPr>
      <w:r w:rsidRPr="009A6383">
        <w:rPr>
          <w:noProof/>
          <w:sz w:val="24"/>
          <w:szCs w:val="24"/>
          <w:lang w:eastAsia="de-DE"/>
        </w:rPr>
        <w:drawing>
          <wp:inline distT="0" distB="0" distL="0" distR="0" wp14:anchorId="48E04E49" wp14:editId="12D381A6">
            <wp:extent cx="3544594" cy="232537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9137" t="1940" r="19325" b="34475"/>
                    <a:stretch/>
                  </pic:blipFill>
                  <pic:spPr bwMode="auto">
                    <a:xfrm>
                      <a:off x="0" y="0"/>
                      <a:ext cx="3545033" cy="2325658"/>
                    </a:xfrm>
                    <a:prstGeom prst="rect">
                      <a:avLst/>
                    </a:prstGeom>
                    <a:ln>
                      <a:noFill/>
                    </a:ln>
                    <a:extLst>
                      <a:ext uri="{53640926-AAD7-44D8-BBD7-CCE9431645EC}">
                        <a14:shadowObscured xmlns:a14="http://schemas.microsoft.com/office/drawing/2010/main"/>
                      </a:ext>
                    </a:extLst>
                  </pic:spPr>
                </pic:pic>
              </a:graphicData>
            </a:graphic>
          </wp:inline>
        </w:drawing>
      </w:r>
    </w:p>
    <w:p w:rsidR="00AF4B7E" w:rsidRPr="009A6383" w:rsidRDefault="003B3220" w:rsidP="009A6383">
      <w:pPr>
        <w:spacing w:after="0" w:line="240" w:lineRule="auto"/>
        <w:rPr>
          <w:rFonts w:cstheme="minorHAnsi"/>
          <w:b/>
          <w:iCs/>
          <w:sz w:val="24"/>
          <w:szCs w:val="24"/>
          <w:lang w:val="en-US"/>
        </w:rPr>
      </w:pPr>
      <w:r w:rsidRPr="009A6383">
        <w:rPr>
          <w:rFonts w:cstheme="minorHAnsi"/>
          <w:b/>
          <w:iCs/>
          <w:sz w:val="24"/>
          <w:szCs w:val="24"/>
          <w:lang w:val="en-US"/>
        </w:rPr>
        <w:t>S</w:t>
      </w:r>
      <w:r w:rsidR="009A6383" w:rsidRPr="009A6383">
        <w:rPr>
          <w:rFonts w:cstheme="minorHAnsi"/>
          <w:b/>
          <w:iCs/>
          <w:sz w:val="24"/>
          <w:szCs w:val="24"/>
          <w:lang w:val="en-US"/>
        </w:rPr>
        <w:t>M2</w:t>
      </w:r>
      <w:r w:rsidR="004738B7" w:rsidRPr="009A6383">
        <w:rPr>
          <w:rFonts w:cstheme="minorHAnsi"/>
          <w:b/>
          <w:iCs/>
          <w:sz w:val="24"/>
          <w:szCs w:val="24"/>
          <w:lang w:val="en-US"/>
        </w:rPr>
        <w:t>.</w:t>
      </w:r>
      <w:r w:rsidRPr="009A6383">
        <w:rPr>
          <w:rFonts w:cstheme="minorHAnsi"/>
          <w:b/>
          <w:iCs/>
          <w:sz w:val="24"/>
          <w:szCs w:val="24"/>
          <w:lang w:val="en-US"/>
        </w:rPr>
        <w:t xml:space="preserve"> </w:t>
      </w:r>
      <w:r w:rsidRPr="009A6383">
        <w:rPr>
          <w:rFonts w:cstheme="minorHAnsi"/>
          <w:iCs/>
          <w:sz w:val="24"/>
          <w:szCs w:val="24"/>
          <w:lang w:val="en-US"/>
        </w:rPr>
        <w:t>Directed acyclic graph (DAG</w:t>
      </w:r>
      <w:r w:rsidR="00080F4D" w:rsidRPr="009A6383">
        <w:rPr>
          <w:rFonts w:cstheme="minorHAnsi"/>
          <w:iCs/>
          <w:sz w:val="24"/>
          <w:szCs w:val="24"/>
          <w:lang w:val="en-US"/>
        </w:rPr>
        <w:t xml:space="preserve">, </w:t>
      </w:r>
      <w:proofErr w:type="spellStart"/>
      <w:r w:rsidR="00080F4D" w:rsidRPr="009A6383">
        <w:rPr>
          <w:rFonts w:cstheme="minorHAnsi"/>
          <w:iCs/>
          <w:sz w:val="24"/>
          <w:szCs w:val="24"/>
          <w:lang w:val="en-US"/>
        </w:rPr>
        <w:t>Textor</w:t>
      </w:r>
      <w:proofErr w:type="spellEnd"/>
      <w:r w:rsidR="00080F4D" w:rsidRPr="009A6383">
        <w:rPr>
          <w:rFonts w:cstheme="minorHAnsi"/>
          <w:iCs/>
          <w:sz w:val="24"/>
          <w:szCs w:val="24"/>
          <w:lang w:val="en-US"/>
        </w:rPr>
        <w:t xml:space="preserve"> J, et al. International Journal of Epidemiology. 2016;45(6):1887-94]</w:t>
      </w:r>
      <w:r w:rsidRPr="009A6383">
        <w:rPr>
          <w:rFonts w:cstheme="minorHAnsi"/>
          <w:iCs/>
          <w:sz w:val="24"/>
          <w:szCs w:val="24"/>
          <w:lang w:val="en-US"/>
        </w:rPr>
        <w:t>) used to determine the minimal sufficient adjustment set that includes the confounding factors of BMI, education, smoking and sports exercise to estimate the sex-stratified effect of migraine status on WMH</w:t>
      </w:r>
      <w:r w:rsidRPr="009A6383">
        <w:rPr>
          <w:rFonts w:cstheme="minorHAnsi"/>
          <w:b/>
          <w:iCs/>
          <w:sz w:val="24"/>
          <w:szCs w:val="24"/>
          <w:lang w:val="en-US"/>
        </w:rPr>
        <w:t>.</w:t>
      </w:r>
    </w:p>
    <w:p w:rsidR="00523462" w:rsidRDefault="00523462" w:rsidP="009A6383">
      <w:pPr>
        <w:spacing w:after="0" w:line="240" w:lineRule="auto"/>
        <w:rPr>
          <w:rFonts w:cstheme="minorHAnsi"/>
          <w:b/>
          <w:iCs/>
          <w:sz w:val="24"/>
          <w:szCs w:val="24"/>
          <w:lang w:val="en-US"/>
        </w:rPr>
      </w:pPr>
    </w:p>
    <w:p w:rsidR="009A6383" w:rsidRPr="009A6383" w:rsidRDefault="009A6383" w:rsidP="009A6383">
      <w:pPr>
        <w:spacing w:after="0" w:line="240" w:lineRule="auto"/>
        <w:rPr>
          <w:rFonts w:cstheme="minorHAnsi"/>
          <w:b/>
          <w:iCs/>
          <w:sz w:val="24"/>
          <w:szCs w:val="24"/>
          <w:lang w:val="en-US"/>
        </w:rPr>
      </w:pPr>
    </w:p>
    <w:p w:rsidR="00523462" w:rsidRPr="009A6383" w:rsidRDefault="009A6383" w:rsidP="009A6383">
      <w:pPr>
        <w:spacing w:after="0" w:line="240" w:lineRule="auto"/>
        <w:rPr>
          <w:rFonts w:cstheme="minorHAnsi"/>
          <w:b/>
          <w:bCs/>
          <w:sz w:val="24"/>
          <w:szCs w:val="24"/>
          <w:lang w:val="en-US"/>
        </w:rPr>
      </w:pPr>
      <w:r w:rsidRPr="009A6383">
        <w:rPr>
          <w:rFonts w:cstheme="minorHAnsi"/>
          <w:b/>
          <w:iCs/>
          <w:sz w:val="24"/>
          <w:szCs w:val="24"/>
          <w:lang w:val="en-US"/>
        </w:rPr>
        <w:t>SM3</w:t>
      </w:r>
      <w:r w:rsidR="00523462" w:rsidRPr="009A6383">
        <w:rPr>
          <w:rFonts w:cstheme="minorHAnsi"/>
          <w:b/>
          <w:iCs/>
          <w:sz w:val="24"/>
          <w:szCs w:val="24"/>
          <w:lang w:val="en-US"/>
        </w:rPr>
        <w:t>.</w:t>
      </w:r>
      <w:r w:rsidR="00523462" w:rsidRPr="009A6383">
        <w:rPr>
          <w:rFonts w:cstheme="minorHAnsi"/>
          <w:iCs/>
          <w:sz w:val="24"/>
          <w:szCs w:val="24"/>
          <w:lang w:val="en-US"/>
        </w:rPr>
        <w:t xml:space="preserve"> Age distribution in the female and male study population at </w:t>
      </w:r>
      <w:r w:rsidR="00080F4D" w:rsidRPr="009A6383">
        <w:rPr>
          <w:rFonts w:cstheme="minorHAnsi"/>
          <w:iCs/>
          <w:sz w:val="24"/>
          <w:szCs w:val="24"/>
          <w:lang w:val="en-US"/>
        </w:rPr>
        <w:t>visit 1 (</w:t>
      </w:r>
      <w:r w:rsidR="00523462" w:rsidRPr="009A6383">
        <w:rPr>
          <w:rFonts w:cstheme="minorHAnsi"/>
          <w:iCs/>
          <w:sz w:val="24"/>
          <w:szCs w:val="24"/>
          <w:lang w:val="en-US"/>
        </w:rPr>
        <w:t>V1</w:t>
      </w:r>
      <w:r w:rsidR="00080F4D" w:rsidRPr="009A6383">
        <w:rPr>
          <w:rFonts w:cstheme="minorHAnsi"/>
          <w:iCs/>
          <w:sz w:val="24"/>
          <w:szCs w:val="24"/>
          <w:lang w:val="en-US"/>
        </w:rPr>
        <w:t>)</w:t>
      </w:r>
      <w:r w:rsidR="00523462" w:rsidRPr="009A6383">
        <w:rPr>
          <w:rFonts w:cstheme="minorHAnsi"/>
          <w:iCs/>
          <w:sz w:val="24"/>
          <w:szCs w:val="24"/>
          <w:lang w:val="en-US"/>
        </w:rPr>
        <w:t xml:space="preserve"> in </w:t>
      </w:r>
      <w:proofErr w:type="gramStart"/>
      <w:r w:rsidR="00523462" w:rsidRPr="009A6383">
        <w:rPr>
          <w:rFonts w:cstheme="minorHAnsi"/>
          <w:iCs/>
          <w:sz w:val="24"/>
          <w:szCs w:val="24"/>
          <w:lang w:val="en-US"/>
        </w:rPr>
        <w:t>n(</w:t>
      </w:r>
      <w:proofErr w:type="gramEnd"/>
      <w:r w:rsidR="00523462" w:rsidRPr="009A6383">
        <w:rPr>
          <w:rFonts w:cstheme="minorHAnsi"/>
          <w:iCs/>
          <w:sz w:val="24"/>
          <w:szCs w:val="24"/>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61"/>
        <w:gridCol w:w="848"/>
        <w:gridCol w:w="734"/>
        <w:gridCol w:w="836"/>
        <w:gridCol w:w="899"/>
        <w:gridCol w:w="836"/>
        <w:gridCol w:w="836"/>
      </w:tblGrid>
      <w:tr w:rsidR="00523462" w:rsidRPr="009A6383" w:rsidTr="00523462">
        <w:trPr>
          <w:cantSplit/>
        </w:trPr>
        <w:tc>
          <w:tcPr>
            <w:tcW w:w="0" w:type="auto"/>
            <w:shd w:val="clear" w:color="auto" w:fill="FFFFFF" w:themeFill="background1"/>
          </w:tcPr>
          <w:p w:rsidR="00523462" w:rsidRPr="009A6383" w:rsidRDefault="00523462" w:rsidP="009A6383">
            <w:pPr>
              <w:spacing w:after="0" w:line="240" w:lineRule="auto"/>
              <w:rPr>
                <w:rFonts w:cstheme="minorHAnsi"/>
                <w:b/>
                <w:iCs/>
                <w:sz w:val="20"/>
                <w:szCs w:val="20"/>
                <w:lang w:val="en-US"/>
              </w:rPr>
            </w:pPr>
          </w:p>
        </w:tc>
        <w:tc>
          <w:tcPr>
            <w:tcW w:w="0" w:type="auto"/>
            <w:shd w:val="clear" w:color="auto" w:fill="FFFFFF" w:themeFill="background1"/>
            <w:vAlign w:val="bottom"/>
          </w:tcPr>
          <w:p w:rsidR="00523462" w:rsidRPr="009A6383" w:rsidRDefault="00523462" w:rsidP="009A6383">
            <w:pPr>
              <w:spacing w:after="0" w:line="240" w:lineRule="auto"/>
              <w:rPr>
                <w:rFonts w:cstheme="minorHAnsi"/>
                <w:b/>
                <w:iCs/>
                <w:sz w:val="20"/>
                <w:szCs w:val="20"/>
                <w:lang w:val="en-US"/>
              </w:rPr>
            </w:pPr>
          </w:p>
        </w:tc>
        <w:tc>
          <w:tcPr>
            <w:tcW w:w="0" w:type="auto"/>
            <w:shd w:val="clear" w:color="auto" w:fill="FFFFFF"/>
            <w:vAlign w:val="bottom"/>
          </w:tcPr>
          <w:p w:rsidR="00523462" w:rsidRPr="009A6383" w:rsidRDefault="00523462" w:rsidP="009A6383">
            <w:pPr>
              <w:spacing w:after="0" w:line="240" w:lineRule="auto"/>
              <w:jc w:val="center"/>
              <w:rPr>
                <w:rFonts w:cstheme="minorHAnsi"/>
                <w:b/>
                <w:bCs/>
                <w:iCs/>
                <w:sz w:val="20"/>
                <w:szCs w:val="20"/>
              </w:rPr>
            </w:pPr>
            <w:proofErr w:type="spellStart"/>
            <w:r w:rsidRPr="009A6383">
              <w:rPr>
                <w:rFonts w:cstheme="minorHAnsi"/>
                <w:b/>
                <w:bCs/>
                <w:iCs/>
                <w:sz w:val="20"/>
                <w:szCs w:val="20"/>
              </w:rPr>
              <w:t>MigA</w:t>
            </w:r>
            <w:proofErr w:type="spellEnd"/>
            <w:r w:rsidRPr="009A6383">
              <w:rPr>
                <w:rFonts w:cstheme="minorHAnsi"/>
                <w:b/>
                <w:bCs/>
                <w:iCs/>
                <w:sz w:val="20"/>
                <w:szCs w:val="20"/>
              </w:rPr>
              <w:t>+</w:t>
            </w:r>
          </w:p>
        </w:tc>
        <w:tc>
          <w:tcPr>
            <w:tcW w:w="0" w:type="auto"/>
            <w:shd w:val="clear" w:color="auto" w:fill="FFFFFF"/>
            <w:vAlign w:val="bottom"/>
          </w:tcPr>
          <w:p w:rsidR="00523462" w:rsidRPr="009A6383" w:rsidRDefault="00523462" w:rsidP="009A6383">
            <w:pPr>
              <w:spacing w:after="0" w:line="240" w:lineRule="auto"/>
              <w:jc w:val="center"/>
              <w:rPr>
                <w:rFonts w:cstheme="minorHAnsi"/>
                <w:b/>
                <w:bCs/>
                <w:iCs/>
                <w:sz w:val="20"/>
                <w:szCs w:val="20"/>
              </w:rPr>
            </w:pPr>
            <w:proofErr w:type="spellStart"/>
            <w:r w:rsidRPr="009A6383">
              <w:rPr>
                <w:rFonts w:cstheme="minorHAnsi"/>
                <w:b/>
                <w:bCs/>
                <w:iCs/>
                <w:sz w:val="20"/>
                <w:szCs w:val="20"/>
              </w:rPr>
              <w:t>MigA</w:t>
            </w:r>
            <w:proofErr w:type="spellEnd"/>
            <w:r w:rsidRPr="009A6383">
              <w:rPr>
                <w:rFonts w:cstheme="minorHAnsi"/>
                <w:b/>
                <w:bCs/>
                <w:iCs/>
                <w:sz w:val="20"/>
                <w:szCs w:val="20"/>
              </w:rPr>
              <w:sym w:font="Symbol" w:char="F02D"/>
            </w:r>
          </w:p>
        </w:tc>
        <w:tc>
          <w:tcPr>
            <w:tcW w:w="0" w:type="auto"/>
            <w:shd w:val="clear" w:color="auto" w:fill="FFFFFF"/>
            <w:vAlign w:val="bottom"/>
          </w:tcPr>
          <w:p w:rsidR="00523462" w:rsidRPr="009A6383" w:rsidRDefault="00523462" w:rsidP="009A6383">
            <w:pPr>
              <w:spacing w:after="0" w:line="240" w:lineRule="auto"/>
              <w:jc w:val="center"/>
              <w:rPr>
                <w:rFonts w:cstheme="minorHAnsi"/>
                <w:b/>
                <w:bCs/>
                <w:iCs/>
                <w:sz w:val="20"/>
                <w:szCs w:val="20"/>
              </w:rPr>
            </w:pPr>
            <w:proofErr w:type="spellStart"/>
            <w:r w:rsidRPr="009A6383">
              <w:rPr>
                <w:rFonts w:cstheme="minorHAnsi"/>
                <w:b/>
                <w:bCs/>
                <w:iCs/>
                <w:sz w:val="20"/>
                <w:szCs w:val="20"/>
              </w:rPr>
              <w:t>nonMigHA</w:t>
            </w:r>
            <w:proofErr w:type="spellEnd"/>
          </w:p>
        </w:tc>
        <w:tc>
          <w:tcPr>
            <w:tcW w:w="0" w:type="auto"/>
            <w:shd w:val="clear" w:color="auto" w:fill="FFFFFF"/>
            <w:vAlign w:val="bottom"/>
          </w:tcPr>
          <w:p w:rsidR="00523462" w:rsidRPr="009A6383" w:rsidRDefault="00523462" w:rsidP="009A6383">
            <w:pPr>
              <w:spacing w:after="0" w:line="240" w:lineRule="auto"/>
              <w:jc w:val="center"/>
              <w:rPr>
                <w:rFonts w:cstheme="minorHAnsi"/>
                <w:b/>
                <w:bCs/>
                <w:iCs/>
                <w:sz w:val="20"/>
                <w:szCs w:val="20"/>
              </w:rPr>
            </w:pPr>
            <w:proofErr w:type="spellStart"/>
            <w:r w:rsidRPr="009A6383">
              <w:rPr>
                <w:rFonts w:cstheme="minorHAnsi"/>
                <w:b/>
                <w:bCs/>
                <w:iCs/>
                <w:sz w:val="20"/>
                <w:szCs w:val="20"/>
              </w:rPr>
              <w:t>neverHA</w:t>
            </w:r>
            <w:proofErr w:type="spellEnd"/>
          </w:p>
        </w:tc>
        <w:tc>
          <w:tcPr>
            <w:tcW w:w="0" w:type="auto"/>
            <w:shd w:val="clear" w:color="auto" w:fill="FFFFFF"/>
            <w:vAlign w:val="bottom"/>
          </w:tcPr>
          <w:p w:rsidR="00523462" w:rsidRPr="009A6383" w:rsidRDefault="00523462" w:rsidP="009A6383">
            <w:pPr>
              <w:spacing w:after="0" w:line="240" w:lineRule="auto"/>
              <w:jc w:val="center"/>
              <w:rPr>
                <w:rFonts w:cstheme="minorHAnsi"/>
                <w:b/>
                <w:bCs/>
                <w:iCs/>
                <w:sz w:val="20"/>
                <w:szCs w:val="20"/>
              </w:rPr>
            </w:pPr>
            <w:r w:rsidRPr="009A6383">
              <w:rPr>
                <w:rFonts w:cstheme="minorHAnsi"/>
                <w:b/>
                <w:bCs/>
                <w:iCs/>
                <w:sz w:val="20"/>
                <w:szCs w:val="20"/>
              </w:rPr>
              <w:t>total</w:t>
            </w:r>
          </w:p>
        </w:tc>
      </w:tr>
      <w:tr w:rsidR="00523462" w:rsidRPr="009A6383" w:rsidTr="00523462">
        <w:trPr>
          <w:cantSplit/>
        </w:trPr>
        <w:tc>
          <w:tcPr>
            <w:tcW w:w="0" w:type="auto"/>
            <w:vMerge w:val="restart"/>
            <w:shd w:val="clear" w:color="auto" w:fill="FFFFFF" w:themeFill="background1"/>
            <w:textDirection w:val="btLr"/>
          </w:tcPr>
          <w:p w:rsidR="00523462" w:rsidRPr="009A6383" w:rsidRDefault="00523462" w:rsidP="009A6383">
            <w:pPr>
              <w:spacing w:after="0" w:line="240" w:lineRule="auto"/>
              <w:ind w:left="113" w:right="113"/>
              <w:rPr>
                <w:rFonts w:cstheme="minorHAnsi"/>
                <w:b/>
                <w:bCs/>
                <w:iCs/>
                <w:sz w:val="20"/>
                <w:szCs w:val="20"/>
              </w:rPr>
            </w:pPr>
            <w:proofErr w:type="spellStart"/>
            <w:r w:rsidRPr="009A6383">
              <w:rPr>
                <w:rFonts w:cstheme="minorHAnsi"/>
                <w:b/>
                <w:bCs/>
                <w:iCs/>
                <w:sz w:val="20"/>
                <w:szCs w:val="20"/>
              </w:rPr>
              <w:t>women</w:t>
            </w:r>
            <w:proofErr w:type="spellEnd"/>
          </w:p>
        </w:tc>
        <w:tc>
          <w:tcPr>
            <w:tcW w:w="0" w:type="auto"/>
            <w:tcBorders>
              <w:bottom w:val="single" w:sz="4" w:space="0" w:color="auto"/>
            </w:tcBorders>
            <w:shd w:val="clear" w:color="auto" w:fill="FFFFFF" w:themeFill="background1"/>
          </w:tcPr>
          <w:p w:rsidR="00523462" w:rsidRPr="009A6383" w:rsidRDefault="00523462" w:rsidP="009A6383">
            <w:pPr>
              <w:spacing w:after="0" w:line="240" w:lineRule="auto"/>
              <w:rPr>
                <w:rFonts w:cstheme="minorHAnsi"/>
                <w:b/>
                <w:bCs/>
                <w:iCs/>
                <w:sz w:val="20"/>
                <w:szCs w:val="20"/>
              </w:rPr>
            </w:pPr>
            <w:r w:rsidRPr="009A6383">
              <w:rPr>
                <w:rFonts w:cstheme="minorHAnsi"/>
                <w:b/>
                <w:bCs/>
                <w:iCs/>
                <w:sz w:val="20"/>
                <w:szCs w:val="20"/>
              </w:rPr>
              <w:t>n(%)</w:t>
            </w:r>
          </w:p>
        </w:tc>
        <w:tc>
          <w:tcPr>
            <w:tcW w:w="0" w:type="auto"/>
            <w:tcBorders>
              <w:bottom w:val="single" w:sz="4" w:space="0" w:color="auto"/>
            </w:tcBorders>
            <w:shd w:val="clear" w:color="auto" w:fill="FFFFFF"/>
          </w:tcPr>
          <w:p w:rsidR="00523462" w:rsidRPr="009A6383" w:rsidRDefault="00523462" w:rsidP="009A6383">
            <w:pPr>
              <w:spacing w:after="0" w:line="240" w:lineRule="auto"/>
              <w:jc w:val="center"/>
              <w:rPr>
                <w:rFonts w:cstheme="minorHAnsi"/>
                <w:iCs/>
                <w:sz w:val="20"/>
                <w:szCs w:val="20"/>
              </w:rPr>
            </w:pPr>
            <w:r w:rsidRPr="009A6383">
              <w:rPr>
                <w:rFonts w:cstheme="minorHAnsi"/>
                <w:iCs/>
                <w:sz w:val="20"/>
                <w:szCs w:val="20"/>
              </w:rPr>
              <w:t>70 (14.6)</w:t>
            </w:r>
          </w:p>
        </w:tc>
        <w:tc>
          <w:tcPr>
            <w:tcW w:w="0" w:type="auto"/>
            <w:tcBorders>
              <w:bottom w:val="single" w:sz="4" w:space="0" w:color="auto"/>
            </w:tcBorders>
            <w:shd w:val="clear" w:color="auto" w:fill="FFFFFF"/>
            <w:vAlign w:val="center"/>
          </w:tcPr>
          <w:p w:rsidR="00523462" w:rsidRPr="009A6383" w:rsidRDefault="00523462" w:rsidP="009A6383">
            <w:pPr>
              <w:spacing w:after="0" w:line="240" w:lineRule="auto"/>
              <w:jc w:val="center"/>
              <w:rPr>
                <w:rFonts w:cstheme="minorHAnsi"/>
                <w:iCs/>
                <w:sz w:val="20"/>
                <w:szCs w:val="20"/>
              </w:rPr>
            </w:pPr>
            <w:r w:rsidRPr="009A6383">
              <w:rPr>
                <w:rFonts w:cstheme="minorHAnsi"/>
                <w:iCs/>
                <w:sz w:val="20"/>
                <w:szCs w:val="20"/>
              </w:rPr>
              <w:t>172 (35.8)</w:t>
            </w:r>
          </w:p>
        </w:tc>
        <w:tc>
          <w:tcPr>
            <w:tcW w:w="0" w:type="auto"/>
            <w:tcBorders>
              <w:bottom w:val="single" w:sz="4" w:space="0" w:color="auto"/>
            </w:tcBorders>
            <w:shd w:val="clear" w:color="auto" w:fill="FFFFFF"/>
          </w:tcPr>
          <w:p w:rsidR="00523462" w:rsidRPr="009A6383" w:rsidRDefault="00523462" w:rsidP="009A6383">
            <w:pPr>
              <w:spacing w:after="0" w:line="240" w:lineRule="auto"/>
              <w:jc w:val="center"/>
              <w:rPr>
                <w:rFonts w:cstheme="minorHAnsi"/>
                <w:iCs/>
                <w:sz w:val="20"/>
                <w:szCs w:val="20"/>
              </w:rPr>
            </w:pPr>
            <w:r w:rsidRPr="009A6383">
              <w:rPr>
                <w:rFonts w:cstheme="minorHAnsi"/>
                <w:iCs/>
                <w:sz w:val="20"/>
                <w:szCs w:val="20"/>
              </w:rPr>
              <w:t>169 (35.2)</w:t>
            </w:r>
          </w:p>
        </w:tc>
        <w:tc>
          <w:tcPr>
            <w:tcW w:w="0" w:type="auto"/>
            <w:tcBorders>
              <w:bottom w:val="single" w:sz="4" w:space="0" w:color="auto"/>
            </w:tcBorders>
            <w:shd w:val="clear" w:color="auto" w:fill="FFFFFF"/>
          </w:tcPr>
          <w:p w:rsidR="00523462" w:rsidRPr="009A6383" w:rsidRDefault="00523462" w:rsidP="009A6383">
            <w:pPr>
              <w:spacing w:after="0" w:line="240" w:lineRule="auto"/>
              <w:jc w:val="center"/>
              <w:rPr>
                <w:rFonts w:cstheme="minorHAnsi"/>
                <w:iCs/>
                <w:sz w:val="20"/>
                <w:szCs w:val="20"/>
              </w:rPr>
            </w:pPr>
            <w:r w:rsidRPr="009A6383">
              <w:rPr>
                <w:rFonts w:cstheme="minorHAnsi"/>
                <w:iCs/>
                <w:sz w:val="20"/>
                <w:szCs w:val="20"/>
              </w:rPr>
              <w:t>69 (14.4)</w:t>
            </w:r>
          </w:p>
        </w:tc>
        <w:tc>
          <w:tcPr>
            <w:tcW w:w="0" w:type="auto"/>
            <w:tcBorders>
              <w:bottom w:val="single" w:sz="4" w:space="0" w:color="auto"/>
            </w:tcBorders>
            <w:shd w:val="clear" w:color="auto" w:fill="FFFFFF"/>
            <w:vAlign w:val="center"/>
          </w:tcPr>
          <w:p w:rsidR="00523462" w:rsidRPr="009A6383" w:rsidRDefault="00D26542" w:rsidP="009A6383">
            <w:pPr>
              <w:spacing w:after="0" w:line="240" w:lineRule="auto"/>
              <w:jc w:val="center"/>
              <w:rPr>
                <w:rFonts w:cstheme="minorHAnsi"/>
                <w:iCs/>
                <w:sz w:val="20"/>
                <w:szCs w:val="20"/>
              </w:rPr>
            </w:pPr>
            <w:r w:rsidRPr="009A6383">
              <w:rPr>
                <w:rFonts w:cstheme="minorHAnsi"/>
                <w:iCs/>
                <w:sz w:val="20"/>
                <w:szCs w:val="20"/>
              </w:rPr>
              <w:t>480 (</w:t>
            </w:r>
            <w:r w:rsidR="00523462" w:rsidRPr="009A6383">
              <w:rPr>
                <w:rFonts w:cstheme="minorHAnsi"/>
                <w:iCs/>
                <w:sz w:val="20"/>
                <w:szCs w:val="20"/>
              </w:rPr>
              <w:t>100)</w:t>
            </w:r>
          </w:p>
        </w:tc>
      </w:tr>
      <w:tr w:rsidR="00523462" w:rsidRPr="009A6383" w:rsidTr="00523462">
        <w:trPr>
          <w:cantSplit/>
        </w:trPr>
        <w:tc>
          <w:tcPr>
            <w:tcW w:w="0" w:type="auto"/>
            <w:vMerge/>
            <w:shd w:val="clear" w:color="auto" w:fill="FFFFFF" w:themeFill="background1"/>
          </w:tcPr>
          <w:p w:rsidR="00523462" w:rsidRPr="009A6383" w:rsidRDefault="00523462" w:rsidP="009A6383">
            <w:pPr>
              <w:spacing w:after="0" w:line="240" w:lineRule="auto"/>
              <w:rPr>
                <w:rFonts w:cstheme="minorHAnsi"/>
                <w:b/>
                <w:bCs/>
                <w:iCs/>
                <w:sz w:val="20"/>
                <w:szCs w:val="20"/>
              </w:rPr>
            </w:pPr>
          </w:p>
        </w:tc>
        <w:tc>
          <w:tcPr>
            <w:tcW w:w="0" w:type="auto"/>
            <w:tcBorders>
              <w:bottom w:val="single" w:sz="4" w:space="0" w:color="auto"/>
            </w:tcBorders>
            <w:shd w:val="clear" w:color="auto" w:fill="FFFFFF" w:themeFill="background1"/>
          </w:tcPr>
          <w:p w:rsidR="00523462" w:rsidRPr="009A6383" w:rsidRDefault="00523462" w:rsidP="009A6383">
            <w:pPr>
              <w:spacing w:after="0" w:line="240" w:lineRule="auto"/>
              <w:rPr>
                <w:rFonts w:cstheme="minorHAnsi"/>
                <w:b/>
                <w:bCs/>
                <w:iCs/>
                <w:sz w:val="20"/>
                <w:szCs w:val="20"/>
              </w:rPr>
            </w:pPr>
            <w:r w:rsidRPr="009A6383">
              <w:rPr>
                <w:rFonts w:cstheme="minorHAnsi"/>
                <w:b/>
                <w:bCs/>
                <w:iCs/>
                <w:sz w:val="20"/>
                <w:szCs w:val="20"/>
              </w:rPr>
              <w:t xml:space="preserve">≤ 55 </w:t>
            </w:r>
            <w:proofErr w:type="spellStart"/>
            <w:r w:rsidRPr="009A6383">
              <w:rPr>
                <w:rFonts w:cstheme="minorHAnsi"/>
                <w:b/>
                <w:bCs/>
                <w:iCs/>
                <w:sz w:val="20"/>
                <w:szCs w:val="20"/>
              </w:rPr>
              <w:t>years</w:t>
            </w:r>
            <w:proofErr w:type="spellEnd"/>
          </w:p>
        </w:tc>
        <w:tc>
          <w:tcPr>
            <w:tcW w:w="0" w:type="auto"/>
            <w:tcBorders>
              <w:bottom w:val="single" w:sz="4" w:space="0" w:color="auto"/>
            </w:tcBorders>
            <w:shd w:val="clear" w:color="auto" w:fill="FFFFFF"/>
          </w:tcPr>
          <w:p w:rsidR="00523462" w:rsidRPr="009A6383" w:rsidRDefault="00523462" w:rsidP="009A6383">
            <w:pPr>
              <w:spacing w:after="0" w:line="240" w:lineRule="auto"/>
              <w:jc w:val="center"/>
              <w:rPr>
                <w:rFonts w:cstheme="minorHAnsi"/>
                <w:iCs/>
                <w:sz w:val="20"/>
                <w:szCs w:val="20"/>
              </w:rPr>
            </w:pPr>
            <w:r w:rsidRPr="009A6383">
              <w:rPr>
                <w:rFonts w:cstheme="minorHAnsi"/>
                <w:iCs/>
                <w:sz w:val="20"/>
                <w:szCs w:val="20"/>
              </w:rPr>
              <w:t>18 (17.5)</w:t>
            </w:r>
          </w:p>
        </w:tc>
        <w:tc>
          <w:tcPr>
            <w:tcW w:w="0" w:type="auto"/>
            <w:tcBorders>
              <w:bottom w:val="single" w:sz="4" w:space="0" w:color="auto"/>
            </w:tcBorders>
            <w:shd w:val="clear" w:color="auto" w:fill="FFFFFF"/>
          </w:tcPr>
          <w:p w:rsidR="00523462" w:rsidRPr="009A6383" w:rsidRDefault="00523462" w:rsidP="009A6383">
            <w:pPr>
              <w:spacing w:after="0" w:line="240" w:lineRule="auto"/>
              <w:jc w:val="center"/>
              <w:rPr>
                <w:rFonts w:cstheme="minorHAnsi"/>
                <w:iCs/>
                <w:sz w:val="20"/>
                <w:szCs w:val="20"/>
              </w:rPr>
            </w:pPr>
            <w:r w:rsidRPr="009A6383">
              <w:rPr>
                <w:rFonts w:cstheme="minorHAnsi"/>
                <w:iCs/>
                <w:sz w:val="20"/>
                <w:szCs w:val="20"/>
              </w:rPr>
              <w:t>50 (48.5)</w:t>
            </w:r>
          </w:p>
        </w:tc>
        <w:tc>
          <w:tcPr>
            <w:tcW w:w="0" w:type="auto"/>
            <w:tcBorders>
              <w:bottom w:val="single" w:sz="4" w:space="0" w:color="auto"/>
            </w:tcBorders>
            <w:shd w:val="clear" w:color="auto" w:fill="FFFFFF"/>
          </w:tcPr>
          <w:p w:rsidR="00523462" w:rsidRPr="009A6383" w:rsidRDefault="00523462" w:rsidP="009A6383">
            <w:pPr>
              <w:spacing w:after="0" w:line="240" w:lineRule="auto"/>
              <w:jc w:val="center"/>
              <w:rPr>
                <w:rFonts w:cstheme="minorHAnsi"/>
                <w:iCs/>
                <w:sz w:val="20"/>
                <w:szCs w:val="20"/>
              </w:rPr>
            </w:pPr>
            <w:r w:rsidRPr="009A6383">
              <w:rPr>
                <w:rFonts w:cstheme="minorHAnsi"/>
                <w:iCs/>
                <w:sz w:val="20"/>
                <w:szCs w:val="20"/>
              </w:rPr>
              <w:t>31 (30.1)</w:t>
            </w:r>
          </w:p>
        </w:tc>
        <w:tc>
          <w:tcPr>
            <w:tcW w:w="0" w:type="auto"/>
            <w:tcBorders>
              <w:bottom w:val="single" w:sz="4" w:space="0" w:color="auto"/>
            </w:tcBorders>
            <w:shd w:val="clear" w:color="auto" w:fill="FFFFFF"/>
          </w:tcPr>
          <w:p w:rsidR="00523462" w:rsidRPr="009A6383" w:rsidRDefault="00523462" w:rsidP="009A6383">
            <w:pPr>
              <w:spacing w:after="0" w:line="240" w:lineRule="auto"/>
              <w:jc w:val="center"/>
              <w:rPr>
                <w:rFonts w:cstheme="minorHAnsi"/>
                <w:iCs/>
                <w:sz w:val="20"/>
                <w:szCs w:val="20"/>
              </w:rPr>
            </w:pPr>
            <w:r w:rsidRPr="009A6383">
              <w:rPr>
                <w:rFonts w:cstheme="minorHAnsi"/>
                <w:iCs/>
                <w:color w:val="000000" w:themeColor="text1"/>
                <w:sz w:val="20"/>
                <w:szCs w:val="20"/>
              </w:rPr>
              <w:t>4 (</w:t>
            </w:r>
            <w:r w:rsidRPr="009A6383">
              <w:rPr>
                <w:rFonts w:cstheme="minorHAnsi"/>
                <w:iCs/>
                <w:sz w:val="20"/>
                <w:szCs w:val="20"/>
              </w:rPr>
              <w:t>3.9)</w:t>
            </w:r>
          </w:p>
        </w:tc>
        <w:tc>
          <w:tcPr>
            <w:tcW w:w="0" w:type="auto"/>
            <w:tcBorders>
              <w:bottom w:val="single" w:sz="4" w:space="0" w:color="auto"/>
            </w:tcBorders>
            <w:shd w:val="clear" w:color="auto" w:fill="FFFFFF"/>
          </w:tcPr>
          <w:p w:rsidR="00523462" w:rsidRPr="009A6383" w:rsidRDefault="00523462" w:rsidP="009A6383">
            <w:pPr>
              <w:spacing w:after="0" w:line="240" w:lineRule="auto"/>
              <w:jc w:val="center"/>
              <w:rPr>
                <w:rFonts w:cstheme="minorHAnsi"/>
                <w:iCs/>
                <w:sz w:val="20"/>
                <w:szCs w:val="20"/>
              </w:rPr>
            </w:pPr>
            <w:r w:rsidRPr="009A6383">
              <w:rPr>
                <w:rFonts w:cstheme="minorHAnsi"/>
                <w:iCs/>
                <w:sz w:val="20"/>
                <w:szCs w:val="20"/>
              </w:rPr>
              <w:t>103 (21.5)</w:t>
            </w:r>
          </w:p>
        </w:tc>
      </w:tr>
      <w:tr w:rsidR="00523462" w:rsidRPr="009A6383" w:rsidTr="00523462">
        <w:trPr>
          <w:cantSplit/>
          <w:trHeight w:val="256"/>
        </w:trPr>
        <w:tc>
          <w:tcPr>
            <w:tcW w:w="0" w:type="auto"/>
            <w:vMerge/>
            <w:shd w:val="clear" w:color="auto" w:fill="FFFFFF" w:themeFill="background1"/>
          </w:tcPr>
          <w:p w:rsidR="00523462" w:rsidRPr="009A6383" w:rsidRDefault="00523462" w:rsidP="009A6383">
            <w:pPr>
              <w:spacing w:after="0" w:line="240" w:lineRule="auto"/>
              <w:rPr>
                <w:rFonts w:cstheme="minorHAnsi"/>
                <w:b/>
                <w:bCs/>
                <w:iCs/>
                <w:sz w:val="20"/>
                <w:szCs w:val="20"/>
              </w:rPr>
            </w:pPr>
          </w:p>
        </w:tc>
        <w:tc>
          <w:tcPr>
            <w:tcW w:w="0" w:type="auto"/>
            <w:shd w:val="clear" w:color="auto" w:fill="FFFFFF" w:themeFill="background1"/>
          </w:tcPr>
          <w:p w:rsidR="00523462" w:rsidRPr="009A6383" w:rsidRDefault="00523462" w:rsidP="009A6383">
            <w:pPr>
              <w:spacing w:after="0" w:line="240" w:lineRule="auto"/>
              <w:rPr>
                <w:rFonts w:cstheme="minorHAnsi"/>
                <w:b/>
                <w:bCs/>
                <w:iCs/>
                <w:sz w:val="20"/>
                <w:szCs w:val="20"/>
              </w:rPr>
            </w:pPr>
            <w:r w:rsidRPr="009A6383">
              <w:rPr>
                <w:rFonts w:cstheme="minorHAnsi"/>
                <w:b/>
                <w:bCs/>
                <w:iCs/>
                <w:sz w:val="20"/>
                <w:szCs w:val="20"/>
              </w:rPr>
              <w:t xml:space="preserve">&gt;55 </w:t>
            </w:r>
            <w:proofErr w:type="spellStart"/>
            <w:r w:rsidRPr="009A6383">
              <w:rPr>
                <w:rFonts w:cstheme="minorHAnsi"/>
                <w:b/>
                <w:bCs/>
                <w:iCs/>
                <w:sz w:val="20"/>
                <w:szCs w:val="20"/>
              </w:rPr>
              <w:t>years</w:t>
            </w:r>
            <w:proofErr w:type="spellEnd"/>
          </w:p>
        </w:tc>
        <w:tc>
          <w:tcPr>
            <w:tcW w:w="0" w:type="auto"/>
            <w:shd w:val="clear" w:color="auto" w:fill="FFFFFF"/>
          </w:tcPr>
          <w:p w:rsidR="00523462" w:rsidRPr="009A6383" w:rsidRDefault="00523462" w:rsidP="009A6383">
            <w:pPr>
              <w:spacing w:after="0" w:line="240" w:lineRule="auto"/>
              <w:jc w:val="center"/>
              <w:rPr>
                <w:rFonts w:cstheme="minorHAnsi"/>
                <w:iCs/>
                <w:sz w:val="20"/>
                <w:szCs w:val="20"/>
              </w:rPr>
            </w:pPr>
            <w:r w:rsidRPr="009A6383">
              <w:rPr>
                <w:rFonts w:cstheme="minorHAnsi"/>
                <w:iCs/>
                <w:sz w:val="20"/>
                <w:szCs w:val="20"/>
              </w:rPr>
              <w:t>52 (6.6)</w:t>
            </w:r>
          </w:p>
        </w:tc>
        <w:tc>
          <w:tcPr>
            <w:tcW w:w="0" w:type="auto"/>
            <w:shd w:val="clear" w:color="auto" w:fill="FFFFFF"/>
          </w:tcPr>
          <w:p w:rsidR="00523462" w:rsidRPr="009A6383" w:rsidRDefault="00523462" w:rsidP="009A6383">
            <w:pPr>
              <w:spacing w:after="0" w:line="240" w:lineRule="auto"/>
              <w:jc w:val="center"/>
              <w:rPr>
                <w:rFonts w:cstheme="minorHAnsi"/>
                <w:iCs/>
                <w:sz w:val="20"/>
                <w:szCs w:val="20"/>
              </w:rPr>
            </w:pPr>
            <w:r w:rsidRPr="009A6383">
              <w:rPr>
                <w:rFonts w:cstheme="minorHAnsi"/>
                <w:iCs/>
                <w:sz w:val="20"/>
                <w:szCs w:val="20"/>
              </w:rPr>
              <w:t>122 (32.4)</w:t>
            </w:r>
          </w:p>
        </w:tc>
        <w:tc>
          <w:tcPr>
            <w:tcW w:w="0" w:type="auto"/>
            <w:shd w:val="clear" w:color="auto" w:fill="FFFFFF"/>
          </w:tcPr>
          <w:p w:rsidR="00523462" w:rsidRPr="009A6383" w:rsidRDefault="00523462" w:rsidP="009A6383">
            <w:pPr>
              <w:spacing w:after="0" w:line="240" w:lineRule="auto"/>
              <w:jc w:val="center"/>
              <w:rPr>
                <w:rFonts w:cstheme="minorHAnsi"/>
                <w:iCs/>
                <w:sz w:val="20"/>
                <w:szCs w:val="20"/>
              </w:rPr>
            </w:pPr>
            <w:r w:rsidRPr="009A6383">
              <w:rPr>
                <w:rFonts w:cstheme="minorHAnsi"/>
                <w:iCs/>
                <w:sz w:val="20"/>
                <w:szCs w:val="20"/>
              </w:rPr>
              <w:t>138 (36.6)</w:t>
            </w:r>
          </w:p>
        </w:tc>
        <w:tc>
          <w:tcPr>
            <w:tcW w:w="0" w:type="auto"/>
            <w:shd w:val="clear" w:color="auto" w:fill="FFFFFF"/>
          </w:tcPr>
          <w:p w:rsidR="00523462" w:rsidRPr="009A6383" w:rsidRDefault="00523462" w:rsidP="009A6383">
            <w:pPr>
              <w:spacing w:after="0" w:line="240" w:lineRule="auto"/>
              <w:jc w:val="center"/>
              <w:rPr>
                <w:rFonts w:cstheme="minorHAnsi"/>
                <w:iCs/>
                <w:sz w:val="20"/>
                <w:szCs w:val="20"/>
              </w:rPr>
            </w:pPr>
            <w:r w:rsidRPr="009A6383">
              <w:rPr>
                <w:rFonts w:cstheme="minorHAnsi"/>
                <w:iCs/>
                <w:sz w:val="20"/>
                <w:szCs w:val="20"/>
              </w:rPr>
              <w:t>65 (17.2)</w:t>
            </w:r>
          </w:p>
        </w:tc>
        <w:tc>
          <w:tcPr>
            <w:tcW w:w="0" w:type="auto"/>
            <w:shd w:val="clear" w:color="auto" w:fill="FFFFFF"/>
          </w:tcPr>
          <w:p w:rsidR="00523462" w:rsidRPr="009A6383" w:rsidRDefault="00523462" w:rsidP="009A6383">
            <w:pPr>
              <w:spacing w:after="0" w:line="240" w:lineRule="auto"/>
              <w:jc w:val="center"/>
              <w:rPr>
                <w:rFonts w:cstheme="minorHAnsi"/>
                <w:iCs/>
                <w:sz w:val="20"/>
                <w:szCs w:val="20"/>
              </w:rPr>
            </w:pPr>
            <w:r w:rsidRPr="009A6383">
              <w:rPr>
                <w:rFonts w:cstheme="minorHAnsi"/>
                <w:iCs/>
                <w:sz w:val="20"/>
                <w:szCs w:val="20"/>
              </w:rPr>
              <w:t>377 (78.5)</w:t>
            </w:r>
          </w:p>
        </w:tc>
      </w:tr>
      <w:tr w:rsidR="00523462" w:rsidRPr="009A6383" w:rsidTr="00523462">
        <w:trPr>
          <w:cantSplit/>
        </w:trPr>
        <w:tc>
          <w:tcPr>
            <w:tcW w:w="0" w:type="auto"/>
            <w:vMerge w:val="restart"/>
            <w:shd w:val="clear" w:color="auto" w:fill="FFFFFF" w:themeFill="background1"/>
            <w:textDirection w:val="btLr"/>
          </w:tcPr>
          <w:p w:rsidR="00523462" w:rsidRPr="009A6383" w:rsidRDefault="00523462" w:rsidP="009A6383">
            <w:pPr>
              <w:spacing w:after="0" w:line="240" w:lineRule="auto"/>
              <w:ind w:left="113" w:right="113"/>
              <w:rPr>
                <w:rFonts w:cstheme="minorHAnsi"/>
                <w:b/>
                <w:bCs/>
                <w:iCs/>
                <w:sz w:val="20"/>
                <w:szCs w:val="20"/>
              </w:rPr>
            </w:pPr>
            <w:proofErr w:type="spellStart"/>
            <w:r w:rsidRPr="009A6383">
              <w:rPr>
                <w:rFonts w:cstheme="minorHAnsi"/>
                <w:b/>
                <w:bCs/>
                <w:iCs/>
                <w:sz w:val="20"/>
                <w:szCs w:val="20"/>
              </w:rPr>
              <w:t>men</w:t>
            </w:r>
            <w:proofErr w:type="spellEnd"/>
          </w:p>
        </w:tc>
        <w:tc>
          <w:tcPr>
            <w:tcW w:w="0" w:type="auto"/>
            <w:shd w:val="clear" w:color="auto" w:fill="FFFFFF" w:themeFill="background1"/>
          </w:tcPr>
          <w:p w:rsidR="00523462" w:rsidRPr="009A6383" w:rsidRDefault="00523462" w:rsidP="009A6383">
            <w:pPr>
              <w:spacing w:after="0" w:line="240" w:lineRule="auto"/>
              <w:rPr>
                <w:rFonts w:cstheme="minorHAnsi"/>
                <w:b/>
                <w:bCs/>
                <w:iCs/>
                <w:sz w:val="20"/>
                <w:szCs w:val="20"/>
              </w:rPr>
            </w:pPr>
            <w:r w:rsidRPr="009A6383">
              <w:rPr>
                <w:rFonts w:cstheme="minorHAnsi"/>
                <w:b/>
                <w:bCs/>
                <w:iCs/>
                <w:sz w:val="20"/>
                <w:szCs w:val="20"/>
              </w:rPr>
              <w:t>n(%)</w:t>
            </w:r>
          </w:p>
        </w:tc>
        <w:tc>
          <w:tcPr>
            <w:tcW w:w="0" w:type="auto"/>
            <w:shd w:val="clear" w:color="auto" w:fill="FFFFFF"/>
          </w:tcPr>
          <w:p w:rsidR="00523462" w:rsidRPr="009A6383" w:rsidRDefault="00523462" w:rsidP="009A6383">
            <w:pPr>
              <w:spacing w:after="0" w:line="240" w:lineRule="auto"/>
              <w:jc w:val="center"/>
              <w:rPr>
                <w:rFonts w:cstheme="minorHAnsi"/>
                <w:iCs/>
                <w:sz w:val="20"/>
                <w:szCs w:val="20"/>
              </w:rPr>
            </w:pPr>
            <w:r w:rsidRPr="009A6383">
              <w:rPr>
                <w:rFonts w:cstheme="minorHAnsi"/>
                <w:iCs/>
                <w:sz w:val="20"/>
                <w:szCs w:val="20"/>
              </w:rPr>
              <w:t>42 (7.2)</w:t>
            </w:r>
          </w:p>
        </w:tc>
        <w:tc>
          <w:tcPr>
            <w:tcW w:w="0" w:type="auto"/>
            <w:shd w:val="clear" w:color="auto" w:fill="FFFFFF"/>
            <w:vAlign w:val="center"/>
          </w:tcPr>
          <w:p w:rsidR="00523462" w:rsidRPr="009A6383" w:rsidRDefault="00523462" w:rsidP="009A6383">
            <w:pPr>
              <w:spacing w:after="0" w:line="240" w:lineRule="auto"/>
              <w:jc w:val="center"/>
              <w:rPr>
                <w:rFonts w:cstheme="minorHAnsi"/>
                <w:iCs/>
                <w:sz w:val="20"/>
                <w:szCs w:val="20"/>
              </w:rPr>
            </w:pPr>
            <w:r w:rsidRPr="009A6383">
              <w:rPr>
                <w:rFonts w:cstheme="minorHAnsi"/>
                <w:iCs/>
                <w:sz w:val="20"/>
                <w:szCs w:val="20"/>
              </w:rPr>
              <w:t>114 (19.6)</w:t>
            </w:r>
          </w:p>
        </w:tc>
        <w:tc>
          <w:tcPr>
            <w:tcW w:w="0" w:type="auto"/>
            <w:shd w:val="clear" w:color="auto" w:fill="FFFFFF"/>
          </w:tcPr>
          <w:p w:rsidR="00523462" w:rsidRPr="009A6383" w:rsidRDefault="00523462" w:rsidP="009A6383">
            <w:pPr>
              <w:spacing w:after="0" w:line="240" w:lineRule="auto"/>
              <w:jc w:val="center"/>
              <w:rPr>
                <w:rFonts w:cstheme="minorHAnsi"/>
                <w:iCs/>
                <w:sz w:val="20"/>
                <w:szCs w:val="20"/>
              </w:rPr>
            </w:pPr>
            <w:r w:rsidRPr="009A6383">
              <w:rPr>
                <w:rFonts w:cstheme="minorHAnsi"/>
                <w:iCs/>
                <w:sz w:val="20"/>
                <w:szCs w:val="20"/>
              </w:rPr>
              <w:t>257 (44.2)</w:t>
            </w:r>
          </w:p>
        </w:tc>
        <w:tc>
          <w:tcPr>
            <w:tcW w:w="0" w:type="auto"/>
            <w:shd w:val="clear" w:color="auto" w:fill="FFFFFF"/>
          </w:tcPr>
          <w:p w:rsidR="00523462" w:rsidRPr="009A6383" w:rsidRDefault="00523462" w:rsidP="009A6383">
            <w:pPr>
              <w:spacing w:after="0" w:line="240" w:lineRule="auto"/>
              <w:jc w:val="center"/>
              <w:rPr>
                <w:rFonts w:cstheme="minorHAnsi"/>
                <w:iCs/>
                <w:sz w:val="20"/>
                <w:szCs w:val="20"/>
              </w:rPr>
            </w:pPr>
            <w:r w:rsidRPr="009A6383">
              <w:rPr>
                <w:rFonts w:cstheme="minorHAnsi"/>
                <w:iCs/>
                <w:sz w:val="20"/>
                <w:szCs w:val="20"/>
              </w:rPr>
              <w:t>169 (29.0)</w:t>
            </w:r>
          </w:p>
        </w:tc>
        <w:tc>
          <w:tcPr>
            <w:tcW w:w="0" w:type="auto"/>
            <w:shd w:val="clear" w:color="auto" w:fill="FFFFFF"/>
            <w:vAlign w:val="center"/>
          </w:tcPr>
          <w:p w:rsidR="00523462" w:rsidRPr="009A6383" w:rsidRDefault="00D26542" w:rsidP="009A6383">
            <w:pPr>
              <w:spacing w:after="0" w:line="240" w:lineRule="auto"/>
              <w:jc w:val="center"/>
              <w:rPr>
                <w:rFonts w:cstheme="minorHAnsi"/>
                <w:iCs/>
                <w:sz w:val="20"/>
                <w:szCs w:val="20"/>
              </w:rPr>
            </w:pPr>
            <w:r w:rsidRPr="009A6383">
              <w:rPr>
                <w:rFonts w:cstheme="minorHAnsi"/>
                <w:iCs/>
                <w:sz w:val="20"/>
                <w:szCs w:val="20"/>
              </w:rPr>
              <w:t>582 (</w:t>
            </w:r>
            <w:r w:rsidR="00523462" w:rsidRPr="009A6383">
              <w:rPr>
                <w:rFonts w:cstheme="minorHAnsi"/>
                <w:iCs/>
                <w:sz w:val="20"/>
                <w:szCs w:val="20"/>
              </w:rPr>
              <w:t>100)</w:t>
            </w:r>
          </w:p>
        </w:tc>
      </w:tr>
      <w:tr w:rsidR="00523462" w:rsidRPr="009A6383" w:rsidTr="00523462">
        <w:trPr>
          <w:cantSplit/>
        </w:trPr>
        <w:tc>
          <w:tcPr>
            <w:tcW w:w="0" w:type="auto"/>
            <w:vMerge/>
            <w:shd w:val="clear" w:color="auto" w:fill="FFFFFF" w:themeFill="background1"/>
          </w:tcPr>
          <w:p w:rsidR="00523462" w:rsidRPr="009A6383" w:rsidRDefault="00523462" w:rsidP="009A6383">
            <w:pPr>
              <w:spacing w:after="0" w:line="240" w:lineRule="auto"/>
              <w:rPr>
                <w:rFonts w:cstheme="minorHAnsi"/>
                <w:b/>
                <w:bCs/>
                <w:iCs/>
                <w:sz w:val="20"/>
                <w:szCs w:val="20"/>
              </w:rPr>
            </w:pPr>
          </w:p>
        </w:tc>
        <w:tc>
          <w:tcPr>
            <w:tcW w:w="0" w:type="auto"/>
            <w:shd w:val="clear" w:color="auto" w:fill="FFFFFF" w:themeFill="background1"/>
          </w:tcPr>
          <w:p w:rsidR="00523462" w:rsidRPr="009A6383" w:rsidRDefault="00523462" w:rsidP="009A6383">
            <w:pPr>
              <w:spacing w:after="0" w:line="240" w:lineRule="auto"/>
              <w:rPr>
                <w:rFonts w:cstheme="minorHAnsi"/>
                <w:b/>
                <w:bCs/>
                <w:iCs/>
                <w:sz w:val="20"/>
                <w:szCs w:val="20"/>
              </w:rPr>
            </w:pPr>
            <w:r w:rsidRPr="009A6383">
              <w:rPr>
                <w:rFonts w:cstheme="minorHAnsi"/>
                <w:b/>
                <w:bCs/>
                <w:iCs/>
                <w:sz w:val="20"/>
                <w:szCs w:val="20"/>
              </w:rPr>
              <w:t xml:space="preserve">≤ 55 </w:t>
            </w:r>
            <w:proofErr w:type="spellStart"/>
            <w:r w:rsidRPr="009A6383">
              <w:rPr>
                <w:rFonts w:cstheme="minorHAnsi"/>
                <w:b/>
                <w:bCs/>
                <w:iCs/>
                <w:sz w:val="20"/>
                <w:szCs w:val="20"/>
              </w:rPr>
              <w:t>years</w:t>
            </w:r>
            <w:proofErr w:type="spellEnd"/>
          </w:p>
        </w:tc>
        <w:tc>
          <w:tcPr>
            <w:tcW w:w="0" w:type="auto"/>
            <w:shd w:val="clear" w:color="auto" w:fill="FFFFFF"/>
          </w:tcPr>
          <w:p w:rsidR="00523462" w:rsidRPr="009A6383" w:rsidRDefault="00523462" w:rsidP="009A6383">
            <w:pPr>
              <w:spacing w:after="0" w:line="240" w:lineRule="auto"/>
              <w:jc w:val="center"/>
              <w:rPr>
                <w:rFonts w:cstheme="minorHAnsi"/>
                <w:iCs/>
                <w:color w:val="000000" w:themeColor="text1"/>
                <w:sz w:val="20"/>
                <w:szCs w:val="20"/>
              </w:rPr>
            </w:pPr>
            <w:r w:rsidRPr="009A6383">
              <w:rPr>
                <w:rFonts w:cstheme="minorHAnsi"/>
                <w:iCs/>
                <w:color w:val="000000" w:themeColor="text1"/>
                <w:sz w:val="20"/>
                <w:szCs w:val="20"/>
              </w:rPr>
              <w:t>17 (12.9)</w:t>
            </w:r>
          </w:p>
        </w:tc>
        <w:tc>
          <w:tcPr>
            <w:tcW w:w="0" w:type="auto"/>
            <w:shd w:val="clear" w:color="auto" w:fill="FFFFFF"/>
          </w:tcPr>
          <w:p w:rsidR="00523462" w:rsidRPr="009A6383" w:rsidRDefault="00523462" w:rsidP="009A6383">
            <w:pPr>
              <w:spacing w:after="0" w:line="240" w:lineRule="auto"/>
              <w:jc w:val="center"/>
              <w:rPr>
                <w:rFonts w:cstheme="minorHAnsi"/>
                <w:iCs/>
                <w:color w:val="000000" w:themeColor="text1"/>
                <w:sz w:val="20"/>
                <w:szCs w:val="20"/>
              </w:rPr>
            </w:pPr>
            <w:r w:rsidRPr="009A6383">
              <w:rPr>
                <w:rFonts w:cstheme="minorHAnsi"/>
                <w:iCs/>
                <w:color w:val="000000" w:themeColor="text1"/>
                <w:sz w:val="20"/>
                <w:szCs w:val="20"/>
              </w:rPr>
              <w:t>31 (23.5)</w:t>
            </w:r>
          </w:p>
        </w:tc>
        <w:tc>
          <w:tcPr>
            <w:tcW w:w="0" w:type="auto"/>
            <w:shd w:val="clear" w:color="auto" w:fill="FFFFFF"/>
          </w:tcPr>
          <w:p w:rsidR="00523462" w:rsidRPr="009A6383" w:rsidRDefault="00523462" w:rsidP="009A6383">
            <w:pPr>
              <w:spacing w:after="0" w:line="240" w:lineRule="auto"/>
              <w:jc w:val="center"/>
              <w:rPr>
                <w:rFonts w:cstheme="minorHAnsi"/>
                <w:iCs/>
                <w:color w:val="000000" w:themeColor="text1"/>
                <w:sz w:val="20"/>
                <w:szCs w:val="20"/>
              </w:rPr>
            </w:pPr>
            <w:r w:rsidRPr="009A6383">
              <w:rPr>
                <w:rFonts w:cstheme="minorHAnsi"/>
                <w:iCs/>
                <w:color w:val="000000" w:themeColor="text1"/>
                <w:sz w:val="20"/>
                <w:szCs w:val="20"/>
              </w:rPr>
              <w:t>65 (49.2)</w:t>
            </w:r>
          </w:p>
        </w:tc>
        <w:tc>
          <w:tcPr>
            <w:tcW w:w="0" w:type="auto"/>
            <w:shd w:val="clear" w:color="auto" w:fill="FFFFFF"/>
          </w:tcPr>
          <w:p w:rsidR="00523462" w:rsidRPr="009A6383" w:rsidRDefault="00523462" w:rsidP="009A6383">
            <w:pPr>
              <w:spacing w:after="0" w:line="240" w:lineRule="auto"/>
              <w:jc w:val="center"/>
              <w:rPr>
                <w:rFonts w:cstheme="minorHAnsi"/>
                <w:iCs/>
                <w:color w:val="000000" w:themeColor="text1"/>
                <w:sz w:val="20"/>
                <w:szCs w:val="20"/>
              </w:rPr>
            </w:pPr>
            <w:r w:rsidRPr="009A6383">
              <w:rPr>
                <w:rFonts w:cstheme="minorHAnsi"/>
                <w:iCs/>
                <w:color w:val="000000" w:themeColor="text1"/>
                <w:sz w:val="20"/>
                <w:szCs w:val="20"/>
              </w:rPr>
              <w:t>19 (14.4)</w:t>
            </w:r>
          </w:p>
        </w:tc>
        <w:tc>
          <w:tcPr>
            <w:tcW w:w="0" w:type="auto"/>
            <w:shd w:val="clear" w:color="auto" w:fill="FFFFFF"/>
          </w:tcPr>
          <w:p w:rsidR="00523462" w:rsidRPr="009A6383" w:rsidRDefault="00523462" w:rsidP="009A6383">
            <w:pPr>
              <w:spacing w:after="0" w:line="240" w:lineRule="auto"/>
              <w:jc w:val="center"/>
              <w:rPr>
                <w:rFonts w:cstheme="minorHAnsi"/>
                <w:iCs/>
                <w:color w:val="000000" w:themeColor="text1"/>
                <w:sz w:val="20"/>
                <w:szCs w:val="20"/>
              </w:rPr>
            </w:pPr>
            <w:r w:rsidRPr="009A6383">
              <w:rPr>
                <w:rFonts w:cstheme="minorHAnsi"/>
                <w:iCs/>
                <w:color w:val="000000" w:themeColor="text1"/>
                <w:sz w:val="20"/>
                <w:szCs w:val="20"/>
              </w:rPr>
              <w:t>132 (22.7)</w:t>
            </w:r>
          </w:p>
        </w:tc>
      </w:tr>
      <w:tr w:rsidR="00523462" w:rsidRPr="009A6383" w:rsidTr="00523462">
        <w:trPr>
          <w:cantSplit/>
        </w:trPr>
        <w:tc>
          <w:tcPr>
            <w:tcW w:w="0" w:type="auto"/>
            <w:vMerge/>
            <w:tcBorders>
              <w:bottom w:val="single" w:sz="4" w:space="0" w:color="auto"/>
            </w:tcBorders>
            <w:shd w:val="clear" w:color="auto" w:fill="FFFFFF" w:themeFill="background1"/>
          </w:tcPr>
          <w:p w:rsidR="00523462" w:rsidRPr="009A6383" w:rsidRDefault="00523462" w:rsidP="009A6383">
            <w:pPr>
              <w:spacing w:after="0" w:line="240" w:lineRule="auto"/>
              <w:rPr>
                <w:rFonts w:cstheme="minorHAnsi"/>
                <w:b/>
                <w:bCs/>
                <w:iCs/>
                <w:sz w:val="20"/>
                <w:szCs w:val="20"/>
              </w:rPr>
            </w:pPr>
          </w:p>
        </w:tc>
        <w:tc>
          <w:tcPr>
            <w:tcW w:w="0" w:type="auto"/>
            <w:tcBorders>
              <w:bottom w:val="single" w:sz="4" w:space="0" w:color="auto"/>
            </w:tcBorders>
            <w:shd w:val="clear" w:color="auto" w:fill="FFFFFF" w:themeFill="background1"/>
          </w:tcPr>
          <w:p w:rsidR="00523462" w:rsidRPr="009A6383" w:rsidRDefault="00523462" w:rsidP="009A6383">
            <w:pPr>
              <w:spacing w:after="0" w:line="240" w:lineRule="auto"/>
              <w:rPr>
                <w:rFonts w:cstheme="minorHAnsi"/>
                <w:b/>
                <w:bCs/>
                <w:iCs/>
                <w:sz w:val="20"/>
                <w:szCs w:val="20"/>
              </w:rPr>
            </w:pPr>
            <w:r w:rsidRPr="009A6383">
              <w:rPr>
                <w:rFonts w:cstheme="minorHAnsi"/>
                <w:b/>
                <w:bCs/>
                <w:iCs/>
                <w:sz w:val="20"/>
                <w:szCs w:val="20"/>
              </w:rPr>
              <w:t xml:space="preserve">&gt;55 </w:t>
            </w:r>
            <w:proofErr w:type="spellStart"/>
            <w:r w:rsidRPr="009A6383">
              <w:rPr>
                <w:rFonts w:cstheme="minorHAnsi"/>
                <w:b/>
                <w:bCs/>
                <w:iCs/>
                <w:sz w:val="20"/>
                <w:szCs w:val="20"/>
              </w:rPr>
              <w:t>years</w:t>
            </w:r>
            <w:proofErr w:type="spellEnd"/>
          </w:p>
        </w:tc>
        <w:tc>
          <w:tcPr>
            <w:tcW w:w="0" w:type="auto"/>
            <w:tcBorders>
              <w:bottom w:val="single" w:sz="4" w:space="0" w:color="auto"/>
            </w:tcBorders>
            <w:shd w:val="clear" w:color="auto" w:fill="FFFFFF"/>
          </w:tcPr>
          <w:p w:rsidR="00523462" w:rsidRPr="009A6383" w:rsidRDefault="00523462" w:rsidP="009A6383">
            <w:pPr>
              <w:spacing w:after="0" w:line="240" w:lineRule="auto"/>
              <w:jc w:val="center"/>
              <w:rPr>
                <w:rFonts w:cstheme="minorHAnsi"/>
                <w:iCs/>
                <w:color w:val="000000" w:themeColor="text1"/>
                <w:sz w:val="20"/>
                <w:szCs w:val="20"/>
              </w:rPr>
            </w:pPr>
            <w:r w:rsidRPr="009A6383">
              <w:rPr>
                <w:rFonts w:cstheme="minorHAnsi"/>
                <w:iCs/>
                <w:color w:val="000000" w:themeColor="text1"/>
                <w:sz w:val="20"/>
                <w:szCs w:val="20"/>
              </w:rPr>
              <w:t>25 (5.6)</w:t>
            </w:r>
          </w:p>
        </w:tc>
        <w:tc>
          <w:tcPr>
            <w:tcW w:w="0" w:type="auto"/>
            <w:tcBorders>
              <w:bottom w:val="single" w:sz="4" w:space="0" w:color="auto"/>
            </w:tcBorders>
            <w:shd w:val="clear" w:color="auto" w:fill="FFFFFF"/>
          </w:tcPr>
          <w:p w:rsidR="00523462" w:rsidRPr="009A6383" w:rsidRDefault="00523462" w:rsidP="009A6383">
            <w:pPr>
              <w:spacing w:after="0" w:line="240" w:lineRule="auto"/>
              <w:jc w:val="center"/>
              <w:rPr>
                <w:rFonts w:cstheme="minorHAnsi"/>
                <w:iCs/>
                <w:color w:val="000000" w:themeColor="text1"/>
                <w:sz w:val="20"/>
                <w:szCs w:val="20"/>
              </w:rPr>
            </w:pPr>
            <w:r w:rsidRPr="009A6383">
              <w:rPr>
                <w:rFonts w:cstheme="minorHAnsi"/>
                <w:iCs/>
                <w:color w:val="000000" w:themeColor="text1"/>
                <w:sz w:val="20"/>
                <w:szCs w:val="20"/>
              </w:rPr>
              <w:t>83 (18.4)</w:t>
            </w:r>
          </w:p>
        </w:tc>
        <w:tc>
          <w:tcPr>
            <w:tcW w:w="0" w:type="auto"/>
            <w:tcBorders>
              <w:bottom w:val="single" w:sz="4" w:space="0" w:color="auto"/>
            </w:tcBorders>
            <w:shd w:val="clear" w:color="auto" w:fill="FFFFFF"/>
          </w:tcPr>
          <w:p w:rsidR="00523462" w:rsidRPr="009A6383" w:rsidRDefault="00523462" w:rsidP="009A6383">
            <w:pPr>
              <w:spacing w:after="0" w:line="240" w:lineRule="auto"/>
              <w:jc w:val="center"/>
              <w:rPr>
                <w:rFonts w:cstheme="minorHAnsi"/>
                <w:iCs/>
                <w:color w:val="000000" w:themeColor="text1"/>
                <w:sz w:val="20"/>
                <w:szCs w:val="20"/>
              </w:rPr>
            </w:pPr>
            <w:r w:rsidRPr="009A6383">
              <w:rPr>
                <w:rFonts w:cstheme="minorHAnsi"/>
                <w:iCs/>
                <w:color w:val="000000" w:themeColor="text1"/>
                <w:sz w:val="20"/>
                <w:szCs w:val="20"/>
              </w:rPr>
              <w:t>192 (42.7)</w:t>
            </w:r>
          </w:p>
        </w:tc>
        <w:tc>
          <w:tcPr>
            <w:tcW w:w="0" w:type="auto"/>
            <w:tcBorders>
              <w:bottom w:val="single" w:sz="4" w:space="0" w:color="auto"/>
            </w:tcBorders>
            <w:shd w:val="clear" w:color="auto" w:fill="FFFFFF"/>
          </w:tcPr>
          <w:p w:rsidR="00523462" w:rsidRPr="009A6383" w:rsidRDefault="00523462" w:rsidP="009A6383">
            <w:pPr>
              <w:spacing w:after="0" w:line="240" w:lineRule="auto"/>
              <w:jc w:val="center"/>
              <w:rPr>
                <w:rFonts w:cstheme="minorHAnsi"/>
                <w:iCs/>
                <w:color w:val="000000" w:themeColor="text1"/>
                <w:sz w:val="20"/>
                <w:szCs w:val="20"/>
              </w:rPr>
            </w:pPr>
            <w:r w:rsidRPr="009A6383">
              <w:rPr>
                <w:rFonts w:cstheme="minorHAnsi"/>
                <w:iCs/>
                <w:color w:val="000000" w:themeColor="text1"/>
                <w:sz w:val="20"/>
                <w:szCs w:val="20"/>
              </w:rPr>
              <w:t>150 (33.3)</w:t>
            </w:r>
          </w:p>
        </w:tc>
        <w:tc>
          <w:tcPr>
            <w:tcW w:w="0" w:type="auto"/>
            <w:tcBorders>
              <w:bottom w:val="single" w:sz="4" w:space="0" w:color="auto"/>
            </w:tcBorders>
            <w:shd w:val="clear" w:color="auto" w:fill="FFFFFF"/>
          </w:tcPr>
          <w:p w:rsidR="00523462" w:rsidRPr="009A6383" w:rsidRDefault="00523462" w:rsidP="009A6383">
            <w:pPr>
              <w:spacing w:after="0" w:line="240" w:lineRule="auto"/>
              <w:jc w:val="center"/>
              <w:rPr>
                <w:rFonts w:cstheme="minorHAnsi"/>
                <w:iCs/>
                <w:color w:val="000000" w:themeColor="text1"/>
                <w:sz w:val="20"/>
                <w:szCs w:val="20"/>
              </w:rPr>
            </w:pPr>
            <w:r w:rsidRPr="009A6383">
              <w:rPr>
                <w:rFonts w:cstheme="minorHAnsi"/>
                <w:iCs/>
                <w:color w:val="000000" w:themeColor="text1"/>
                <w:sz w:val="20"/>
                <w:szCs w:val="20"/>
              </w:rPr>
              <w:t>450 (77.3)</w:t>
            </w:r>
          </w:p>
        </w:tc>
      </w:tr>
    </w:tbl>
    <w:p w:rsidR="00523462" w:rsidRDefault="00523462" w:rsidP="009A6383">
      <w:pPr>
        <w:spacing w:after="0" w:line="240" w:lineRule="auto"/>
        <w:rPr>
          <w:rFonts w:cstheme="minorHAnsi"/>
          <w:b/>
          <w:iCs/>
          <w:sz w:val="24"/>
          <w:szCs w:val="24"/>
          <w:lang w:val="en-US"/>
        </w:rPr>
      </w:pPr>
    </w:p>
    <w:p w:rsidR="009A6383" w:rsidRPr="009A6383" w:rsidRDefault="009A6383" w:rsidP="009A6383">
      <w:pPr>
        <w:spacing w:after="0" w:line="240" w:lineRule="auto"/>
        <w:rPr>
          <w:rFonts w:cstheme="minorHAnsi"/>
          <w:b/>
          <w:iCs/>
          <w:sz w:val="24"/>
          <w:szCs w:val="24"/>
          <w:lang w:val="en-US"/>
        </w:rPr>
      </w:pPr>
    </w:p>
    <w:p w:rsidR="00EA50A4" w:rsidRPr="009A6383" w:rsidRDefault="00EA50A4" w:rsidP="009A6383">
      <w:pPr>
        <w:spacing w:after="0" w:line="240" w:lineRule="auto"/>
        <w:rPr>
          <w:rFonts w:cstheme="minorHAnsi"/>
          <w:b/>
          <w:iCs/>
          <w:sz w:val="24"/>
          <w:szCs w:val="24"/>
          <w:lang w:val="en-US"/>
        </w:rPr>
      </w:pPr>
      <w:r w:rsidRPr="009A6383">
        <w:rPr>
          <w:noProof/>
          <w:sz w:val="24"/>
          <w:szCs w:val="24"/>
          <w:lang w:eastAsia="de-DE"/>
        </w:rPr>
        <w:drawing>
          <wp:inline distT="0" distB="0" distL="0" distR="0">
            <wp:extent cx="3762375" cy="2772299"/>
            <wp:effectExtent l="0" t="0" r="0" b="952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l="749" t="1788" r="1336" b="2044"/>
                    <a:stretch/>
                  </pic:blipFill>
                  <pic:spPr bwMode="auto">
                    <a:xfrm>
                      <a:off x="0" y="0"/>
                      <a:ext cx="3768173" cy="2776571"/>
                    </a:xfrm>
                    <a:prstGeom prst="rect">
                      <a:avLst/>
                    </a:prstGeom>
                    <a:noFill/>
                    <a:ln>
                      <a:noFill/>
                    </a:ln>
                    <a:extLst>
                      <a:ext uri="{53640926-AAD7-44D8-BBD7-CCE9431645EC}">
                        <a14:shadowObscured xmlns:a14="http://schemas.microsoft.com/office/drawing/2010/main"/>
                      </a:ext>
                    </a:extLst>
                  </pic:spPr>
                </pic:pic>
              </a:graphicData>
            </a:graphic>
          </wp:inline>
        </w:drawing>
      </w:r>
    </w:p>
    <w:p w:rsidR="00523462" w:rsidRPr="009A6383" w:rsidRDefault="009A6383" w:rsidP="009A6383">
      <w:pPr>
        <w:spacing w:after="0" w:line="240" w:lineRule="auto"/>
        <w:rPr>
          <w:rFonts w:cstheme="minorHAnsi"/>
          <w:iCs/>
          <w:sz w:val="24"/>
          <w:szCs w:val="24"/>
          <w:lang w:val="en-US"/>
        </w:rPr>
      </w:pPr>
      <w:r w:rsidRPr="009A6383">
        <w:rPr>
          <w:rFonts w:cstheme="minorHAnsi"/>
          <w:b/>
          <w:iCs/>
          <w:sz w:val="24"/>
          <w:szCs w:val="24"/>
          <w:lang w:val="en-US"/>
        </w:rPr>
        <w:t>SM4</w:t>
      </w:r>
      <w:r w:rsidR="00523462" w:rsidRPr="009A6383">
        <w:rPr>
          <w:rFonts w:cstheme="minorHAnsi"/>
          <w:b/>
          <w:iCs/>
          <w:sz w:val="24"/>
          <w:szCs w:val="24"/>
          <w:lang w:val="en-US"/>
        </w:rPr>
        <w:t xml:space="preserve">: </w:t>
      </w:r>
      <w:r w:rsidR="008657BA" w:rsidRPr="009A6383">
        <w:rPr>
          <w:rFonts w:cstheme="minorHAnsi"/>
          <w:iCs/>
          <w:sz w:val="24"/>
          <w:szCs w:val="24"/>
          <w:lang w:val="en-US"/>
        </w:rPr>
        <w:t>Scatter</w:t>
      </w:r>
      <w:r w:rsidR="00523462" w:rsidRPr="009A6383">
        <w:rPr>
          <w:rFonts w:cstheme="minorHAnsi"/>
          <w:iCs/>
          <w:sz w:val="24"/>
          <w:szCs w:val="24"/>
          <w:lang w:val="en-US"/>
        </w:rPr>
        <w:t xml:space="preserve"> plot of age and WM</w:t>
      </w:r>
      <w:r w:rsidR="001665BF" w:rsidRPr="009A6383">
        <w:rPr>
          <w:rFonts w:cstheme="minorHAnsi"/>
          <w:iCs/>
          <w:sz w:val="24"/>
          <w:szCs w:val="24"/>
          <w:lang w:val="en-US"/>
        </w:rPr>
        <w:t>H</w:t>
      </w:r>
      <w:r w:rsidR="00523462" w:rsidRPr="009A6383">
        <w:rPr>
          <w:rFonts w:cstheme="minorHAnsi"/>
          <w:iCs/>
          <w:sz w:val="24"/>
          <w:szCs w:val="24"/>
          <w:lang w:val="en-US"/>
        </w:rPr>
        <w:t xml:space="preserve"> volume at V1.</w:t>
      </w:r>
    </w:p>
    <w:p w:rsidR="00523462" w:rsidRPr="009A6383" w:rsidRDefault="00523462" w:rsidP="009A6383">
      <w:pPr>
        <w:spacing w:after="0" w:line="240" w:lineRule="auto"/>
        <w:rPr>
          <w:rFonts w:cstheme="minorHAnsi"/>
          <w:iCs/>
          <w:sz w:val="24"/>
          <w:szCs w:val="24"/>
          <w:lang w:val="en-US"/>
        </w:rPr>
      </w:pPr>
      <w:r w:rsidRPr="009A6383">
        <w:rPr>
          <w:rFonts w:cstheme="minorHAnsi"/>
          <w:b/>
          <w:i/>
          <w:iCs/>
          <w:sz w:val="24"/>
          <w:szCs w:val="24"/>
          <w:lang w:val="en-US"/>
        </w:rPr>
        <w:t>Legend:</w:t>
      </w:r>
      <w:r w:rsidRPr="009A6383">
        <w:rPr>
          <w:rFonts w:cstheme="minorHAnsi"/>
          <w:i/>
          <w:iCs/>
          <w:sz w:val="24"/>
          <w:szCs w:val="24"/>
          <w:lang w:val="en-US"/>
        </w:rPr>
        <w:t xml:space="preserve"> WMH, white matter </w:t>
      </w:r>
      <w:proofErr w:type="spellStart"/>
      <w:r w:rsidRPr="009A6383">
        <w:rPr>
          <w:rFonts w:cstheme="minorHAnsi"/>
          <w:i/>
          <w:iCs/>
          <w:sz w:val="24"/>
          <w:szCs w:val="24"/>
          <w:lang w:val="en-US"/>
        </w:rPr>
        <w:t>hyperintensities</w:t>
      </w:r>
      <w:proofErr w:type="spellEnd"/>
      <w:r w:rsidRPr="009A6383">
        <w:rPr>
          <w:rFonts w:cstheme="minorHAnsi"/>
          <w:i/>
          <w:iCs/>
          <w:sz w:val="24"/>
          <w:szCs w:val="24"/>
          <w:lang w:val="en-US"/>
        </w:rPr>
        <w:t>; V1, visit 1.</w:t>
      </w:r>
    </w:p>
    <w:p w:rsidR="00373460" w:rsidRDefault="00373460" w:rsidP="009A6383">
      <w:pPr>
        <w:spacing w:after="0" w:line="240" w:lineRule="auto"/>
        <w:rPr>
          <w:rFonts w:cstheme="minorHAnsi"/>
          <w:b/>
          <w:iCs/>
          <w:sz w:val="24"/>
          <w:szCs w:val="24"/>
          <w:lang w:val="en-US"/>
        </w:rPr>
      </w:pPr>
      <w:bookmarkStart w:id="1" w:name="IDX"/>
      <w:bookmarkEnd w:id="1"/>
    </w:p>
    <w:p w:rsidR="00523462" w:rsidRPr="009A6383" w:rsidRDefault="009A6383" w:rsidP="009A6383">
      <w:pPr>
        <w:spacing w:after="0" w:line="240" w:lineRule="auto"/>
        <w:rPr>
          <w:rFonts w:cstheme="minorHAnsi"/>
          <w:b/>
          <w:iCs/>
          <w:sz w:val="24"/>
          <w:szCs w:val="24"/>
          <w:lang w:val="en-US"/>
        </w:rPr>
      </w:pPr>
      <w:r w:rsidRPr="009A6383">
        <w:rPr>
          <w:rFonts w:cstheme="minorHAnsi"/>
          <w:b/>
          <w:iCs/>
          <w:sz w:val="24"/>
          <w:szCs w:val="24"/>
          <w:lang w:val="en-US"/>
        </w:rPr>
        <w:lastRenderedPageBreak/>
        <w:t>SM5</w:t>
      </w:r>
      <w:r w:rsidR="00523462" w:rsidRPr="009A6383">
        <w:rPr>
          <w:rFonts w:cstheme="minorHAnsi"/>
          <w:b/>
          <w:iCs/>
          <w:sz w:val="24"/>
          <w:szCs w:val="24"/>
          <w:lang w:val="en-US"/>
        </w:rPr>
        <w:t xml:space="preserve">. </w:t>
      </w:r>
      <w:proofErr w:type="spellStart"/>
      <w:r w:rsidR="00523462" w:rsidRPr="009A6383">
        <w:rPr>
          <w:rFonts w:cstheme="minorHAnsi"/>
          <w:iCs/>
          <w:sz w:val="24"/>
          <w:szCs w:val="24"/>
          <w:lang w:val="en-US"/>
        </w:rPr>
        <w:t>Fazekas</w:t>
      </w:r>
      <w:proofErr w:type="spellEnd"/>
      <w:r w:rsidR="00523462" w:rsidRPr="009A6383">
        <w:rPr>
          <w:rFonts w:cstheme="minorHAnsi"/>
          <w:iCs/>
          <w:sz w:val="24"/>
          <w:szCs w:val="24"/>
          <w:lang w:val="en-US"/>
        </w:rPr>
        <w:t xml:space="preserve"> grading at V1, stratified by </w:t>
      </w:r>
      <w:r w:rsidR="00786440">
        <w:rPr>
          <w:rFonts w:cstheme="minorHAnsi"/>
          <w:iCs/>
          <w:sz w:val="24"/>
          <w:szCs w:val="24"/>
          <w:lang w:val="en-US"/>
        </w:rPr>
        <w:t>headache</w:t>
      </w:r>
      <w:r w:rsidR="006A71B6" w:rsidRPr="009A6383">
        <w:rPr>
          <w:rFonts w:cstheme="minorHAnsi"/>
          <w:iCs/>
          <w:sz w:val="24"/>
          <w:szCs w:val="24"/>
          <w:lang w:val="en-US"/>
        </w:rPr>
        <w:t xml:space="preserve"> status, </w:t>
      </w:r>
      <w:r w:rsidR="00523462" w:rsidRPr="009A6383">
        <w:rPr>
          <w:rFonts w:cstheme="minorHAnsi"/>
          <w:iCs/>
          <w:sz w:val="24"/>
          <w:szCs w:val="24"/>
          <w:lang w:val="en-US"/>
        </w:rPr>
        <w:t>sex and age group.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61"/>
        <w:gridCol w:w="222"/>
        <w:gridCol w:w="323"/>
        <w:gridCol w:w="475"/>
        <w:gridCol w:w="323"/>
        <w:gridCol w:w="475"/>
        <w:gridCol w:w="400"/>
        <w:gridCol w:w="588"/>
        <w:gridCol w:w="334"/>
        <w:gridCol w:w="491"/>
        <w:gridCol w:w="323"/>
        <w:gridCol w:w="475"/>
        <w:gridCol w:w="213"/>
        <w:gridCol w:w="365"/>
        <w:gridCol w:w="213"/>
        <w:gridCol w:w="365"/>
        <w:gridCol w:w="323"/>
        <w:gridCol w:w="554"/>
        <w:gridCol w:w="263"/>
        <w:gridCol w:w="452"/>
        <w:gridCol w:w="315"/>
        <w:gridCol w:w="365"/>
      </w:tblGrid>
      <w:tr w:rsidR="000B4286" w:rsidRPr="009A6383" w:rsidTr="009A6383">
        <w:trPr>
          <w:cantSplit/>
          <w:tblHeader/>
        </w:trPr>
        <w:tc>
          <w:tcPr>
            <w:tcW w:w="0" w:type="auto"/>
            <w:gridSpan w:val="2"/>
            <w:vMerge w:val="restart"/>
            <w:shd w:val="clear" w:color="auto" w:fill="BBBBBB"/>
          </w:tcPr>
          <w:p w:rsidR="00523462" w:rsidRPr="009A6383" w:rsidRDefault="00523462" w:rsidP="009A6383">
            <w:pPr>
              <w:spacing w:after="0" w:line="240" w:lineRule="auto"/>
              <w:rPr>
                <w:rFonts w:cstheme="minorHAnsi"/>
                <w:sz w:val="20"/>
                <w:szCs w:val="20"/>
                <w:lang w:val="en-US"/>
              </w:rPr>
            </w:pPr>
          </w:p>
        </w:tc>
        <w:tc>
          <w:tcPr>
            <w:tcW w:w="0" w:type="auto"/>
            <w:gridSpan w:val="2"/>
            <w:shd w:val="clear" w:color="auto" w:fill="BBBBBB"/>
            <w:tcMar>
              <w:left w:w="60" w:type="dxa"/>
              <w:right w:w="60" w:type="dxa"/>
            </w:tcMar>
            <w:vAlign w:val="bottom"/>
          </w:tcPr>
          <w:p w:rsidR="00523462" w:rsidRPr="009A6383" w:rsidRDefault="00523462" w:rsidP="009A6383">
            <w:pPr>
              <w:spacing w:after="0" w:line="240" w:lineRule="auto"/>
              <w:rPr>
                <w:rFonts w:cstheme="minorHAnsi"/>
                <w:bCs/>
                <w:color w:val="000000"/>
                <w:sz w:val="20"/>
                <w:szCs w:val="20"/>
              </w:rPr>
            </w:pPr>
            <w:proofErr w:type="spellStart"/>
            <w:r w:rsidRPr="009A6383">
              <w:rPr>
                <w:rFonts w:cstheme="minorHAnsi"/>
                <w:bCs/>
                <w:color w:val="000000"/>
                <w:sz w:val="20"/>
                <w:szCs w:val="20"/>
              </w:rPr>
              <w:t>MigA</w:t>
            </w:r>
            <w:proofErr w:type="spellEnd"/>
            <w:r w:rsidRPr="009A6383">
              <w:rPr>
                <w:rFonts w:cstheme="minorHAnsi"/>
                <w:bCs/>
                <w:color w:val="000000"/>
                <w:sz w:val="20"/>
                <w:szCs w:val="20"/>
              </w:rPr>
              <w:t>+</w:t>
            </w:r>
          </w:p>
        </w:tc>
        <w:tc>
          <w:tcPr>
            <w:tcW w:w="0" w:type="auto"/>
            <w:gridSpan w:val="2"/>
            <w:shd w:val="clear" w:color="auto" w:fill="BBBBBB"/>
            <w:tcMar>
              <w:left w:w="60" w:type="dxa"/>
              <w:right w:w="60" w:type="dxa"/>
            </w:tcMar>
            <w:vAlign w:val="bottom"/>
          </w:tcPr>
          <w:p w:rsidR="00523462" w:rsidRPr="009A6383" w:rsidRDefault="00523462" w:rsidP="009A6383">
            <w:pPr>
              <w:spacing w:after="0" w:line="240" w:lineRule="auto"/>
              <w:rPr>
                <w:rFonts w:cstheme="minorHAnsi"/>
                <w:bCs/>
                <w:color w:val="000000"/>
                <w:sz w:val="20"/>
                <w:szCs w:val="20"/>
              </w:rPr>
            </w:pPr>
            <w:proofErr w:type="spellStart"/>
            <w:r w:rsidRPr="009A6383">
              <w:rPr>
                <w:rFonts w:cstheme="minorHAnsi"/>
                <w:bCs/>
                <w:color w:val="000000"/>
                <w:sz w:val="20"/>
                <w:szCs w:val="20"/>
              </w:rPr>
              <w:t>MigA</w:t>
            </w:r>
            <w:proofErr w:type="spellEnd"/>
            <w:r w:rsidRPr="009A6383">
              <w:rPr>
                <w:rFonts w:cstheme="minorHAnsi"/>
                <w:bCs/>
                <w:color w:val="000000"/>
                <w:sz w:val="20"/>
                <w:szCs w:val="20"/>
              </w:rPr>
              <w:t>-</w:t>
            </w:r>
          </w:p>
        </w:tc>
        <w:tc>
          <w:tcPr>
            <w:tcW w:w="0" w:type="auto"/>
            <w:gridSpan w:val="2"/>
            <w:shd w:val="clear" w:color="auto" w:fill="BBBBBB"/>
            <w:tcMar>
              <w:left w:w="60" w:type="dxa"/>
              <w:right w:w="60" w:type="dxa"/>
            </w:tcMar>
            <w:vAlign w:val="bottom"/>
          </w:tcPr>
          <w:p w:rsidR="00523462" w:rsidRPr="009A6383" w:rsidRDefault="00523462" w:rsidP="009A6383">
            <w:pPr>
              <w:spacing w:after="0" w:line="240" w:lineRule="auto"/>
              <w:rPr>
                <w:rFonts w:cstheme="minorHAnsi"/>
                <w:bCs/>
                <w:color w:val="000000"/>
                <w:sz w:val="20"/>
                <w:szCs w:val="20"/>
              </w:rPr>
            </w:pPr>
            <w:proofErr w:type="spellStart"/>
            <w:r w:rsidRPr="009A6383">
              <w:rPr>
                <w:rFonts w:cstheme="minorHAnsi"/>
                <w:bCs/>
                <w:color w:val="000000"/>
                <w:sz w:val="20"/>
                <w:szCs w:val="20"/>
              </w:rPr>
              <w:t>nonMigHA</w:t>
            </w:r>
            <w:proofErr w:type="spellEnd"/>
          </w:p>
        </w:tc>
        <w:tc>
          <w:tcPr>
            <w:tcW w:w="0" w:type="auto"/>
            <w:gridSpan w:val="2"/>
            <w:shd w:val="clear" w:color="auto" w:fill="BBBBBB"/>
            <w:tcMar>
              <w:left w:w="60" w:type="dxa"/>
              <w:right w:w="60" w:type="dxa"/>
            </w:tcMar>
            <w:vAlign w:val="bottom"/>
          </w:tcPr>
          <w:p w:rsidR="00523462" w:rsidRPr="009A6383" w:rsidRDefault="00523462" w:rsidP="009A6383">
            <w:pPr>
              <w:spacing w:after="0" w:line="240" w:lineRule="auto"/>
              <w:rPr>
                <w:rFonts w:cstheme="minorHAnsi"/>
                <w:bCs/>
                <w:color w:val="000000"/>
                <w:sz w:val="20"/>
                <w:szCs w:val="20"/>
              </w:rPr>
            </w:pPr>
            <w:proofErr w:type="spellStart"/>
            <w:r w:rsidRPr="009A6383">
              <w:rPr>
                <w:rFonts w:cstheme="minorHAnsi"/>
                <w:bCs/>
                <w:color w:val="000000"/>
                <w:sz w:val="20"/>
                <w:szCs w:val="20"/>
              </w:rPr>
              <w:t>neverHA</w:t>
            </w:r>
            <w:proofErr w:type="spellEnd"/>
          </w:p>
        </w:tc>
        <w:tc>
          <w:tcPr>
            <w:tcW w:w="0" w:type="auto"/>
            <w:gridSpan w:val="2"/>
            <w:shd w:val="clear" w:color="auto" w:fill="BBBBBB"/>
            <w:tcMar>
              <w:left w:w="60" w:type="dxa"/>
              <w:right w:w="60" w:type="dxa"/>
            </w:tcMar>
            <w:vAlign w:val="bottom"/>
          </w:tcPr>
          <w:p w:rsidR="00523462" w:rsidRPr="009A6383" w:rsidRDefault="00523462" w:rsidP="009A6383">
            <w:pPr>
              <w:spacing w:after="0" w:line="240" w:lineRule="auto"/>
              <w:rPr>
                <w:rFonts w:cstheme="minorHAnsi"/>
                <w:bCs/>
                <w:color w:val="000000"/>
                <w:sz w:val="20"/>
                <w:szCs w:val="20"/>
              </w:rPr>
            </w:pPr>
            <w:r w:rsidRPr="009A6383">
              <w:rPr>
                <w:rFonts w:cstheme="minorHAnsi"/>
                <w:bCs/>
                <w:color w:val="000000"/>
                <w:sz w:val="20"/>
                <w:szCs w:val="20"/>
              </w:rPr>
              <w:t>total</w:t>
            </w:r>
          </w:p>
        </w:tc>
        <w:tc>
          <w:tcPr>
            <w:tcW w:w="0" w:type="auto"/>
            <w:gridSpan w:val="2"/>
            <w:shd w:val="clear" w:color="auto" w:fill="BBBBBB"/>
            <w:vAlign w:val="bottom"/>
          </w:tcPr>
          <w:p w:rsidR="00523462" w:rsidRPr="009A6383" w:rsidRDefault="00523462" w:rsidP="009A6383">
            <w:pPr>
              <w:spacing w:after="0" w:line="240" w:lineRule="auto"/>
              <w:rPr>
                <w:rFonts w:cstheme="minorHAnsi"/>
                <w:bCs/>
                <w:color w:val="000000"/>
                <w:sz w:val="20"/>
                <w:szCs w:val="20"/>
              </w:rPr>
            </w:pPr>
            <w:proofErr w:type="spellStart"/>
            <w:r w:rsidRPr="009A6383">
              <w:rPr>
                <w:rFonts w:cstheme="minorHAnsi"/>
                <w:bCs/>
                <w:color w:val="000000"/>
                <w:sz w:val="20"/>
                <w:szCs w:val="20"/>
              </w:rPr>
              <w:t>MigA</w:t>
            </w:r>
            <w:proofErr w:type="spellEnd"/>
            <w:r w:rsidRPr="009A6383">
              <w:rPr>
                <w:rFonts w:cstheme="minorHAnsi"/>
                <w:bCs/>
                <w:color w:val="000000"/>
                <w:sz w:val="20"/>
                <w:szCs w:val="20"/>
              </w:rPr>
              <w:t>+</w:t>
            </w:r>
          </w:p>
        </w:tc>
        <w:tc>
          <w:tcPr>
            <w:tcW w:w="0" w:type="auto"/>
            <w:gridSpan w:val="2"/>
            <w:shd w:val="clear" w:color="auto" w:fill="BBBBBB"/>
            <w:vAlign w:val="bottom"/>
          </w:tcPr>
          <w:p w:rsidR="00523462" w:rsidRPr="009A6383" w:rsidRDefault="00523462" w:rsidP="009A6383">
            <w:pPr>
              <w:spacing w:after="0" w:line="240" w:lineRule="auto"/>
              <w:rPr>
                <w:rFonts w:cstheme="minorHAnsi"/>
                <w:bCs/>
                <w:color w:val="000000"/>
                <w:sz w:val="20"/>
                <w:szCs w:val="20"/>
              </w:rPr>
            </w:pPr>
            <w:proofErr w:type="spellStart"/>
            <w:r w:rsidRPr="009A6383">
              <w:rPr>
                <w:rFonts w:cstheme="minorHAnsi"/>
                <w:bCs/>
                <w:color w:val="000000"/>
                <w:sz w:val="20"/>
                <w:szCs w:val="20"/>
              </w:rPr>
              <w:t>MigA</w:t>
            </w:r>
            <w:proofErr w:type="spellEnd"/>
            <w:r w:rsidRPr="009A6383">
              <w:rPr>
                <w:rFonts w:cstheme="minorHAnsi"/>
                <w:bCs/>
                <w:color w:val="000000"/>
                <w:sz w:val="20"/>
                <w:szCs w:val="20"/>
              </w:rPr>
              <w:t>-</w:t>
            </w:r>
          </w:p>
        </w:tc>
        <w:tc>
          <w:tcPr>
            <w:tcW w:w="0" w:type="auto"/>
            <w:gridSpan w:val="2"/>
            <w:shd w:val="clear" w:color="auto" w:fill="BBBBBB"/>
            <w:vAlign w:val="bottom"/>
          </w:tcPr>
          <w:p w:rsidR="00523462" w:rsidRPr="009A6383" w:rsidRDefault="00523462" w:rsidP="009A6383">
            <w:pPr>
              <w:spacing w:after="0" w:line="240" w:lineRule="auto"/>
              <w:rPr>
                <w:rFonts w:cstheme="minorHAnsi"/>
                <w:bCs/>
                <w:color w:val="000000"/>
                <w:sz w:val="20"/>
                <w:szCs w:val="20"/>
              </w:rPr>
            </w:pPr>
            <w:proofErr w:type="spellStart"/>
            <w:r w:rsidRPr="009A6383">
              <w:rPr>
                <w:rFonts w:cstheme="minorHAnsi"/>
                <w:bCs/>
                <w:color w:val="000000"/>
                <w:sz w:val="20"/>
                <w:szCs w:val="20"/>
              </w:rPr>
              <w:t>nonMigHA</w:t>
            </w:r>
            <w:proofErr w:type="spellEnd"/>
          </w:p>
        </w:tc>
        <w:tc>
          <w:tcPr>
            <w:tcW w:w="0" w:type="auto"/>
            <w:gridSpan w:val="2"/>
            <w:shd w:val="clear" w:color="auto" w:fill="BBBBBB"/>
            <w:vAlign w:val="bottom"/>
          </w:tcPr>
          <w:p w:rsidR="00523462" w:rsidRPr="009A6383" w:rsidRDefault="00523462" w:rsidP="009A6383">
            <w:pPr>
              <w:spacing w:after="0" w:line="240" w:lineRule="auto"/>
              <w:rPr>
                <w:rFonts w:cstheme="minorHAnsi"/>
                <w:bCs/>
                <w:color w:val="000000"/>
                <w:sz w:val="20"/>
                <w:szCs w:val="20"/>
              </w:rPr>
            </w:pPr>
            <w:proofErr w:type="spellStart"/>
            <w:r w:rsidRPr="009A6383">
              <w:rPr>
                <w:rFonts w:cstheme="minorHAnsi"/>
                <w:bCs/>
                <w:color w:val="000000"/>
                <w:sz w:val="20"/>
                <w:szCs w:val="20"/>
              </w:rPr>
              <w:t>neverHA</w:t>
            </w:r>
            <w:proofErr w:type="spellEnd"/>
          </w:p>
        </w:tc>
        <w:tc>
          <w:tcPr>
            <w:tcW w:w="0" w:type="auto"/>
            <w:gridSpan w:val="2"/>
            <w:shd w:val="clear" w:color="auto" w:fill="BBBBBB"/>
            <w:vAlign w:val="bottom"/>
          </w:tcPr>
          <w:p w:rsidR="00523462" w:rsidRPr="009A6383" w:rsidRDefault="00523462" w:rsidP="009A6383">
            <w:pPr>
              <w:spacing w:after="0" w:line="240" w:lineRule="auto"/>
              <w:rPr>
                <w:rFonts w:cstheme="minorHAnsi"/>
                <w:bCs/>
                <w:color w:val="000000"/>
                <w:sz w:val="20"/>
                <w:szCs w:val="20"/>
              </w:rPr>
            </w:pPr>
            <w:r w:rsidRPr="009A6383">
              <w:rPr>
                <w:rFonts w:cstheme="minorHAnsi"/>
                <w:bCs/>
                <w:color w:val="000000"/>
                <w:sz w:val="20"/>
                <w:szCs w:val="20"/>
              </w:rPr>
              <w:t>total</w:t>
            </w:r>
          </w:p>
        </w:tc>
      </w:tr>
      <w:tr w:rsidR="00740C87" w:rsidRPr="009A6383" w:rsidTr="009A6383">
        <w:trPr>
          <w:cantSplit/>
          <w:tblHeader/>
        </w:trPr>
        <w:tc>
          <w:tcPr>
            <w:tcW w:w="0" w:type="auto"/>
            <w:gridSpan w:val="2"/>
            <w:vMerge/>
            <w:shd w:val="clear" w:color="auto" w:fill="BBBBBB"/>
          </w:tcPr>
          <w:p w:rsidR="00523462" w:rsidRPr="009A6383" w:rsidRDefault="00523462" w:rsidP="009A6383">
            <w:pPr>
              <w:spacing w:after="0" w:line="240" w:lineRule="auto"/>
              <w:rPr>
                <w:rFonts w:cstheme="minorHAnsi"/>
                <w:sz w:val="20"/>
                <w:szCs w:val="20"/>
              </w:rPr>
            </w:pPr>
          </w:p>
        </w:tc>
        <w:tc>
          <w:tcPr>
            <w:tcW w:w="0" w:type="auto"/>
            <w:shd w:val="clear" w:color="auto" w:fill="BBBBBB"/>
            <w:tcMar>
              <w:left w:w="60" w:type="dxa"/>
              <w:right w:w="60" w:type="dxa"/>
            </w:tcMar>
            <w:vAlign w:val="bottom"/>
          </w:tcPr>
          <w:p w:rsidR="00523462" w:rsidRPr="009A6383" w:rsidRDefault="00523462" w:rsidP="009A6383">
            <w:pPr>
              <w:spacing w:after="0" w:line="240" w:lineRule="auto"/>
              <w:rPr>
                <w:rFonts w:cstheme="minorHAnsi"/>
                <w:bCs/>
                <w:color w:val="000000"/>
                <w:sz w:val="20"/>
                <w:szCs w:val="20"/>
              </w:rPr>
            </w:pPr>
            <w:r w:rsidRPr="009A6383">
              <w:rPr>
                <w:rFonts w:cstheme="minorHAnsi"/>
                <w:bCs/>
                <w:color w:val="000000"/>
                <w:sz w:val="20"/>
                <w:szCs w:val="20"/>
              </w:rPr>
              <w:t>N</w:t>
            </w:r>
          </w:p>
        </w:tc>
        <w:tc>
          <w:tcPr>
            <w:tcW w:w="0" w:type="auto"/>
            <w:shd w:val="clear" w:color="auto" w:fill="BBBBBB"/>
            <w:tcMar>
              <w:left w:w="60" w:type="dxa"/>
              <w:right w:w="60" w:type="dxa"/>
            </w:tcMar>
            <w:vAlign w:val="bottom"/>
          </w:tcPr>
          <w:p w:rsidR="00523462" w:rsidRPr="009A6383" w:rsidRDefault="00523462" w:rsidP="009A6383">
            <w:pPr>
              <w:spacing w:after="0" w:line="240" w:lineRule="auto"/>
              <w:rPr>
                <w:rFonts w:cstheme="minorHAnsi"/>
                <w:bCs/>
                <w:color w:val="000000"/>
                <w:sz w:val="20"/>
                <w:szCs w:val="20"/>
              </w:rPr>
            </w:pPr>
            <w:r w:rsidRPr="009A6383">
              <w:rPr>
                <w:rFonts w:cstheme="minorHAnsi"/>
                <w:bCs/>
                <w:color w:val="000000"/>
                <w:sz w:val="20"/>
                <w:szCs w:val="20"/>
              </w:rPr>
              <w:t>%</w:t>
            </w:r>
          </w:p>
        </w:tc>
        <w:tc>
          <w:tcPr>
            <w:tcW w:w="0" w:type="auto"/>
            <w:shd w:val="clear" w:color="auto" w:fill="BBBBBB"/>
            <w:tcMar>
              <w:left w:w="60" w:type="dxa"/>
              <w:right w:w="60" w:type="dxa"/>
            </w:tcMar>
            <w:vAlign w:val="bottom"/>
          </w:tcPr>
          <w:p w:rsidR="00523462" w:rsidRPr="009A6383" w:rsidRDefault="00523462" w:rsidP="009A6383">
            <w:pPr>
              <w:spacing w:after="0" w:line="240" w:lineRule="auto"/>
              <w:rPr>
                <w:rFonts w:cstheme="minorHAnsi"/>
                <w:bCs/>
                <w:color w:val="000000"/>
                <w:sz w:val="20"/>
                <w:szCs w:val="20"/>
              </w:rPr>
            </w:pPr>
            <w:r w:rsidRPr="009A6383">
              <w:rPr>
                <w:rFonts w:cstheme="minorHAnsi"/>
                <w:bCs/>
                <w:color w:val="000000"/>
                <w:sz w:val="20"/>
                <w:szCs w:val="20"/>
              </w:rPr>
              <w:t>N</w:t>
            </w:r>
          </w:p>
        </w:tc>
        <w:tc>
          <w:tcPr>
            <w:tcW w:w="0" w:type="auto"/>
            <w:shd w:val="clear" w:color="auto" w:fill="BBBBBB"/>
            <w:tcMar>
              <w:left w:w="60" w:type="dxa"/>
              <w:right w:w="60" w:type="dxa"/>
            </w:tcMar>
            <w:vAlign w:val="bottom"/>
          </w:tcPr>
          <w:p w:rsidR="00523462" w:rsidRPr="009A6383" w:rsidRDefault="00523462" w:rsidP="009A6383">
            <w:pPr>
              <w:spacing w:after="0" w:line="240" w:lineRule="auto"/>
              <w:rPr>
                <w:rFonts w:cstheme="minorHAnsi"/>
                <w:bCs/>
                <w:color w:val="000000"/>
                <w:sz w:val="20"/>
                <w:szCs w:val="20"/>
              </w:rPr>
            </w:pPr>
            <w:r w:rsidRPr="009A6383">
              <w:rPr>
                <w:rFonts w:cstheme="minorHAnsi"/>
                <w:bCs/>
                <w:color w:val="000000"/>
                <w:sz w:val="20"/>
                <w:szCs w:val="20"/>
              </w:rPr>
              <w:t>%</w:t>
            </w:r>
          </w:p>
        </w:tc>
        <w:tc>
          <w:tcPr>
            <w:tcW w:w="0" w:type="auto"/>
            <w:shd w:val="clear" w:color="auto" w:fill="BBBBBB"/>
            <w:tcMar>
              <w:left w:w="60" w:type="dxa"/>
              <w:right w:w="60" w:type="dxa"/>
            </w:tcMar>
            <w:vAlign w:val="bottom"/>
          </w:tcPr>
          <w:p w:rsidR="00523462" w:rsidRPr="009A6383" w:rsidRDefault="00523462" w:rsidP="009A6383">
            <w:pPr>
              <w:spacing w:after="0" w:line="240" w:lineRule="auto"/>
              <w:rPr>
                <w:rFonts w:cstheme="minorHAnsi"/>
                <w:bCs/>
                <w:color w:val="000000"/>
                <w:sz w:val="20"/>
                <w:szCs w:val="20"/>
              </w:rPr>
            </w:pPr>
            <w:r w:rsidRPr="009A6383">
              <w:rPr>
                <w:rFonts w:cstheme="minorHAnsi"/>
                <w:bCs/>
                <w:color w:val="000000"/>
                <w:sz w:val="20"/>
                <w:szCs w:val="20"/>
              </w:rPr>
              <w:t>N</w:t>
            </w:r>
          </w:p>
        </w:tc>
        <w:tc>
          <w:tcPr>
            <w:tcW w:w="0" w:type="auto"/>
            <w:shd w:val="clear" w:color="auto" w:fill="BBBBBB"/>
            <w:tcMar>
              <w:left w:w="60" w:type="dxa"/>
              <w:right w:w="60" w:type="dxa"/>
            </w:tcMar>
            <w:vAlign w:val="bottom"/>
          </w:tcPr>
          <w:p w:rsidR="00523462" w:rsidRPr="009A6383" w:rsidRDefault="00523462" w:rsidP="009A6383">
            <w:pPr>
              <w:spacing w:after="0" w:line="240" w:lineRule="auto"/>
              <w:rPr>
                <w:rFonts w:cstheme="minorHAnsi"/>
                <w:bCs/>
                <w:color w:val="000000"/>
                <w:sz w:val="20"/>
                <w:szCs w:val="20"/>
              </w:rPr>
            </w:pPr>
            <w:r w:rsidRPr="009A6383">
              <w:rPr>
                <w:rFonts w:cstheme="minorHAnsi"/>
                <w:bCs/>
                <w:color w:val="000000"/>
                <w:sz w:val="20"/>
                <w:szCs w:val="20"/>
              </w:rPr>
              <w:t>%</w:t>
            </w:r>
          </w:p>
        </w:tc>
        <w:tc>
          <w:tcPr>
            <w:tcW w:w="0" w:type="auto"/>
            <w:shd w:val="clear" w:color="auto" w:fill="BBBBBB"/>
            <w:tcMar>
              <w:left w:w="60" w:type="dxa"/>
              <w:right w:w="60" w:type="dxa"/>
            </w:tcMar>
            <w:vAlign w:val="bottom"/>
          </w:tcPr>
          <w:p w:rsidR="00523462" w:rsidRPr="009A6383" w:rsidRDefault="00523462" w:rsidP="009A6383">
            <w:pPr>
              <w:spacing w:after="0" w:line="240" w:lineRule="auto"/>
              <w:rPr>
                <w:rFonts w:cstheme="minorHAnsi"/>
                <w:bCs/>
                <w:color w:val="000000"/>
                <w:sz w:val="20"/>
                <w:szCs w:val="20"/>
              </w:rPr>
            </w:pPr>
            <w:r w:rsidRPr="009A6383">
              <w:rPr>
                <w:rFonts w:cstheme="minorHAnsi"/>
                <w:bCs/>
                <w:color w:val="000000"/>
                <w:sz w:val="20"/>
                <w:szCs w:val="20"/>
              </w:rPr>
              <w:t>N</w:t>
            </w:r>
          </w:p>
        </w:tc>
        <w:tc>
          <w:tcPr>
            <w:tcW w:w="0" w:type="auto"/>
            <w:shd w:val="clear" w:color="auto" w:fill="BBBBBB"/>
            <w:tcMar>
              <w:left w:w="60" w:type="dxa"/>
              <w:right w:w="60" w:type="dxa"/>
            </w:tcMar>
            <w:vAlign w:val="bottom"/>
          </w:tcPr>
          <w:p w:rsidR="00523462" w:rsidRPr="009A6383" w:rsidRDefault="00523462" w:rsidP="009A6383">
            <w:pPr>
              <w:spacing w:after="0" w:line="240" w:lineRule="auto"/>
              <w:rPr>
                <w:rFonts w:cstheme="minorHAnsi"/>
                <w:bCs/>
                <w:color w:val="000000"/>
                <w:sz w:val="20"/>
                <w:szCs w:val="20"/>
              </w:rPr>
            </w:pPr>
            <w:r w:rsidRPr="009A6383">
              <w:rPr>
                <w:rFonts w:cstheme="minorHAnsi"/>
                <w:bCs/>
                <w:color w:val="000000"/>
                <w:sz w:val="20"/>
                <w:szCs w:val="20"/>
              </w:rPr>
              <w:t>%</w:t>
            </w:r>
          </w:p>
        </w:tc>
        <w:tc>
          <w:tcPr>
            <w:tcW w:w="0" w:type="auto"/>
            <w:shd w:val="clear" w:color="auto" w:fill="BBBBBB"/>
            <w:tcMar>
              <w:left w:w="60" w:type="dxa"/>
              <w:right w:w="60" w:type="dxa"/>
            </w:tcMar>
            <w:vAlign w:val="bottom"/>
          </w:tcPr>
          <w:p w:rsidR="00523462" w:rsidRPr="009A6383" w:rsidRDefault="00523462" w:rsidP="009A6383">
            <w:pPr>
              <w:spacing w:after="0" w:line="240" w:lineRule="auto"/>
              <w:rPr>
                <w:rFonts w:cstheme="minorHAnsi"/>
                <w:bCs/>
                <w:color w:val="000000"/>
                <w:sz w:val="20"/>
                <w:szCs w:val="20"/>
              </w:rPr>
            </w:pPr>
            <w:r w:rsidRPr="009A6383">
              <w:rPr>
                <w:rFonts w:cstheme="minorHAnsi"/>
                <w:bCs/>
                <w:color w:val="000000"/>
                <w:sz w:val="20"/>
                <w:szCs w:val="20"/>
              </w:rPr>
              <w:t>N</w:t>
            </w:r>
          </w:p>
        </w:tc>
        <w:tc>
          <w:tcPr>
            <w:tcW w:w="0" w:type="auto"/>
            <w:shd w:val="clear" w:color="auto" w:fill="BBBBBB"/>
            <w:tcMar>
              <w:left w:w="60" w:type="dxa"/>
              <w:right w:w="60" w:type="dxa"/>
            </w:tcMar>
            <w:vAlign w:val="bottom"/>
          </w:tcPr>
          <w:p w:rsidR="00523462" w:rsidRPr="009A6383" w:rsidRDefault="00523462" w:rsidP="009A6383">
            <w:pPr>
              <w:spacing w:after="0" w:line="240" w:lineRule="auto"/>
              <w:rPr>
                <w:rFonts w:cstheme="minorHAnsi"/>
                <w:bCs/>
                <w:color w:val="000000"/>
                <w:sz w:val="20"/>
                <w:szCs w:val="20"/>
              </w:rPr>
            </w:pPr>
            <w:r w:rsidRPr="009A6383">
              <w:rPr>
                <w:rFonts w:cstheme="minorHAnsi"/>
                <w:bCs/>
                <w:color w:val="000000"/>
                <w:sz w:val="20"/>
                <w:szCs w:val="20"/>
              </w:rPr>
              <w:t>%</w:t>
            </w:r>
          </w:p>
        </w:tc>
        <w:tc>
          <w:tcPr>
            <w:tcW w:w="0" w:type="auto"/>
            <w:shd w:val="clear" w:color="auto" w:fill="BBBBBB"/>
            <w:vAlign w:val="bottom"/>
          </w:tcPr>
          <w:p w:rsidR="00523462" w:rsidRPr="009A6383" w:rsidRDefault="00523462" w:rsidP="009A6383">
            <w:pPr>
              <w:spacing w:after="0" w:line="240" w:lineRule="auto"/>
              <w:rPr>
                <w:rFonts w:cstheme="minorHAnsi"/>
                <w:bCs/>
                <w:color w:val="000000"/>
                <w:sz w:val="20"/>
                <w:szCs w:val="20"/>
              </w:rPr>
            </w:pPr>
            <w:r w:rsidRPr="009A6383">
              <w:rPr>
                <w:rFonts w:cstheme="minorHAnsi"/>
                <w:bCs/>
                <w:color w:val="000000"/>
                <w:sz w:val="20"/>
                <w:szCs w:val="20"/>
              </w:rPr>
              <w:t>N</w:t>
            </w:r>
          </w:p>
        </w:tc>
        <w:tc>
          <w:tcPr>
            <w:tcW w:w="0" w:type="auto"/>
            <w:shd w:val="clear" w:color="auto" w:fill="BBBBBB"/>
            <w:vAlign w:val="bottom"/>
          </w:tcPr>
          <w:p w:rsidR="00523462" w:rsidRPr="009A6383" w:rsidRDefault="00523462" w:rsidP="009A6383">
            <w:pPr>
              <w:spacing w:after="0" w:line="240" w:lineRule="auto"/>
              <w:rPr>
                <w:rFonts w:cstheme="minorHAnsi"/>
                <w:bCs/>
                <w:color w:val="000000"/>
                <w:sz w:val="20"/>
                <w:szCs w:val="20"/>
              </w:rPr>
            </w:pPr>
            <w:r w:rsidRPr="009A6383">
              <w:rPr>
                <w:rFonts w:cstheme="minorHAnsi"/>
                <w:bCs/>
                <w:color w:val="000000"/>
                <w:sz w:val="20"/>
                <w:szCs w:val="20"/>
              </w:rPr>
              <w:t>%</w:t>
            </w:r>
          </w:p>
        </w:tc>
        <w:tc>
          <w:tcPr>
            <w:tcW w:w="0" w:type="auto"/>
            <w:shd w:val="clear" w:color="auto" w:fill="BBBBBB"/>
            <w:vAlign w:val="bottom"/>
          </w:tcPr>
          <w:p w:rsidR="00523462" w:rsidRPr="009A6383" w:rsidRDefault="00523462" w:rsidP="009A6383">
            <w:pPr>
              <w:spacing w:after="0" w:line="240" w:lineRule="auto"/>
              <w:rPr>
                <w:rFonts w:cstheme="minorHAnsi"/>
                <w:bCs/>
                <w:color w:val="000000"/>
                <w:sz w:val="20"/>
                <w:szCs w:val="20"/>
              </w:rPr>
            </w:pPr>
            <w:r w:rsidRPr="009A6383">
              <w:rPr>
                <w:rFonts w:cstheme="minorHAnsi"/>
                <w:bCs/>
                <w:color w:val="000000"/>
                <w:sz w:val="20"/>
                <w:szCs w:val="20"/>
              </w:rPr>
              <w:t>N</w:t>
            </w:r>
          </w:p>
        </w:tc>
        <w:tc>
          <w:tcPr>
            <w:tcW w:w="0" w:type="auto"/>
            <w:shd w:val="clear" w:color="auto" w:fill="BBBBBB"/>
            <w:vAlign w:val="bottom"/>
          </w:tcPr>
          <w:p w:rsidR="00523462" w:rsidRPr="009A6383" w:rsidRDefault="00523462" w:rsidP="009A6383">
            <w:pPr>
              <w:spacing w:after="0" w:line="240" w:lineRule="auto"/>
              <w:rPr>
                <w:rFonts w:cstheme="minorHAnsi"/>
                <w:bCs/>
                <w:color w:val="000000"/>
                <w:sz w:val="20"/>
                <w:szCs w:val="20"/>
              </w:rPr>
            </w:pPr>
            <w:r w:rsidRPr="009A6383">
              <w:rPr>
                <w:rFonts w:cstheme="minorHAnsi"/>
                <w:bCs/>
                <w:color w:val="000000"/>
                <w:sz w:val="20"/>
                <w:szCs w:val="20"/>
              </w:rPr>
              <w:t>%</w:t>
            </w:r>
          </w:p>
        </w:tc>
        <w:tc>
          <w:tcPr>
            <w:tcW w:w="0" w:type="auto"/>
            <w:shd w:val="clear" w:color="auto" w:fill="BBBBBB"/>
            <w:vAlign w:val="bottom"/>
          </w:tcPr>
          <w:p w:rsidR="00523462" w:rsidRPr="009A6383" w:rsidRDefault="00523462" w:rsidP="009A6383">
            <w:pPr>
              <w:spacing w:after="0" w:line="240" w:lineRule="auto"/>
              <w:rPr>
                <w:rFonts w:cstheme="minorHAnsi"/>
                <w:bCs/>
                <w:color w:val="000000"/>
                <w:sz w:val="20"/>
                <w:szCs w:val="20"/>
              </w:rPr>
            </w:pPr>
            <w:r w:rsidRPr="009A6383">
              <w:rPr>
                <w:rFonts w:cstheme="minorHAnsi"/>
                <w:bCs/>
                <w:color w:val="000000"/>
                <w:sz w:val="20"/>
                <w:szCs w:val="20"/>
              </w:rPr>
              <w:t>N</w:t>
            </w:r>
          </w:p>
        </w:tc>
        <w:tc>
          <w:tcPr>
            <w:tcW w:w="0" w:type="auto"/>
            <w:shd w:val="clear" w:color="auto" w:fill="BBBBBB"/>
            <w:vAlign w:val="bottom"/>
          </w:tcPr>
          <w:p w:rsidR="00523462" w:rsidRPr="009A6383" w:rsidRDefault="00523462" w:rsidP="009A6383">
            <w:pPr>
              <w:spacing w:after="0" w:line="240" w:lineRule="auto"/>
              <w:rPr>
                <w:rFonts w:cstheme="minorHAnsi"/>
                <w:bCs/>
                <w:color w:val="000000"/>
                <w:sz w:val="20"/>
                <w:szCs w:val="20"/>
              </w:rPr>
            </w:pPr>
            <w:r w:rsidRPr="009A6383">
              <w:rPr>
                <w:rFonts w:cstheme="minorHAnsi"/>
                <w:bCs/>
                <w:color w:val="000000"/>
                <w:sz w:val="20"/>
                <w:szCs w:val="20"/>
              </w:rPr>
              <w:t>%</w:t>
            </w:r>
          </w:p>
        </w:tc>
        <w:tc>
          <w:tcPr>
            <w:tcW w:w="0" w:type="auto"/>
            <w:shd w:val="clear" w:color="auto" w:fill="BBBBBB"/>
            <w:vAlign w:val="bottom"/>
          </w:tcPr>
          <w:p w:rsidR="00523462" w:rsidRPr="009A6383" w:rsidRDefault="00523462" w:rsidP="009A6383">
            <w:pPr>
              <w:spacing w:after="0" w:line="240" w:lineRule="auto"/>
              <w:rPr>
                <w:rFonts w:cstheme="minorHAnsi"/>
                <w:bCs/>
                <w:color w:val="000000"/>
                <w:sz w:val="20"/>
                <w:szCs w:val="20"/>
              </w:rPr>
            </w:pPr>
            <w:r w:rsidRPr="009A6383">
              <w:rPr>
                <w:rFonts w:cstheme="minorHAnsi"/>
                <w:bCs/>
                <w:color w:val="000000"/>
                <w:sz w:val="20"/>
                <w:szCs w:val="20"/>
              </w:rPr>
              <w:t>N</w:t>
            </w:r>
          </w:p>
        </w:tc>
        <w:tc>
          <w:tcPr>
            <w:tcW w:w="0" w:type="auto"/>
            <w:shd w:val="clear" w:color="auto" w:fill="BBBBBB"/>
            <w:vAlign w:val="bottom"/>
          </w:tcPr>
          <w:p w:rsidR="00523462" w:rsidRPr="009A6383" w:rsidRDefault="00523462" w:rsidP="009A6383">
            <w:pPr>
              <w:spacing w:after="0" w:line="240" w:lineRule="auto"/>
              <w:rPr>
                <w:rFonts w:cstheme="minorHAnsi"/>
                <w:bCs/>
                <w:color w:val="000000"/>
                <w:sz w:val="20"/>
                <w:szCs w:val="20"/>
              </w:rPr>
            </w:pPr>
            <w:r w:rsidRPr="009A6383">
              <w:rPr>
                <w:rFonts w:cstheme="minorHAnsi"/>
                <w:bCs/>
                <w:color w:val="000000"/>
                <w:sz w:val="20"/>
                <w:szCs w:val="20"/>
              </w:rPr>
              <w:t>%</w:t>
            </w:r>
          </w:p>
        </w:tc>
        <w:tc>
          <w:tcPr>
            <w:tcW w:w="0" w:type="auto"/>
            <w:shd w:val="clear" w:color="auto" w:fill="BBBBBB"/>
            <w:vAlign w:val="bottom"/>
          </w:tcPr>
          <w:p w:rsidR="00523462" w:rsidRPr="009A6383" w:rsidRDefault="00523462" w:rsidP="009A6383">
            <w:pPr>
              <w:spacing w:after="0" w:line="240" w:lineRule="auto"/>
              <w:rPr>
                <w:rFonts w:cstheme="minorHAnsi"/>
                <w:bCs/>
                <w:color w:val="000000"/>
                <w:sz w:val="20"/>
                <w:szCs w:val="20"/>
              </w:rPr>
            </w:pPr>
            <w:r w:rsidRPr="009A6383">
              <w:rPr>
                <w:rFonts w:cstheme="minorHAnsi"/>
                <w:bCs/>
                <w:color w:val="000000"/>
                <w:sz w:val="20"/>
                <w:szCs w:val="20"/>
              </w:rPr>
              <w:t>N</w:t>
            </w:r>
          </w:p>
        </w:tc>
        <w:tc>
          <w:tcPr>
            <w:tcW w:w="0" w:type="auto"/>
            <w:shd w:val="clear" w:color="auto" w:fill="BBBBBB"/>
            <w:vAlign w:val="bottom"/>
          </w:tcPr>
          <w:p w:rsidR="00523462" w:rsidRPr="009A6383" w:rsidRDefault="00523462" w:rsidP="009A6383">
            <w:pPr>
              <w:spacing w:after="0" w:line="240" w:lineRule="auto"/>
              <w:rPr>
                <w:rFonts w:cstheme="minorHAnsi"/>
                <w:bCs/>
                <w:color w:val="000000"/>
                <w:sz w:val="20"/>
                <w:szCs w:val="20"/>
              </w:rPr>
            </w:pPr>
            <w:r w:rsidRPr="009A6383">
              <w:rPr>
                <w:rFonts w:cstheme="minorHAnsi"/>
                <w:bCs/>
                <w:color w:val="000000"/>
                <w:sz w:val="20"/>
                <w:szCs w:val="20"/>
              </w:rPr>
              <w:t>%</w:t>
            </w:r>
          </w:p>
        </w:tc>
      </w:tr>
      <w:tr w:rsidR="000B4286" w:rsidRPr="009A6383" w:rsidTr="009A6383">
        <w:trPr>
          <w:cantSplit/>
          <w:tblHeader/>
        </w:trPr>
        <w:tc>
          <w:tcPr>
            <w:tcW w:w="0" w:type="auto"/>
            <w:gridSpan w:val="2"/>
            <w:shd w:val="clear" w:color="auto" w:fill="BBBBBB"/>
          </w:tcPr>
          <w:p w:rsidR="000B4286" w:rsidRPr="009A6383" w:rsidRDefault="000B4286" w:rsidP="009A6383">
            <w:pPr>
              <w:spacing w:after="0" w:line="240" w:lineRule="auto"/>
              <w:rPr>
                <w:rFonts w:cstheme="minorHAnsi"/>
                <w:sz w:val="20"/>
                <w:szCs w:val="20"/>
              </w:rPr>
            </w:pPr>
          </w:p>
        </w:tc>
        <w:tc>
          <w:tcPr>
            <w:tcW w:w="0" w:type="auto"/>
            <w:gridSpan w:val="10"/>
            <w:shd w:val="clear" w:color="auto" w:fill="BBBBBB"/>
            <w:tcMar>
              <w:left w:w="60" w:type="dxa"/>
              <w:right w:w="60" w:type="dxa"/>
            </w:tcMar>
            <w:vAlign w:val="bottom"/>
          </w:tcPr>
          <w:p w:rsidR="000B4286" w:rsidRPr="009A6383" w:rsidRDefault="000B4286" w:rsidP="009A6383">
            <w:pPr>
              <w:spacing w:after="0" w:line="240" w:lineRule="auto"/>
              <w:rPr>
                <w:rFonts w:cstheme="minorHAnsi"/>
                <w:bCs/>
                <w:color w:val="000000"/>
                <w:sz w:val="20"/>
                <w:szCs w:val="20"/>
              </w:rPr>
            </w:pPr>
            <w:proofErr w:type="spellStart"/>
            <w:r w:rsidRPr="009A6383">
              <w:rPr>
                <w:rFonts w:cstheme="minorHAnsi"/>
                <w:bCs/>
                <w:color w:val="000000"/>
                <w:sz w:val="20"/>
                <w:szCs w:val="20"/>
              </w:rPr>
              <w:t>women</w:t>
            </w:r>
            <w:proofErr w:type="spellEnd"/>
            <w:r w:rsidRPr="009A6383">
              <w:rPr>
                <w:rFonts w:cstheme="minorHAnsi"/>
                <w:bCs/>
                <w:color w:val="000000"/>
                <w:sz w:val="20"/>
                <w:szCs w:val="20"/>
              </w:rPr>
              <w:t xml:space="preserve">, ≤55 </w:t>
            </w:r>
            <w:proofErr w:type="spellStart"/>
            <w:r w:rsidRPr="009A6383">
              <w:rPr>
                <w:rFonts w:cstheme="minorHAnsi"/>
                <w:bCs/>
                <w:color w:val="000000"/>
                <w:sz w:val="20"/>
                <w:szCs w:val="20"/>
              </w:rPr>
              <w:t>years</w:t>
            </w:r>
            <w:proofErr w:type="spellEnd"/>
          </w:p>
        </w:tc>
        <w:tc>
          <w:tcPr>
            <w:tcW w:w="0" w:type="auto"/>
            <w:gridSpan w:val="10"/>
            <w:shd w:val="clear" w:color="auto" w:fill="BBBBBB"/>
          </w:tcPr>
          <w:p w:rsidR="000B4286" w:rsidRPr="009A6383" w:rsidRDefault="000B4286" w:rsidP="009A6383">
            <w:pPr>
              <w:spacing w:after="0" w:line="240" w:lineRule="auto"/>
              <w:rPr>
                <w:rFonts w:cstheme="minorHAnsi"/>
                <w:bCs/>
                <w:color w:val="000000"/>
                <w:sz w:val="20"/>
                <w:szCs w:val="20"/>
              </w:rPr>
            </w:pPr>
            <w:proofErr w:type="spellStart"/>
            <w:r w:rsidRPr="009A6383">
              <w:rPr>
                <w:rFonts w:cstheme="minorHAnsi"/>
                <w:bCs/>
                <w:color w:val="000000"/>
                <w:sz w:val="20"/>
                <w:szCs w:val="20"/>
              </w:rPr>
              <w:t>women</w:t>
            </w:r>
            <w:proofErr w:type="spellEnd"/>
            <w:r w:rsidRPr="009A6383">
              <w:rPr>
                <w:rFonts w:cstheme="minorHAnsi"/>
                <w:bCs/>
                <w:color w:val="000000"/>
                <w:sz w:val="20"/>
                <w:szCs w:val="20"/>
              </w:rPr>
              <w:t xml:space="preserve">, &gt;55 </w:t>
            </w:r>
            <w:proofErr w:type="spellStart"/>
            <w:r w:rsidRPr="009A6383">
              <w:rPr>
                <w:rFonts w:cstheme="minorHAnsi"/>
                <w:bCs/>
                <w:color w:val="000000"/>
                <w:sz w:val="20"/>
                <w:szCs w:val="20"/>
              </w:rPr>
              <w:t>years</w:t>
            </w:r>
            <w:proofErr w:type="spellEnd"/>
          </w:p>
        </w:tc>
      </w:tr>
      <w:tr w:rsidR="00740C87" w:rsidRPr="009A6383" w:rsidTr="009A6383">
        <w:trPr>
          <w:cantSplit/>
        </w:trPr>
        <w:tc>
          <w:tcPr>
            <w:tcW w:w="0" w:type="auto"/>
            <w:vMerge w:val="restart"/>
            <w:shd w:val="clear" w:color="auto" w:fill="BBBBBB"/>
            <w:textDirection w:val="btLr"/>
            <w:vAlign w:val="center"/>
          </w:tcPr>
          <w:p w:rsidR="001E761C" w:rsidRPr="009A6383" w:rsidRDefault="001E761C" w:rsidP="009A6383">
            <w:pPr>
              <w:spacing w:after="0" w:line="240" w:lineRule="auto"/>
              <w:rPr>
                <w:rFonts w:cstheme="minorHAnsi"/>
                <w:bCs/>
                <w:color w:val="000000"/>
                <w:sz w:val="20"/>
                <w:szCs w:val="20"/>
              </w:rPr>
            </w:pPr>
            <w:r w:rsidRPr="009A6383">
              <w:rPr>
                <w:rFonts w:cstheme="minorHAnsi"/>
                <w:bCs/>
                <w:color w:val="000000"/>
                <w:sz w:val="20"/>
                <w:szCs w:val="20"/>
              </w:rPr>
              <w:t>grad</w:t>
            </w:r>
            <w:r w:rsidR="008657BA" w:rsidRPr="009A6383">
              <w:rPr>
                <w:rFonts w:cstheme="minorHAnsi"/>
                <w:bCs/>
                <w:color w:val="000000"/>
                <w:sz w:val="20"/>
                <w:szCs w:val="20"/>
              </w:rPr>
              <w:t>e</w:t>
            </w:r>
          </w:p>
        </w:tc>
        <w:tc>
          <w:tcPr>
            <w:tcW w:w="0" w:type="auto"/>
            <w:shd w:val="clear" w:color="auto" w:fill="BBBBBB"/>
            <w:tcMar>
              <w:left w:w="60" w:type="dxa"/>
              <w:right w:w="60" w:type="dxa"/>
            </w:tcMar>
          </w:tcPr>
          <w:p w:rsidR="001E761C" w:rsidRPr="009A6383" w:rsidRDefault="001E761C" w:rsidP="009A6383">
            <w:pPr>
              <w:spacing w:after="0" w:line="240" w:lineRule="auto"/>
              <w:rPr>
                <w:rFonts w:cstheme="minorHAnsi"/>
                <w:bCs/>
                <w:color w:val="000000"/>
                <w:sz w:val="20"/>
                <w:szCs w:val="20"/>
              </w:rPr>
            </w:pPr>
            <w:r w:rsidRPr="009A6383">
              <w:rPr>
                <w:rFonts w:cstheme="minorHAnsi"/>
                <w:bCs/>
                <w:color w:val="000000"/>
                <w:sz w:val="20"/>
                <w:szCs w:val="20"/>
              </w:rPr>
              <w:t>0</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4</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22.2</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9</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18.0</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5</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16.1</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1</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25.0</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19</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18.4</w:t>
            </w:r>
          </w:p>
        </w:tc>
        <w:tc>
          <w:tcPr>
            <w:tcW w:w="0" w:type="auto"/>
            <w:shd w:val="clear" w:color="auto" w:fill="FFFFFF"/>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w:t>
            </w:r>
          </w:p>
        </w:tc>
        <w:tc>
          <w:tcPr>
            <w:tcW w:w="0" w:type="auto"/>
            <w:shd w:val="clear" w:color="auto" w:fill="FFFFFF"/>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w:t>
            </w:r>
          </w:p>
        </w:tc>
        <w:tc>
          <w:tcPr>
            <w:tcW w:w="0" w:type="auto"/>
            <w:shd w:val="clear" w:color="auto" w:fill="FFFFFF"/>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3</w:t>
            </w:r>
          </w:p>
        </w:tc>
        <w:tc>
          <w:tcPr>
            <w:tcW w:w="0" w:type="auto"/>
            <w:shd w:val="clear" w:color="auto" w:fill="FFFFFF"/>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2.5</w:t>
            </w:r>
          </w:p>
        </w:tc>
        <w:tc>
          <w:tcPr>
            <w:tcW w:w="0" w:type="auto"/>
            <w:shd w:val="clear" w:color="auto" w:fill="FFFFFF"/>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w:t>
            </w:r>
          </w:p>
        </w:tc>
        <w:tc>
          <w:tcPr>
            <w:tcW w:w="0" w:type="auto"/>
            <w:shd w:val="clear" w:color="auto" w:fill="FFFFFF"/>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w:t>
            </w:r>
          </w:p>
        </w:tc>
        <w:tc>
          <w:tcPr>
            <w:tcW w:w="0" w:type="auto"/>
            <w:shd w:val="clear" w:color="auto" w:fill="FFFFFF"/>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w:t>
            </w:r>
          </w:p>
        </w:tc>
        <w:tc>
          <w:tcPr>
            <w:tcW w:w="0" w:type="auto"/>
            <w:shd w:val="clear" w:color="auto" w:fill="FFFFFF"/>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w:t>
            </w:r>
          </w:p>
        </w:tc>
        <w:tc>
          <w:tcPr>
            <w:tcW w:w="0" w:type="auto"/>
            <w:shd w:val="clear" w:color="auto" w:fill="FFFFFF"/>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3</w:t>
            </w:r>
          </w:p>
        </w:tc>
        <w:tc>
          <w:tcPr>
            <w:tcW w:w="0" w:type="auto"/>
            <w:shd w:val="clear" w:color="auto" w:fill="FFFFFF"/>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0.8</w:t>
            </w:r>
          </w:p>
        </w:tc>
      </w:tr>
      <w:tr w:rsidR="00740C87" w:rsidRPr="009A6383" w:rsidTr="009A6383">
        <w:trPr>
          <w:cantSplit/>
        </w:trPr>
        <w:tc>
          <w:tcPr>
            <w:tcW w:w="0" w:type="auto"/>
            <w:vMerge/>
            <w:shd w:val="clear" w:color="auto" w:fill="BBBBBB"/>
          </w:tcPr>
          <w:p w:rsidR="001E761C" w:rsidRPr="009A6383" w:rsidRDefault="001E761C" w:rsidP="009A6383">
            <w:pPr>
              <w:spacing w:after="0" w:line="240" w:lineRule="auto"/>
              <w:rPr>
                <w:rFonts w:cstheme="minorHAnsi"/>
                <w:bCs/>
                <w:color w:val="000000"/>
                <w:sz w:val="20"/>
                <w:szCs w:val="20"/>
              </w:rPr>
            </w:pPr>
          </w:p>
        </w:tc>
        <w:tc>
          <w:tcPr>
            <w:tcW w:w="0" w:type="auto"/>
            <w:shd w:val="clear" w:color="auto" w:fill="BBBBBB"/>
            <w:tcMar>
              <w:left w:w="60" w:type="dxa"/>
              <w:right w:w="60" w:type="dxa"/>
            </w:tcMar>
          </w:tcPr>
          <w:p w:rsidR="001E761C" w:rsidRPr="009A6383" w:rsidRDefault="001E761C" w:rsidP="009A6383">
            <w:pPr>
              <w:spacing w:after="0" w:line="240" w:lineRule="auto"/>
              <w:rPr>
                <w:rFonts w:cstheme="minorHAnsi"/>
                <w:bCs/>
                <w:color w:val="000000"/>
                <w:sz w:val="20"/>
                <w:szCs w:val="20"/>
              </w:rPr>
            </w:pPr>
            <w:r w:rsidRPr="009A6383">
              <w:rPr>
                <w:rFonts w:cstheme="minorHAnsi"/>
                <w:bCs/>
                <w:color w:val="000000"/>
                <w:sz w:val="20"/>
                <w:szCs w:val="20"/>
              </w:rPr>
              <w:t>1</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13</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72.2</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35</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70.0</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20</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64.5</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3</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75.0</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71</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68.9</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18</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34.6</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54</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44.3</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55</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39.9</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25</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38.5</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152</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40.3</w:t>
            </w:r>
          </w:p>
        </w:tc>
      </w:tr>
      <w:tr w:rsidR="00740C87" w:rsidRPr="009A6383" w:rsidTr="009A6383">
        <w:trPr>
          <w:cantSplit/>
        </w:trPr>
        <w:tc>
          <w:tcPr>
            <w:tcW w:w="0" w:type="auto"/>
            <w:vMerge/>
            <w:shd w:val="clear" w:color="auto" w:fill="BBBBBB"/>
          </w:tcPr>
          <w:p w:rsidR="001E761C" w:rsidRPr="009A6383" w:rsidRDefault="001E761C" w:rsidP="009A6383">
            <w:pPr>
              <w:spacing w:after="0" w:line="240" w:lineRule="auto"/>
              <w:rPr>
                <w:rFonts w:cstheme="minorHAnsi"/>
                <w:bCs/>
                <w:color w:val="000000"/>
                <w:sz w:val="20"/>
                <w:szCs w:val="20"/>
              </w:rPr>
            </w:pPr>
          </w:p>
        </w:tc>
        <w:tc>
          <w:tcPr>
            <w:tcW w:w="0" w:type="auto"/>
            <w:shd w:val="clear" w:color="auto" w:fill="BBBBBB"/>
            <w:tcMar>
              <w:left w:w="60" w:type="dxa"/>
              <w:right w:w="60" w:type="dxa"/>
            </w:tcMar>
          </w:tcPr>
          <w:p w:rsidR="001E761C" w:rsidRPr="009A6383" w:rsidRDefault="001E761C" w:rsidP="009A6383">
            <w:pPr>
              <w:spacing w:after="0" w:line="240" w:lineRule="auto"/>
              <w:rPr>
                <w:rFonts w:cstheme="minorHAnsi"/>
                <w:bCs/>
                <w:color w:val="000000"/>
                <w:sz w:val="20"/>
                <w:szCs w:val="20"/>
              </w:rPr>
            </w:pPr>
            <w:r w:rsidRPr="009A6383">
              <w:rPr>
                <w:rFonts w:cstheme="minorHAnsi"/>
                <w:bCs/>
                <w:color w:val="000000"/>
                <w:sz w:val="20"/>
                <w:szCs w:val="20"/>
              </w:rPr>
              <w:t>2</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5</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10.0</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6</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19.4</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11</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10.7</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26</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50.0</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46</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37.7</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53</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38.4</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29</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44.6</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154</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40.8</w:t>
            </w:r>
          </w:p>
        </w:tc>
      </w:tr>
      <w:tr w:rsidR="00740C87" w:rsidRPr="009A6383" w:rsidTr="009A6383">
        <w:trPr>
          <w:cantSplit/>
        </w:trPr>
        <w:tc>
          <w:tcPr>
            <w:tcW w:w="0" w:type="auto"/>
            <w:vMerge/>
            <w:shd w:val="clear" w:color="auto" w:fill="BBBBBB"/>
          </w:tcPr>
          <w:p w:rsidR="001E761C" w:rsidRPr="009A6383" w:rsidRDefault="001E761C" w:rsidP="009A6383">
            <w:pPr>
              <w:spacing w:after="0" w:line="240" w:lineRule="auto"/>
              <w:rPr>
                <w:rFonts w:cstheme="minorHAnsi"/>
                <w:bCs/>
                <w:color w:val="000000"/>
                <w:sz w:val="20"/>
                <w:szCs w:val="20"/>
              </w:rPr>
            </w:pPr>
          </w:p>
        </w:tc>
        <w:tc>
          <w:tcPr>
            <w:tcW w:w="0" w:type="auto"/>
            <w:shd w:val="clear" w:color="auto" w:fill="BBBBBB"/>
            <w:tcMar>
              <w:left w:w="60" w:type="dxa"/>
              <w:right w:w="60" w:type="dxa"/>
            </w:tcMar>
          </w:tcPr>
          <w:p w:rsidR="001E761C" w:rsidRPr="009A6383" w:rsidRDefault="001E761C" w:rsidP="009A6383">
            <w:pPr>
              <w:spacing w:after="0" w:line="240" w:lineRule="auto"/>
              <w:rPr>
                <w:rFonts w:cstheme="minorHAnsi"/>
                <w:bCs/>
                <w:color w:val="000000"/>
                <w:sz w:val="20"/>
                <w:szCs w:val="20"/>
              </w:rPr>
            </w:pPr>
            <w:r w:rsidRPr="009A6383">
              <w:rPr>
                <w:rFonts w:cstheme="minorHAnsi"/>
                <w:bCs/>
                <w:color w:val="000000"/>
                <w:sz w:val="20"/>
                <w:szCs w:val="20"/>
              </w:rPr>
              <w:t>3</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1</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5.6</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1</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2.0</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2</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1.9</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8</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15.4</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19</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15.6</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30</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21.7</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11</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16.9</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68</w:t>
            </w:r>
          </w:p>
        </w:tc>
        <w:tc>
          <w:tcPr>
            <w:tcW w:w="0" w:type="auto"/>
            <w:shd w:val="clear" w:color="auto" w:fill="FFFFFF"/>
          </w:tcPr>
          <w:p w:rsidR="001E761C" w:rsidRPr="009A6383" w:rsidRDefault="001E761C" w:rsidP="009A6383">
            <w:pPr>
              <w:spacing w:after="0" w:line="240" w:lineRule="auto"/>
              <w:rPr>
                <w:rFonts w:cstheme="minorHAnsi"/>
                <w:sz w:val="20"/>
                <w:szCs w:val="20"/>
              </w:rPr>
            </w:pPr>
            <w:r w:rsidRPr="009A6383">
              <w:rPr>
                <w:rFonts w:cstheme="minorHAnsi"/>
                <w:sz w:val="20"/>
                <w:szCs w:val="20"/>
              </w:rPr>
              <w:t>18.0</w:t>
            </w:r>
          </w:p>
        </w:tc>
      </w:tr>
      <w:tr w:rsidR="00523462" w:rsidRPr="009A6383" w:rsidTr="009A6383">
        <w:trPr>
          <w:cantSplit/>
        </w:trPr>
        <w:tc>
          <w:tcPr>
            <w:tcW w:w="0" w:type="auto"/>
            <w:gridSpan w:val="2"/>
            <w:shd w:val="clear" w:color="auto" w:fill="BFBFBF" w:themeFill="background1" w:themeFillShade="BF"/>
          </w:tcPr>
          <w:p w:rsidR="00523462" w:rsidRPr="009A6383" w:rsidRDefault="00523462" w:rsidP="009A6383">
            <w:pPr>
              <w:spacing w:after="0" w:line="240" w:lineRule="auto"/>
              <w:rPr>
                <w:rFonts w:cstheme="minorHAnsi"/>
                <w:bCs/>
                <w:color w:val="000000"/>
                <w:sz w:val="20"/>
                <w:szCs w:val="20"/>
              </w:rPr>
            </w:pPr>
          </w:p>
        </w:tc>
        <w:tc>
          <w:tcPr>
            <w:tcW w:w="0" w:type="auto"/>
            <w:gridSpan w:val="10"/>
            <w:shd w:val="clear" w:color="auto" w:fill="BFBFBF" w:themeFill="background1" w:themeFillShade="BF"/>
            <w:tcMar>
              <w:left w:w="60" w:type="dxa"/>
              <w:right w:w="60" w:type="dxa"/>
            </w:tcMar>
            <w:vAlign w:val="bottom"/>
          </w:tcPr>
          <w:p w:rsidR="00523462" w:rsidRPr="009A6383" w:rsidRDefault="00523462" w:rsidP="009A6383">
            <w:pPr>
              <w:spacing w:after="0" w:line="240" w:lineRule="auto"/>
              <w:rPr>
                <w:rFonts w:cstheme="minorHAnsi"/>
                <w:bCs/>
                <w:color w:val="000000"/>
                <w:sz w:val="20"/>
                <w:szCs w:val="20"/>
              </w:rPr>
            </w:pPr>
            <w:proofErr w:type="spellStart"/>
            <w:r w:rsidRPr="009A6383">
              <w:rPr>
                <w:rFonts w:cstheme="minorHAnsi"/>
                <w:bCs/>
                <w:color w:val="000000"/>
                <w:sz w:val="20"/>
                <w:szCs w:val="20"/>
              </w:rPr>
              <w:t>men</w:t>
            </w:r>
            <w:proofErr w:type="spellEnd"/>
            <w:r w:rsidRPr="009A6383">
              <w:rPr>
                <w:rFonts w:cstheme="minorHAnsi"/>
                <w:bCs/>
                <w:color w:val="000000"/>
                <w:sz w:val="20"/>
                <w:szCs w:val="20"/>
              </w:rPr>
              <w:t xml:space="preserve">, ≤55 </w:t>
            </w:r>
            <w:proofErr w:type="spellStart"/>
            <w:r w:rsidRPr="009A6383">
              <w:rPr>
                <w:rFonts w:cstheme="minorHAnsi"/>
                <w:bCs/>
                <w:color w:val="000000"/>
                <w:sz w:val="20"/>
                <w:szCs w:val="20"/>
              </w:rPr>
              <w:t>years</w:t>
            </w:r>
            <w:proofErr w:type="spellEnd"/>
          </w:p>
        </w:tc>
        <w:tc>
          <w:tcPr>
            <w:tcW w:w="0" w:type="auto"/>
            <w:gridSpan w:val="10"/>
            <w:shd w:val="clear" w:color="auto" w:fill="BFBFBF" w:themeFill="background1" w:themeFillShade="BF"/>
          </w:tcPr>
          <w:p w:rsidR="00523462" w:rsidRPr="009A6383" w:rsidRDefault="00523462" w:rsidP="009A6383">
            <w:pPr>
              <w:spacing w:after="0" w:line="240" w:lineRule="auto"/>
              <w:rPr>
                <w:rFonts w:cstheme="minorHAnsi"/>
                <w:bCs/>
                <w:color w:val="000000"/>
                <w:sz w:val="20"/>
                <w:szCs w:val="20"/>
              </w:rPr>
            </w:pPr>
            <w:proofErr w:type="spellStart"/>
            <w:r w:rsidRPr="009A6383">
              <w:rPr>
                <w:rFonts w:cstheme="minorHAnsi"/>
                <w:bCs/>
                <w:color w:val="000000"/>
                <w:sz w:val="20"/>
                <w:szCs w:val="20"/>
              </w:rPr>
              <w:t>men</w:t>
            </w:r>
            <w:proofErr w:type="spellEnd"/>
            <w:r w:rsidRPr="009A6383">
              <w:rPr>
                <w:rFonts w:cstheme="minorHAnsi"/>
                <w:bCs/>
                <w:color w:val="000000"/>
                <w:sz w:val="20"/>
                <w:szCs w:val="20"/>
              </w:rPr>
              <w:t xml:space="preserve">, &gt;55 </w:t>
            </w:r>
            <w:proofErr w:type="spellStart"/>
            <w:r w:rsidRPr="009A6383">
              <w:rPr>
                <w:rFonts w:cstheme="minorHAnsi"/>
                <w:bCs/>
                <w:color w:val="000000"/>
                <w:sz w:val="20"/>
                <w:szCs w:val="20"/>
              </w:rPr>
              <w:t>years</w:t>
            </w:r>
            <w:proofErr w:type="spellEnd"/>
          </w:p>
        </w:tc>
      </w:tr>
      <w:tr w:rsidR="00740C87" w:rsidRPr="009A6383" w:rsidTr="009A6383">
        <w:trPr>
          <w:cantSplit/>
        </w:trPr>
        <w:tc>
          <w:tcPr>
            <w:tcW w:w="0" w:type="auto"/>
            <w:vMerge w:val="restart"/>
            <w:shd w:val="clear" w:color="auto" w:fill="BBBBBB"/>
            <w:textDirection w:val="btLr"/>
            <w:vAlign w:val="center"/>
          </w:tcPr>
          <w:p w:rsidR="00373460" w:rsidRPr="009A6383" w:rsidRDefault="00373460" w:rsidP="009A6383">
            <w:pPr>
              <w:spacing w:after="0" w:line="240" w:lineRule="auto"/>
              <w:rPr>
                <w:rFonts w:cstheme="minorHAnsi"/>
                <w:bCs/>
                <w:color w:val="000000"/>
                <w:sz w:val="20"/>
                <w:szCs w:val="20"/>
              </w:rPr>
            </w:pPr>
            <w:r w:rsidRPr="009A6383">
              <w:rPr>
                <w:rFonts w:cstheme="minorHAnsi"/>
                <w:bCs/>
                <w:color w:val="000000"/>
                <w:sz w:val="20"/>
                <w:szCs w:val="20"/>
              </w:rPr>
              <w:t>grad</w:t>
            </w:r>
            <w:r w:rsidR="008657BA" w:rsidRPr="009A6383">
              <w:rPr>
                <w:rFonts w:cstheme="minorHAnsi"/>
                <w:bCs/>
                <w:color w:val="000000"/>
                <w:sz w:val="20"/>
                <w:szCs w:val="20"/>
              </w:rPr>
              <w:t>e</w:t>
            </w:r>
          </w:p>
        </w:tc>
        <w:tc>
          <w:tcPr>
            <w:tcW w:w="0" w:type="auto"/>
            <w:shd w:val="clear" w:color="auto" w:fill="BBBBBB"/>
            <w:tcMar>
              <w:left w:w="60" w:type="dxa"/>
              <w:right w:w="60" w:type="dxa"/>
            </w:tcMar>
          </w:tcPr>
          <w:p w:rsidR="00373460" w:rsidRPr="009A6383" w:rsidRDefault="00373460" w:rsidP="009A6383">
            <w:pPr>
              <w:spacing w:after="0" w:line="240" w:lineRule="auto"/>
              <w:rPr>
                <w:rFonts w:cstheme="minorHAnsi"/>
                <w:bCs/>
                <w:color w:val="000000"/>
                <w:sz w:val="20"/>
                <w:szCs w:val="20"/>
              </w:rPr>
            </w:pPr>
            <w:r w:rsidRPr="009A6383">
              <w:rPr>
                <w:rFonts w:cstheme="minorHAnsi"/>
                <w:bCs/>
                <w:color w:val="000000"/>
                <w:sz w:val="20"/>
                <w:szCs w:val="20"/>
              </w:rPr>
              <w:t>0</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5</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29.4</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7</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22.6</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10</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15.4</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4</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21.1</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26</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19.7</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1</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4.0</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1</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1.2</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1</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0.5</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2</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1.3</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5</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1.1</w:t>
            </w:r>
          </w:p>
        </w:tc>
      </w:tr>
      <w:tr w:rsidR="00740C87" w:rsidRPr="009A6383" w:rsidTr="009A6383">
        <w:trPr>
          <w:cantSplit/>
        </w:trPr>
        <w:tc>
          <w:tcPr>
            <w:tcW w:w="0" w:type="auto"/>
            <w:vMerge/>
            <w:shd w:val="clear" w:color="auto" w:fill="BBBBBB"/>
          </w:tcPr>
          <w:p w:rsidR="00373460" w:rsidRPr="009A6383" w:rsidRDefault="00373460" w:rsidP="009A6383">
            <w:pPr>
              <w:spacing w:after="0" w:line="240" w:lineRule="auto"/>
              <w:rPr>
                <w:rFonts w:cstheme="minorHAnsi"/>
                <w:bCs/>
                <w:color w:val="000000"/>
                <w:sz w:val="20"/>
                <w:szCs w:val="20"/>
              </w:rPr>
            </w:pPr>
          </w:p>
        </w:tc>
        <w:tc>
          <w:tcPr>
            <w:tcW w:w="0" w:type="auto"/>
            <w:shd w:val="clear" w:color="auto" w:fill="BBBBBB"/>
            <w:tcMar>
              <w:left w:w="60" w:type="dxa"/>
              <w:right w:w="60" w:type="dxa"/>
            </w:tcMar>
          </w:tcPr>
          <w:p w:rsidR="00373460" w:rsidRPr="009A6383" w:rsidRDefault="00373460" w:rsidP="009A6383">
            <w:pPr>
              <w:spacing w:after="0" w:line="240" w:lineRule="auto"/>
              <w:rPr>
                <w:rFonts w:cstheme="minorHAnsi"/>
                <w:bCs/>
                <w:color w:val="000000"/>
                <w:sz w:val="20"/>
                <w:szCs w:val="20"/>
              </w:rPr>
            </w:pPr>
            <w:r w:rsidRPr="009A6383">
              <w:rPr>
                <w:rFonts w:cstheme="minorHAnsi"/>
                <w:bCs/>
                <w:color w:val="000000"/>
                <w:sz w:val="20"/>
                <w:szCs w:val="20"/>
              </w:rPr>
              <w:t>1</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10</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58.8</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20</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64.5</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38</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58.5</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12</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63.2</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80</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60.6</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10</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40.0</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38</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45.8</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85</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44.3</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56</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37.3</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189</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42.0</w:t>
            </w:r>
          </w:p>
        </w:tc>
      </w:tr>
      <w:tr w:rsidR="00740C87" w:rsidRPr="009A6383" w:rsidTr="009A6383">
        <w:trPr>
          <w:cantSplit/>
        </w:trPr>
        <w:tc>
          <w:tcPr>
            <w:tcW w:w="0" w:type="auto"/>
            <w:vMerge/>
            <w:shd w:val="clear" w:color="auto" w:fill="BBBBBB"/>
          </w:tcPr>
          <w:p w:rsidR="00373460" w:rsidRPr="009A6383" w:rsidRDefault="00373460" w:rsidP="009A6383">
            <w:pPr>
              <w:spacing w:after="0" w:line="240" w:lineRule="auto"/>
              <w:rPr>
                <w:rFonts w:cstheme="minorHAnsi"/>
                <w:bCs/>
                <w:color w:val="000000"/>
                <w:sz w:val="20"/>
                <w:szCs w:val="20"/>
              </w:rPr>
            </w:pPr>
          </w:p>
        </w:tc>
        <w:tc>
          <w:tcPr>
            <w:tcW w:w="0" w:type="auto"/>
            <w:shd w:val="clear" w:color="auto" w:fill="BBBBBB"/>
            <w:tcMar>
              <w:left w:w="60" w:type="dxa"/>
              <w:right w:w="60" w:type="dxa"/>
            </w:tcMar>
          </w:tcPr>
          <w:p w:rsidR="00373460" w:rsidRPr="009A6383" w:rsidRDefault="00373460" w:rsidP="009A6383">
            <w:pPr>
              <w:spacing w:after="0" w:line="240" w:lineRule="auto"/>
              <w:rPr>
                <w:rFonts w:cstheme="minorHAnsi"/>
                <w:bCs/>
                <w:color w:val="000000"/>
                <w:sz w:val="20"/>
                <w:szCs w:val="20"/>
              </w:rPr>
            </w:pPr>
            <w:r w:rsidRPr="009A6383">
              <w:rPr>
                <w:rFonts w:cstheme="minorHAnsi"/>
                <w:bCs/>
                <w:color w:val="000000"/>
                <w:sz w:val="20"/>
                <w:szCs w:val="20"/>
              </w:rPr>
              <w:t>2</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2</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11.8</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4</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12.9</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17</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26.2</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3</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15.8</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26</w:t>
            </w:r>
          </w:p>
        </w:tc>
        <w:tc>
          <w:tcPr>
            <w:tcW w:w="0" w:type="auto"/>
            <w:shd w:val="clear" w:color="auto" w:fill="FFFFFF"/>
            <w:tcMar>
              <w:left w:w="60" w:type="dxa"/>
              <w:right w:w="60" w:type="dxa"/>
            </w:tcMar>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19.7</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11</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44.0</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37</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44.6</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74</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38.5</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59</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39.3</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181</w:t>
            </w:r>
          </w:p>
        </w:tc>
        <w:tc>
          <w:tcPr>
            <w:tcW w:w="0" w:type="auto"/>
            <w:shd w:val="clear" w:color="auto" w:fill="FFFFFF"/>
            <w:vAlign w:val="bottom"/>
          </w:tcPr>
          <w:p w:rsidR="00373460" w:rsidRPr="009A6383" w:rsidRDefault="00373460" w:rsidP="009A6383">
            <w:pPr>
              <w:spacing w:after="0" w:line="240" w:lineRule="auto"/>
              <w:rPr>
                <w:rFonts w:cstheme="minorHAnsi"/>
                <w:color w:val="000000"/>
                <w:sz w:val="20"/>
                <w:szCs w:val="20"/>
              </w:rPr>
            </w:pPr>
            <w:r w:rsidRPr="009A6383">
              <w:rPr>
                <w:rFonts w:cstheme="minorHAnsi"/>
                <w:color w:val="000000"/>
                <w:sz w:val="20"/>
                <w:szCs w:val="20"/>
              </w:rPr>
              <w:t>40.2</w:t>
            </w:r>
          </w:p>
        </w:tc>
      </w:tr>
      <w:tr w:rsidR="00740C87" w:rsidRPr="009A6383" w:rsidTr="009A6383">
        <w:trPr>
          <w:cantSplit/>
        </w:trPr>
        <w:tc>
          <w:tcPr>
            <w:tcW w:w="0" w:type="auto"/>
            <w:vMerge/>
            <w:shd w:val="clear" w:color="auto" w:fill="BBBBBB"/>
          </w:tcPr>
          <w:p w:rsidR="001E761C" w:rsidRPr="009A6383" w:rsidRDefault="001E761C" w:rsidP="009A6383">
            <w:pPr>
              <w:spacing w:after="0" w:line="240" w:lineRule="auto"/>
              <w:rPr>
                <w:rFonts w:cstheme="minorHAnsi"/>
                <w:bCs/>
                <w:color w:val="000000"/>
                <w:sz w:val="20"/>
                <w:szCs w:val="20"/>
              </w:rPr>
            </w:pPr>
          </w:p>
        </w:tc>
        <w:tc>
          <w:tcPr>
            <w:tcW w:w="0" w:type="auto"/>
            <w:shd w:val="clear" w:color="auto" w:fill="BBBBBB"/>
            <w:tcMar>
              <w:left w:w="60" w:type="dxa"/>
              <w:right w:w="60" w:type="dxa"/>
            </w:tcMar>
          </w:tcPr>
          <w:p w:rsidR="001E761C" w:rsidRPr="009A6383" w:rsidRDefault="001E761C" w:rsidP="009A6383">
            <w:pPr>
              <w:spacing w:after="0" w:line="240" w:lineRule="auto"/>
              <w:rPr>
                <w:rFonts w:cstheme="minorHAnsi"/>
                <w:bCs/>
                <w:color w:val="000000"/>
                <w:sz w:val="20"/>
                <w:szCs w:val="20"/>
              </w:rPr>
            </w:pPr>
            <w:r w:rsidRPr="009A6383">
              <w:rPr>
                <w:rFonts w:cstheme="minorHAnsi"/>
                <w:bCs/>
                <w:color w:val="000000"/>
                <w:sz w:val="20"/>
                <w:szCs w:val="20"/>
              </w:rPr>
              <w:t>3</w:t>
            </w: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p>
        </w:tc>
        <w:tc>
          <w:tcPr>
            <w:tcW w:w="0" w:type="auto"/>
            <w:shd w:val="clear" w:color="auto" w:fill="FFFFFF"/>
            <w:tcMar>
              <w:left w:w="60" w:type="dxa"/>
              <w:right w:w="60" w:type="dxa"/>
            </w:tcMar>
            <w:vAlign w:val="bottom"/>
          </w:tcPr>
          <w:p w:rsidR="001E761C" w:rsidRPr="009A6383" w:rsidRDefault="001E761C" w:rsidP="009A6383">
            <w:pPr>
              <w:spacing w:after="0" w:line="240" w:lineRule="auto"/>
              <w:rPr>
                <w:rFonts w:cstheme="minorHAnsi"/>
                <w:color w:val="000000"/>
                <w:sz w:val="20"/>
                <w:szCs w:val="20"/>
              </w:rPr>
            </w:pPr>
          </w:p>
        </w:tc>
        <w:tc>
          <w:tcPr>
            <w:tcW w:w="0" w:type="auto"/>
            <w:shd w:val="clear" w:color="auto" w:fill="FFFFFF"/>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3</w:t>
            </w:r>
          </w:p>
        </w:tc>
        <w:tc>
          <w:tcPr>
            <w:tcW w:w="0" w:type="auto"/>
            <w:shd w:val="clear" w:color="auto" w:fill="FFFFFF"/>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12.0</w:t>
            </w:r>
          </w:p>
        </w:tc>
        <w:tc>
          <w:tcPr>
            <w:tcW w:w="0" w:type="auto"/>
            <w:shd w:val="clear" w:color="auto" w:fill="FFFFFF"/>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7</w:t>
            </w:r>
          </w:p>
        </w:tc>
        <w:tc>
          <w:tcPr>
            <w:tcW w:w="0" w:type="auto"/>
            <w:shd w:val="clear" w:color="auto" w:fill="FFFFFF"/>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8.4</w:t>
            </w:r>
          </w:p>
        </w:tc>
        <w:tc>
          <w:tcPr>
            <w:tcW w:w="0" w:type="auto"/>
            <w:shd w:val="clear" w:color="auto" w:fill="FFFFFF"/>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32</w:t>
            </w:r>
          </w:p>
        </w:tc>
        <w:tc>
          <w:tcPr>
            <w:tcW w:w="0" w:type="auto"/>
            <w:shd w:val="clear" w:color="auto" w:fill="FFFFFF"/>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16.7</w:t>
            </w:r>
          </w:p>
        </w:tc>
        <w:tc>
          <w:tcPr>
            <w:tcW w:w="0" w:type="auto"/>
            <w:shd w:val="clear" w:color="auto" w:fill="FFFFFF"/>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33</w:t>
            </w:r>
          </w:p>
        </w:tc>
        <w:tc>
          <w:tcPr>
            <w:tcW w:w="0" w:type="auto"/>
            <w:shd w:val="clear" w:color="auto" w:fill="FFFFFF"/>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22.0</w:t>
            </w:r>
          </w:p>
        </w:tc>
        <w:tc>
          <w:tcPr>
            <w:tcW w:w="0" w:type="auto"/>
            <w:shd w:val="clear" w:color="auto" w:fill="FFFFFF"/>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75</w:t>
            </w:r>
          </w:p>
        </w:tc>
        <w:tc>
          <w:tcPr>
            <w:tcW w:w="0" w:type="auto"/>
            <w:shd w:val="clear" w:color="auto" w:fill="FFFFFF"/>
            <w:vAlign w:val="bottom"/>
          </w:tcPr>
          <w:p w:rsidR="001E761C" w:rsidRPr="009A6383" w:rsidRDefault="001E761C" w:rsidP="009A6383">
            <w:pPr>
              <w:spacing w:after="0" w:line="240" w:lineRule="auto"/>
              <w:rPr>
                <w:rFonts w:cstheme="minorHAnsi"/>
                <w:color w:val="000000"/>
                <w:sz w:val="20"/>
                <w:szCs w:val="20"/>
              </w:rPr>
            </w:pPr>
            <w:r w:rsidRPr="009A6383">
              <w:rPr>
                <w:rFonts w:cstheme="minorHAnsi"/>
                <w:color w:val="000000"/>
                <w:sz w:val="20"/>
                <w:szCs w:val="20"/>
              </w:rPr>
              <w:t>16.7</w:t>
            </w:r>
          </w:p>
        </w:tc>
      </w:tr>
    </w:tbl>
    <w:p w:rsidR="00523462" w:rsidRPr="009A6383" w:rsidRDefault="00523462" w:rsidP="009A6383">
      <w:pPr>
        <w:spacing w:after="0" w:line="240" w:lineRule="auto"/>
        <w:rPr>
          <w:rFonts w:cstheme="minorHAnsi"/>
          <w:iCs/>
          <w:sz w:val="24"/>
          <w:szCs w:val="24"/>
          <w:lang w:val="en-US"/>
        </w:rPr>
      </w:pPr>
      <w:r w:rsidRPr="009A6383">
        <w:rPr>
          <w:rFonts w:cstheme="minorHAnsi"/>
          <w:b/>
          <w:i/>
          <w:iCs/>
          <w:sz w:val="24"/>
          <w:szCs w:val="24"/>
          <w:lang w:val="en-US"/>
        </w:rPr>
        <w:t>Legend:</w:t>
      </w:r>
      <w:r w:rsidRPr="009A6383">
        <w:rPr>
          <w:rFonts w:cstheme="minorHAnsi"/>
          <w:i/>
          <w:iCs/>
          <w:sz w:val="24"/>
          <w:szCs w:val="24"/>
          <w:lang w:val="en-US"/>
        </w:rPr>
        <w:t xml:space="preserve"> </w:t>
      </w:r>
      <w:proofErr w:type="spellStart"/>
      <w:r w:rsidRPr="009A6383">
        <w:rPr>
          <w:rFonts w:cstheme="minorHAnsi"/>
          <w:i/>
          <w:iCs/>
          <w:sz w:val="24"/>
          <w:szCs w:val="24"/>
          <w:lang w:val="en-US"/>
        </w:rPr>
        <w:t>MigA</w:t>
      </w:r>
      <w:proofErr w:type="spellEnd"/>
      <w:r w:rsidRPr="009A6383">
        <w:rPr>
          <w:rFonts w:cstheme="minorHAnsi"/>
          <w:i/>
          <w:iCs/>
          <w:sz w:val="24"/>
          <w:szCs w:val="24"/>
          <w:lang w:val="en-US"/>
        </w:rPr>
        <w:t xml:space="preserve">+, migraine with aura; </w:t>
      </w:r>
      <w:proofErr w:type="spellStart"/>
      <w:r w:rsidRPr="009A6383">
        <w:rPr>
          <w:rFonts w:cstheme="minorHAnsi"/>
          <w:i/>
          <w:iCs/>
          <w:sz w:val="24"/>
          <w:szCs w:val="24"/>
          <w:lang w:val="en-US"/>
        </w:rPr>
        <w:t>MigA</w:t>
      </w:r>
      <w:proofErr w:type="spellEnd"/>
      <w:r w:rsidRPr="009A6383">
        <w:rPr>
          <w:rFonts w:cstheme="minorHAnsi"/>
          <w:i/>
          <w:iCs/>
          <w:sz w:val="24"/>
          <w:szCs w:val="24"/>
          <w:lang w:val="en-US"/>
        </w:rPr>
        <w:t xml:space="preserve">-, migraine without aura; </w:t>
      </w:r>
      <w:proofErr w:type="spellStart"/>
      <w:r w:rsidRPr="009A6383">
        <w:rPr>
          <w:rFonts w:cstheme="minorHAnsi"/>
          <w:i/>
          <w:iCs/>
          <w:sz w:val="24"/>
          <w:szCs w:val="24"/>
          <w:lang w:val="en-US"/>
        </w:rPr>
        <w:t>neverHA</w:t>
      </w:r>
      <w:proofErr w:type="spellEnd"/>
      <w:r w:rsidRPr="009A6383">
        <w:rPr>
          <w:rFonts w:cstheme="minorHAnsi"/>
          <w:i/>
          <w:iCs/>
          <w:sz w:val="24"/>
          <w:szCs w:val="24"/>
          <w:lang w:val="en-US"/>
        </w:rPr>
        <w:t xml:space="preserve">, never headaches; </w:t>
      </w:r>
      <w:proofErr w:type="spellStart"/>
      <w:r w:rsidRPr="009A6383">
        <w:rPr>
          <w:rFonts w:cstheme="minorHAnsi"/>
          <w:i/>
          <w:iCs/>
          <w:sz w:val="24"/>
          <w:szCs w:val="24"/>
          <w:lang w:val="en-US"/>
        </w:rPr>
        <w:t>nonMigHA</w:t>
      </w:r>
      <w:proofErr w:type="spellEnd"/>
      <w:r w:rsidRPr="009A6383">
        <w:rPr>
          <w:rFonts w:cstheme="minorHAnsi"/>
          <w:i/>
          <w:iCs/>
          <w:sz w:val="24"/>
          <w:szCs w:val="24"/>
          <w:lang w:val="en-US"/>
        </w:rPr>
        <w:t>, non-migraine headache.</w:t>
      </w:r>
    </w:p>
    <w:p w:rsidR="009A6383" w:rsidRDefault="009A6383" w:rsidP="009A6383">
      <w:pPr>
        <w:spacing w:after="0" w:line="240" w:lineRule="auto"/>
        <w:rPr>
          <w:rFonts w:cstheme="minorHAnsi"/>
          <w:iCs/>
          <w:sz w:val="24"/>
          <w:szCs w:val="24"/>
          <w:lang w:val="en-US"/>
        </w:rPr>
      </w:pPr>
      <w:r>
        <w:rPr>
          <w:rFonts w:cstheme="minorHAnsi"/>
          <w:iCs/>
          <w:sz w:val="24"/>
          <w:szCs w:val="24"/>
          <w:lang w:val="en-US"/>
        </w:rPr>
        <w:br w:type="page"/>
      </w:r>
    </w:p>
    <w:p w:rsidR="00A4363D" w:rsidRPr="00FD1287" w:rsidRDefault="00CD4EC2" w:rsidP="00FD1287">
      <w:pPr>
        <w:spacing w:after="0" w:line="240" w:lineRule="auto"/>
        <w:rPr>
          <w:rFonts w:cstheme="minorHAnsi"/>
          <w:iCs/>
          <w:sz w:val="24"/>
          <w:szCs w:val="24"/>
          <w:lang w:val="en-US"/>
        </w:rPr>
      </w:pPr>
      <w:r w:rsidRPr="00FD1287">
        <w:rPr>
          <w:rFonts w:cstheme="minorHAnsi"/>
          <w:b/>
          <w:iCs/>
          <w:sz w:val="24"/>
          <w:szCs w:val="24"/>
          <w:lang w:val="en-US"/>
        </w:rPr>
        <w:lastRenderedPageBreak/>
        <w:t>SM</w:t>
      </w:r>
      <w:r w:rsidR="009A6383" w:rsidRPr="00FD1287">
        <w:rPr>
          <w:rFonts w:cstheme="minorHAnsi"/>
          <w:b/>
          <w:iCs/>
          <w:sz w:val="24"/>
          <w:szCs w:val="24"/>
          <w:lang w:val="en-US"/>
        </w:rPr>
        <w:t>6</w:t>
      </w:r>
      <w:r w:rsidR="00A4363D" w:rsidRPr="00FD1287">
        <w:rPr>
          <w:rFonts w:cstheme="minorHAnsi"/>
          <w:b/>
          <w:iCs/>
          <w:sz w:val="24"/>
          <w:szCs w:val="24"/>
          <w:lang w:val="en-US"/>
        </w:rPr>
        <w:t>.</w:t>
      </w:r>
      <w:r w:rsidR="00A4363D" w:rsidRPr="00FD1287">
        <w:rPr>
          <w:rFonts w:cstheme="minorHAnsi"/>
          <w:iCs/>
          <w:sz w:val="24"/>
          <w:szCs w:val="24"/>
          <w:lang w:val="en-US"/>
        </w:rPr>
        <w:t xml:space="preserve"> Characteristics of the female (n=175)</w:t>
      </w:r>
      <w:r w:rsidR="00A4363D" w:rsidRPr="00FD1287">
        <w:rPr>
          <w:rFonts w:cstheme="minorHAnsi"/>
          <w:b/>
          <w:iCs/>
          <w:sz w:val="24"/>
          <w:szCs w:val="24"/>
          <w:lang w:val="en-US"/>
        </w:rPr>
        <w:t xml:space="preserve"> </w:t>
      </w:r>
      <w:r w:rsidR="00A4363D" w:rsidRPr="00FD1287">
        <w:rPr>
          <w:rFonts w:cstheme="minorHAnsi"/>
          <w:iCs/>
          <w:sz w:val="24"/>
          <w:szCs w:val="24"/>
          <w:lang w:val="en-US"/>
        </w:rPr>
        <w:t xml:space="preserve">study population at V2, stratified by </w:t>
      </w:r>
      <w:r w:rsidR="00A678A5" w:rsidRPr="00FD1287">
        <w:rPr>
          <w:rFonts w:cstheme="minorHAnsi"/>
          <w:iCs/>
          <w:sz w:val="24"/>
          <w:szCs w:val="24"/>
          <w:lang w:val="en-US"/>
        </w:rPr>
        <w:t>headache</w:t>
      </w:r>
      <w:r w:rsidR="00A4363D" w:rsidRPr="00FD1287">
        <w:rPr>
          <w:rFonts w:cstheme="minorHAnsi"/>
          <w:iCs/>
          <w:sz w:val="24"/>
          <w:szCs w:val="24"/>
          <w:lang w:val="en-US"/>
        </w:rPr>
        <w:t xml:space="preserve"> status</w:t>
      </w:r>
      <w:r w:rsidR="00C4315C" w:rsidRPr="00FD1287">
        <w:rPr>
          <w:rFonts w:cstheme="minorHAnsi"/>
          <w:iCs/>
          <w:sz w:val="24"/>
          <w:szCs w:val="24"/>
          <w:lang w:val="en-US"/>
        </w:rPr>
        <w:t xml:space="preserve">; </w:t>
      </w:r>
      <w:proofErr w:type="gramStart"/>
      <w:r w:rsidR="00C4315C" w:rsidRPr="00FD1287">
        <w:rPr>
          <w:rFonts w:cstheme="minorHAnsi"/>
          <w:iCs/>
          <w:sz w:val="24"/>
          <w:szCs w:val="24"/>
          <w:lang w:val="en-US"/>
        </w:rPr>
        <w:t>n(</w:t>
      </w:r>
      <w:proofErr w:type="gramEnd"/>
      <w:r w:rsidR="00C4315C" w:rsidRPr="00FD1287">
        <w:rPr>
          <w:rFonts w:cstheme="minorHAnsi"/>
          <w:iCs/>
          <w:sz w:val="24"/>
          <w:szCs w:val="24"/>
          <w:lang w:val="en-US"/>
        </w:rPr>
        <w:t>%) and</w:t>
      </w:r>
      <w:r w:rsidR="00A4363D" w:rsidRPr="00FD1287">
        <w:rPr>
          <w:rFonts w:cstheme="minorHAnsi"/>
          <w:iCs/>
          <w:sz w:val="24"/>
          <w:szCs w:val="24"/>
          <w:lang w:val="en-US"/>
        </w:rPr>
        <w:t xml:space="preserve"> </w:t>
      </w:r>
      <w:proofErr w:type="spellStart"/>
      <w:r w:rsidR="00A4363D" w:rsidRPr="00FD1287">
        <w:rPr>
          <w:rFonts w:cstheme="minorHAnsi"/>
          <w:iCs/>
          <w:sz w:val="24"/>
          <w:szCs w:val="24"/>
          <w:lang w:val="en-US"/>
        </w:rPr>
        <w:t>mean±SD</w:t>
      </w:r>
      <w:proofErr w:type="spellEnd"/>
      <w:r w:rsidR="00A4363D" w:rsidRPr="00FD1287">
        <w:rPr>
          <w:rFonts w:cstheme="minorHAnsi"/>
          <w:iCs/>
          <w:sz w:val="24"/>
          <w:szCs w:val="24"/>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441"/>
        <w:gridCol w:w="610"/>
        <w:gridCol w:w="965"/>
        <w:gridCol w:w="931"/>
        <w:gridCol w:w="931"/>
        <w:gridCol w:w="931"/>
        <w:gridCol w:w="931"/>
      </w:tblGrid>
      <w:tr w:rsidR="002A29AB" w:rsidRPr="00FD1287" w:rsidTr="00C455E6">
        <w:trPr>
          <w:cantSplit/>
        </w:trPr>
        <w:tc>
          <w:tcPr>
            <w:tcW w:w="0" w:type="auto"/>
            <w:gridSpan w:val="2"/>
            <w:shd w:val="clear" w:color="auto" w:fill="auto"/>
            <w:vAlign w:val="bottom"/>
          </w:tcPr>
          <w:p w:rsidR="002A29AB" w:rsidRPr="00FD1287" w:rsidRDefault="002A29AB" w:rsidP="00FD1287">
            <w:pPr>
              <w:spacing w:after="0" w:line="240" w:lineRule="auto"/>
              <w:rPr>
                <w:rFonts w:cstheme="minorHAnsi"/>
                <w:sz w:val="20"/>
                <w:szCs w:val="20"/>
                <w:lang w:val="en-US"/>
              </w:rPr>
            </w:pPr>
          </w:p>
        </w:tc>
        <w:tc>
          <w:tcPr>
            <w:tcW w:w="0" w:type="auto"/>
            <w:shd w:val="clear" w:color="auto" w:fill="auto"/>
            <w:vAlign w:val="bottom"/>
          </w:tcPr>
          <w:p w:rsidR="002A29AB" w:rsidRPr="00FD1287" w:rsidRDefault="002A29AB" w:rsidP="00FD1287">
            <w:pPr>
              <w:spacing w:after="0" w:line="240" w:lineRule="auto"/>
              <w:jc w:val="center"/>
              <w:rPr>
                <w:rFonts w:cstheme="minorHAnsi"/>
                <w:b/>
                <w:bCs/>
                <w:sz w:val="20"/>
                <w:szCs w:val="20"/>
              </w:rPr>
            </w:pPr>
            <w:proofErr w:type="spellStart"/>
            <w:r w:rsidRPr="00FD1287">
              <w:rPr>
                <w:rFonts w:cstheme="minorHAnsi"/>
                <w:b/>
                <w:bCs/>
                <w:sz w:val="20"/>
                <w:szCs w:val="20"/>
              </w:rPr>
              <w:t>MigA</w:t>
            </w:r>
            <w:proofErr w:type="spellEnd"/>
            <w:r w:rsidRPr="00FD1287">
              <w:rPr>
                <w:rFonts w:cstheme="minorHAnsi"/>
                <w:b/>
                <w:bCs/>
                <w:sz w:val="20"/>
                <w:szCs w:val="20"/>
              </w:rPr>
              <w:t>+</w:t>
            </w:r>
          </w:p>
        </w:tc>
        <w:tc>
          <w:tcPr>
            <w:tcW w:w="0" w:type="auto"/>
            <w:shd w:val="clear" w:color="auto" w:fill="auto"/>
            <w:vAlign w:val="bottom"/>
          </w:tcPr>
          <w:p w:rsidR="002A29AB" w:rsidRPr="00FD1287" w:rsidRDefault="002A29AB" w:rsidP="00FD1287">
            <w:pPr>
              <w:spacing w:after="0" w:line="240" w:lineRule="auto"/>
              <w:jc w:val="center"/>
              <w:rPr>
                <w:rFonts w:cstheme="minorHAnsi"/>
                <w:b/>
                <w:bCs/>
                <w:sz w:val="20"/>
                <w:szCs w:val="20"/>
              </w:rPr>
            </w:pPr>
            <w:proofErr w:type="spellStart"/>
            <w:r w:rsidRPr="00FD1287">
              <w:rPr>
                <w:rFonts w:cstheme="minorHAnsi"/>
                <w:b/>
                <w:bCs/>
                <w:sz w:val="20"/>
                <w:szCs w:val="20"/>
              </w:rPr>
              <w:t>MigA</w:t>
            </w:r>
            <w:proofErr w:type="spellEnd"/>
            <w:r w:rsidRPr="00FD1287">
              <w:rPr>
                <w:rFonts w:cstheme="minorHAnsi"/>
                <w:b/>
                <w:bCs/>
                <w:sz w:val="20"/>
                <w:szCs w:val="20"/>
              </w:rPr>
              <w:sym w:font="Symbol" w:char="F02D"/>
            </w:r>
          </w:p>
        </w:tc>
        <w:tc>
          <w:tcPr>
            <w:tcW w:w="0" w:type="auto"/>
            <w:shd w:val="clear" w:color="auto" w:fill="auto"/>
            <w:vAlign w:val="bottom"/>
          </w:tcPr>
          <w:p w:rsidR="002A29AB" w:rsidRPr="00FD1287" w:rsidRDefault="002A29AB" w:rsidP="00FD1287">
            <w:pPr>
              <w:spacing w:after="0" w:line="240" w:lineRule="auto"/>
              <w:jc w:val="center"/>
              <w:rPr>
                <w:rFonts w:cstheme="minorHAnsi"/>
                <w:b/>
                <w:bCs/>
                <w:sz w:val="20"/>
                <w:szCs w:val="20"/>
              </w:rPr>
            </w:pPr>
            <w:proofErr w:type="spellStart"/>
            <w:r w:rsidRPr="00FD1287">
              <w:rPr>
                <w:rFonts w:cstheme="minorHAnsi"/>
                <w:b/>
                <w:bCs/>
                <w:sz w:val="20"/>
                <w:szCs w:val="20"/>
              </w:rPr>
              <w:t>nonMigHA</w:t>
            </w:r>
            <w:proofErr w:type="spellEnd"/>
          </w:p>
        </w:tc>
        <w:tc>
          <w:tcPr>
            <w:tcW w:w="0" w:type="auto"/>
            <w:shd w:val="clear" w:color="auto" w:fill="auto"/>
            <w:vAlign w:val="bottom"/>
          </w:tcPr>
          <w:p w:rsidR="002A29AB" w:rsidRPr="00FD1287" w:rsidRDefault="002A29AB" w:rsidP="00FD1287">
            <w:pPr>
              <w:spacing w:after="0" w:line="240" w:lineRule="auto"/>
              <w:jc w:val="center"/>
              <w:rPr>
                <w:rFonts w:cstheme="minorHAnsi"/>
                <w:b/>
                <w:bCs/>
                <w:sz w:val="20"/>
                <w:szCs w:val="20"/>
              </w:rPr>
            </w:pPr>
            <w:proofErr w:type="spellStart"/>
            <w:r w:rsidRPr="00FD1287">
              <w:rPr>
                <w:rFonts w:cstheme="minorHAnsi"/>
                <w:b/>
                <w:bCs/>
                <w:sz w:val="20"/>
                <w:szCs w:val="20"/>
              </w:rPr>
              <w:t>neverHA</w:t>
            </w:r>
            <w:proofErr w:type="spellEnd"/>
          </w:p>
        </w:tc>
        <w:tc>
          <w:tcPr>
            <w:tcW w:w="0" w:type="auto"/>
            <w:shd w:val="clear" w:color="auto" w:fill="auto"/>
            <w:vAlign w:val="bottom"/>
          </w:tcPr>
          <w:p w:rsidR="002A29AB" w:rsidRPr="00FD1287" w:rsidRDefault="002A29AB" w:rsidP="00FD1287">
            <w:pPr>
              <w:spacing w:after="0" w:line="240" w:lineRule="auto"/>
              <w:jc w:val="center"/>
              <w:rPr>
                <w:rFonts w:cstheme="minorHAnsi"/>
                <w:b/>
                <w:bCs/>
                <w:sz w:val="20"/>
                <w:szCs w:val="20"/>
              </w:rPr>
            </w:pPr>
            <w:r w:rsidRPr="00FD1287">
              <w:rPr>
                <w:rFonts w:cstheme="minorHAnsi"/>
                <w:b/>
                <w:bCs/>
                <w:sz w:val="20"/>
                <w:szCs w:val="20"/>
              </w:rPr>
              <w:t>total</w:t>
            </w:r>
          </w:p>
        </w:tc>
      </w:tr>
      <w:tr w:rsidR="002A29AB" w:rsidRPr="00FD1287" w:rsidTr="00C455E6">
        <w:trPr>
          <w:cantSplit/>
        </w:trPr>
        <w:tc>
          <w:tcPr>
            <w:tcW w:w="0" w:type="auto"/>
            <w:gridSpan w:val="2"/>
            <w:tcBorders>
              <w:bottom w:val="single" w:sz="4" w:space="0" w:color="auto"/>
            </w:tcBorders>
            <w:shd w:val="clear" w:color="auto" w:fill="FFFFFF" w:themeFill="background1"/>
          </w:tcPr>
          <w:p w:rsidR="002A29AB" w:rsidRPr="00FD1287" w:rsidRDefault="002A29AB" w:rsidP="00FD1287">
            <w:pPr>
              <w:spacing w:after="0" w:line="240" w:lineRule="auto"/>
              <w:rPr>
                <w:rFonts w:cstheme="minorHAnsi"/>
                <w:b/>
                <w:bCs/>
                <w:sz w:val="20"/>
                <w:szCs w:val="20"/>
              </w:rPr>
            </w:pPr>
            <w:r w:rsidRPr="00FD1287">
              <w:rPr>
                <w:rFonts w:cstheme="minorHAnsi"/>
                <w:b/>
                <w:bCs/>
                <w:sz w:val="20"/>
                <w:szCs w:val="20"/>
              </w:rPr>
              <w:t>n(%)</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26 (14.9)</w:t>
            </w:r>
          </w:p>
        </w:tc>
        <w:tc>
          <w:tcPr>
            <w:tcW w:w="0" w:type="auto"/>
            <w:tcBorders>
              <w:bottom w:val="single" w:sz="4" w:space="0" w:color="auto"/>
            </w:tcBorders>
            <w:shd w:val="clear" w:color="auto" w:fill="FFFFFF"/>
            <w:vAlign w:val="center"/>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72 (41.1)</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5</w:t>
            </w:r>
            <w:r w:rsidR="00E94ED4" w:rsidRPr="00FD1287">
              <w:rPr>
                <w:rFonts w:cstheme="minorHAnsi"/>
                <w:sz w:val="20"/>
                <w:szCs w:val="20"/>
              </w:rPr>
              <w:t>4</w:t>
            </w:r>
            <w:r w:rsidRPr="00FD1287">
              <w:rPr>
                <w:rFonts w:cstheme="minorHAnsi"/>
                <w:sz w:val="20"/>
                <w:szCs w:val="20"/>
              </w:rPr>
              <w:t xml:space="preserve"> (</w:t>
            </w:r>
            <w:r w:rsidR="00E94ED4" w:rsidRPr="00FD1287">
              <w:rPr>
                <w:rFonts w:cstheme="minorHAnsi"/>
                <w:sz w:val="20"/>
                <w:szCs w:val="20"/>
              </w:rPr>
              <w:t>30.9</w:t>
            </w:r>
            <w:r w:rsidRPr="00FD1287">
              <w:rPr>
                <w:rFonts w:cstheme="minorHAnsi"/>
                <w:sz w:val="20"/>
                <w:szCs w:val="20"/>
              </w:rPr>
              <w:t>)</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w:t>
            </w:r>
            <w:r w:rsidR="00E94ED4" w:rsidRPr="00FD1287">
              <w:rPr>
                <w:rFonts w:cstheme="minorHAnsi"/>
                <w:sz w:val="20"/>
                <w:szCs w:val="20"/>
              </w:rPr>
              <w:t>3 (1</w:t>
            </w:r>
            <w:r w:rsidRPr="00FD1287">
              <w:rPr>
                <w:rFonts w:cstheme="minorHAnsi"/>
                <w:sz w:val="20"/>
                <w:szCs w:val="20"/>
              </w:rPr>
              <w:t>3.1)</w:t>
            </w:r>
          </w:p>
        </w:tc>
        <w:tc>
          <w:tcPr>
            <w:tcW w:w="0" w:type="auto"/>
            <w:tcBorders>
              <w:bottom w:val="single" w:sz="4" w:space="0" w:color="auto"/>
            </w:tcBorders>
            <w:shd w:val="clear" w:color="auto" w:fill="FFFFFF"/>
            <w:vAlign w:val="center"/>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175 (100)</w:t>
            </w:r>
          </w:p>
        </w:tc>
      </w:tr>
      <w:tr w:rsidR="002A29AB" w:rsidRPr="00FD1287" w:rsidTr="00C455E6">
        <w:trPr>
          <w:cantSplit/>
        </w:trPr>
        <w:tc>
          <w:tcPr>
            <w:tcW w:w="0" w:type="auto"/>
            <w:gridSpan w:val="2"/>
            <w:tcBorders>
              <w:bottom w:val="single" w:sz="4" w:space="0" w:color="auto"/>
            </w:tcBorders>
            <w:shd w:val="clear" w:color="auto" w:fill="FFFFFF" w:themeFill="background1"/>
          </w:tcPr>
          <w:p w:rsidR="002A29AB" w:rsidRPr="00FD1287" w:rsidRDefault="002A29AB" w:rsidP="00FD1287">
            <w:pPr>
              <w:spacing w:after="0" w:line="240" w:lineRule="auto"/>
              <w:rPr>
                <w:rFonts w:cstheme="minorHAnsi"/>
                <w:b/>
                <w:bCs/>
                <w:iCs/>
                <w:sz w:val="20"/>
                <w:szCs w:val="20"/>
              </w:rPr>
            </w:pPr>
            <w:r w:rsidRPr="00FD1287">
              <w:rPr>
                <w:rFonts w:cstheme="minorHAnsi"/>
                <w:b/>
                <w:bCs/>
                <w:iCs/>
                <w:sz w:val="20"/>
                <w:szCs w:val="20"/>
              </w:rPr>
              <w:t xml:space="preserve">‚definitive‘ </w:t>
            </w:r>
            <w:proofErr w:type="spellStart"/>
            <w:r w:rsidRPr="00FD1287">
              <w:rPr>
                <w:rFonts w:cstheme="minorHAnsi"/>
                <w:b/>
                <w:bCs/>
                <w:iCs/>
                <w:sz w:val="20"/>
                <w:szCs w:val="20"/>
              </w:rPr>
              <w:t>migraine</w:t>
            </w:r>
            <w:proofErr w:type="spellEnd"/>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iCs/>
                <w:sz w:val="20"/>
                <w:szCs w:val="20"/>
              </w:rPr>
            </w:pPr>
            <w:r w:rsidRPr="00FD1287">
              <w:rPr>
                <w:rFonts w:cstheme="minorHAnsi"/>
                <w:iCs/>
                <w:sz w:val="20"/>
                <w:szCs w:val="20"/>
              </w:rPr>
              <w:t>13 (50.0)</w:t>
            </w:r>
          </w:p>
        </w:tc>
        <w:tc>
          <w:tcPr>
            <w:tcW w:w="0" w:type="auto"/>
            <w:tcBorders>
              <w:bottom w:val="single" w:sz="4" w:space="0" w:color="auto"/>
            </w:tcBorders>
            <w:shd w:val="clear" w:color="auto" w:fill="FFFFFF"/>
            <w:vAlign w:val="center"/>
          </w:tcPr>
          <w:p w:rsidR="002A29AB" w:rsidRPr="00FD1287" w:rsidRDefault="002A29AB" w:rsidP="00FD1287">
            <w:pPr>
              <w:spacing w:after="0" w:line="240" w:lineRule="auto"/>
              <w:jc w:val="center"/>
              <w:rPr>
                <w:rFonts w:cstheme="minorHAnsi"/>
                <w:iCs/>
                <w:sz w:val="20"/>
                <w:szCs w:val="20"/>
              </w:rPr>
            </w:pPr>
            <w:r w:rsidRPr="00FD1287">
              <w:rPr>
                <w:rFonts w:cstheme="minorHAnsi"/>
                <w:iCs/>
                <w:sz w:val="20"/>
                <w:szCs w:val="20"/>
              </w:rPr>
              <w:t>36 (50.0)</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iCs/>
                <w:sz w:val="20"/>
                <w:szCs w:val="20"/>
              </w:rPr>
            </w:pPr>
            <w:r w:rsidRPr="00FD1287">
              <w:rPr>
                <w:rFonts w:cstheme="minorHAnsi"/>
                <w:iCs/>
                <w:sz w:val="20"/>
                <w:szCs w:val="20"/>
              </w:rPr>
              <w:t>-</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iCs/>
                <w:sz w:val="20"/>
                <w:szCs w:val="20"/>
              </w:rPr>
            </w:pPr>
            <w:r w:rsidRPr="00FD1287">
              <w:rPr>
                <w:rFonts w:cstheme="minorHAnsi"/>
                <w:iCs/>
                <w:sz w:val="20"/>
                <w:szCs w:val="20"/>
              </w:rPr>
              <w:t>-</w:t>
            </w:r>
          </w:p>
        </w:tc>
        <w:tc>
          <w:tcPr>
            <w:tcW w:w="0" w:type="auto"/>
            <w:tcBorders>
              <w:bottom w:val="single" w:sz="4" w:space="0" w:color="auto"/>
            </w:tcBorders>
            <w:shd w:val="clear" w:color="auto" w:fill="FFFFFF"/>
            <w:vAlign w:val="center"/>
          </w:tcPr>
          <w:p w:rsidR="002A29AB" w:rsidRPr="00FD1287" w:rsidRDefault="002A29AB" w:rsidP="00FD1287">
            <w:pPr>
              <w:spacing w:after="0" w:line="240" w:lineRule="auto"/>
              <w:jc w:val="center"/>
              <w:rPr>
                <w:rFonts w:cstheme="minorHAnsi"/>
                <w:iCs/>
                <w:sz w:val="20"/>
                <w:szCs w:val="20"/>
              </w:rPr>
            </w:pPr>
            <w:r w:rsidRPr="00FD1287">
              <w:rPr>
                <w:rFonts w:cstheme="minorHAnsi"/>
                <w:iCs/>
                <w:sz w:val="20"/>
                <w:szCs w:val="20"/>
              </w:rPr>
              <w:t>-</w:t>
            </w:r>
          </w:p>
        </w:tc>
      </w:tr>
      <w:tr w:rsidR="002A29AB" w:rsidRPr="00FD1287" w:rsidTr="00C455E6">
        <w:trPr>
          <w:cantSplit/>
        </w:trPr>
        <w:tc>
          <w:tcPr>
            <w:tcW w:w="0" w:type="auto"/>
            <w:gridSpan w:val="2"/>
            <w:tcBorders>
              <w:bottom w:val="single" w:sz="4" w:space="0" w:color="auto"/>
            </w:tcBorders>
            <w:shd w:val="clear" w:color="auto" w:fill="FFFFFF" w:themeFill="background1"/>
          </w:tcPr>
          <w:p w:rsidR="002A29AB" w:rsidRPr="00FD1287" w:rsidRDefault="002A29AB" w:rsidP="00FD1287">
            <w:pPr>
              <w:spacing w:after="0" w:line="240" w:lineRule="auto"/>
              <w:rPr>
                <w:rFonts w:cstheme="minorHAnsi"/>
                <w:b/>
                <w:bCs/>
                <w:sz w:val="20"/>
                <w:szCs w:val="20"/>
              </w:rPr>
            </w:pPr>
            <w:proofErr w:type="spellStart"/>
            <w:r w:rsidRPr="00FD1287">
              <w:rPr>
                <w:rFonts w:cstheme="minorHAnsi"/>
                <w:b/>
                <w:bCs/>
                <w:sz w:val="20"/>
                <w:szCs w:val="20"/>
              </w:rPr>
              <w:t>age</w:t>
            </w:r>
            <w:proofErr w:type="spellEnd"/>
            <w:r w:rsidRPr="00FD1287">
              <w:rPr>
                <w:rFonts w:cstheme="minorHAnsi"/>
                <w:b/>
                <w:bCs/>
                <w:sz w:val="20"/>
                <w:szCs w:val="20"/>
              </w:rPr>
              <w:t xml:space="preserve"> [</w:t>
            </w:r>
            <w:proofErr w:type="spellStart"/>
            <w:r w:rsidRPr="00FD1287">
              <w:rPr>
                <w:rFonts w:cstheme="minorHAnsi"/>
                <w:b/>
                <w:bCs/>
                <w:sz w:val="20"/>
                <w:szCs w:val="20"/>
              </w:rPr>
              <w:t>years</w:t>
            </w:r>
            <w:proofErr w:type="spellEnd"/>
            <w:r w:rsidRPr="00FD1287">
              <w:rPr>
                <w:rFonts w:cstheme="minorHAnsi"/>
                <w:b/>
                <w:bCs/>
                <w:sz w:val="20"/>
                <w:szCs w:val="20"/>
              </w:rPr>
              <w:t>]</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58.0</w:t>
            </w:r>
            <w:r w:rsidRPr="00FD1287">
              <w:rPr>
                <w:rFonts w:cstheme="minorHAnsi"/>
                <w:sz w:val="20"/>
                <w:szCs w:val="20"/>
                <w:u w:val="single"/>
              </w:rPr>
              <w:sym w:font="Symbol" w:char="F02B"/>
            </w:r>
            <w:r w:rsidRPr="00FD1287">
              <w:rPr>
                <w:rFonts w:cstheme="minorHAnsi"/>
                <w:sz w:val="20"/>
                <w:szCs w:val="20"/>
              </w:rPr>
              <w:t>13.1</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60.9</w:t>
            </w:r>
            <w:r w:rsidRPr="00FD1287">
              <w:rPr>
                <w:rFonts w:cstheme="minorHAnsi"/>
                <w:sz w:val="20"/>
                <w:szCs w:val="20"/>
                <w:u w:val="single"/>
              </w:rPr>
              <w:sym w:font="Symbol" w:char="F02B"/>
            </w:r>
            <w:r w:rsidRPr="00FD1287">
              <w:rPr>
                <w:rFonts w:cstheme="minorHAnsi"/>
                <w:sz w:val="20"/>
                <w:szCs w:val="20"/>
              </w:rPr>
              <w:t>11.7</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60.6</w:t>
            </w:r>
            <w:r w:rsidRPr="00FD1287">
              <w:rPr>
                <w:rFonts w:cstheme="minorHAnsi"/>
                <w:sz w:val="20"/>
                <w:szCs w:val="20"/>
                <w:u w:val="single"/>
              </w:rPr>
              <w:sym w:font="Symbol" w:char="F02B"/>
            </w:r>
            <w:r w:rsidRPr="00FD1287">
              <w:rPr>
                <w:rFonts w:cstheme="minorHAnsi"/>
                <w:sz w:val="20"/>
                <w:szCs w:val="20"/>
              </w:rPr>
              <w:t>9.6</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65.7</w:t>
            </w:r>
            <w:r w:rsidRPr="00FD1287">
              <w:rPr>
                <w:rFonts w:cstheme="minorHAnsi"/>
                <w:sz w:val="20"/>
                <w:szCs w:val="20"/>
                <w:u w:val="single"/>
              </w:rPr>
              <w:sym w:font="Symbol" w:char="F02B"/>
            </w:r>
            <w:r w:rsidRPr="00FD1287">
              <w:rPr>
                <w:rFonts w:cstheme="minorHAnsi"/>
                <w:sz w:val="20"/>
                <w:szCs w:val="20"/>
              </w:rPr>
              <w:t>6.5</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61.0</w:t>
            </w:r>
            <w:r w:rsidRPr="00FD1287">
              <w:rPr>
                <w:rFonts w:cstheme="minorHAnsi"/>
                <w:sz w:val="20"/>
                <w:szCs w:val="20"/>
                <w:u w:val="single"/>
              </w:rPr>
              <w:sym w:font="Symbol" w:char="F02B"/>
            </w:r>
            <w:r w:rsidRPr="00FD1287">
              <w:rPr>
                <w:rFonts w:cstheme="minorHAnsi"/>
                <w:sz w:val="20"/>
                <w:szCs w:val="20"/>
              </w:rPr>
              <w:t>10.9</w:t>
            </w:r>
          </w:p>
        </w:tc>
      </w:tr>
      <w:tr w:rsidR="002A29AB" w:rsidRPr="00FD1287" w:rsidTr="00C455E6">
        <w:trPr>
          <w:cantSplit/>
        </w:trPr>
        <w:tc>
          <w:tcPr>
            <w:tcW w:w="0" w:type="auto"/>
            <w:gridSpan w:val="2"/>
            <w:tcBorders>
              <w:bottom w:val="single" w:sz="4" w:space="0" w:color="auto"/>
            </w:tcBorders>
            <w:shd w:val="clear" w:color="auto" w:fill="FFFFFF" w:themeFill="background1"/>
          </w:tcPr>
          <w:p w:rsidR="002A29AB" w:rsidRPr="00FD1287" w:rsidRDefault="002A29AB" w:rsidP="00FD1287">
            <w:pPr>
              <w:spacing w:after="0" w:line="240" w:lineRule="auto"/>
              <w:rPr>
                <w:rFonts w:cstheme="minorHAnsi"/>
                <w:b/>
                <w:bCs/>
                <w:iCs/>
                <w:sz w:val="20"/>
                <w:szCs w:val="20"/>
              </w:rPr>
            </w:pPr>
            <w:r w:rsidRPr="00FD1287">
              <w:rPr>
                <w:rFonts w:cstheme="minorHAnsi"/>
                <w:b/>
                <w:bCs/>
                <w:iCs/>
                <w:sz w:val="20"/>
                <w:szCs w:val="20"/>
              </w:rPr>
              <w:t xml:space="preserve">≤ 55 </w:t>
            </w:r>
            <w:proofErr w:type="spellStart"/>
            <w:r w:rsidRPr="00FD1287">
              <w:rPr>
                <w:rFonts w:cstheme="minorHAnsi"/>
                <w:b/>
                <w:bCs/>
                <w:iCs/>
                <w:sz w:val="20"/>
                <w:szCs w:val="20"/>
              </w:rPr>
              <w:t>years</w:t>
            </w:r>
            <w:proofErr w:type="spellEnd"/>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8 (</w:t>
            </w:r>
            <w:r w:rsidR="00E94ED4" w:rsidRPr="00FD1287">
              <w:rPr>
                <w:rFonts w:cstheme="minorHAnsi"/>
                <w:sz w:val="20"/>
                <w:szCs w:val="20"/>
              </w:rPr>
              <w:t>30.8</w:t>
            </w:r>
            <w:r w:rsidRPr="00FD1287">
              <w:rPr>
                <w:rFonts w:cstheme="minorHAnsi"/>
                <w:sz w:val="20"/>
                <w:szCs w:val="20"/>
              </w:rPr>
              <w:t>)</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14 (</w:t>
            </w:r>
            <w:r w:rsidR="00E94ED4" w:rsidRPr="00FD1287">
              <w:rPr>
                <w:rFonts w:cstheme="minorHAnsi"/>
                <w:sz w:val="20"/>
                <w:szCs w:val="20"/>
              </w:rPr>
              <w:t>19.4</w:t>
            </w:r>
            <w:r w:rsidRPr="00FD1287">
              <w:rPr>
                <w:rFonts w:cstheme="minorHAnsi"/>
                <w:sz w:val="20"/>
                <w:szCs w:val="20"/>
              </w:rPr>
              <w:t>)</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11 (</w:t>
            </w:r>
            <w:r w:rsidR="00912E7D" w:rsidRPr="00FD1287">
              <w:rPr>
                <w:rFonts w:cstheme="minorHAnsi"/>
                <w:sz w:val="20"/>
                <w:szCs w:val="20"/>
              </w:rPr>
              <w:t>20.4</w:t>
            </w:r>
            <w:r w:rsidRPr="00FD1287">
              <w:rPr>
                <w:rFonts w:cstheme="minorHAnsi"/>
                <w:sz w:val="20"/>
                <w:szCs w:val="20"/>
              </w:rPr>
              <w:t>)</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color w:val="000000" w:themeColor="text1"/>
                <w:sz w:val="20"/>
                <w:szCs w:val="20"/>
              </w:rPr>
              <w:t>0</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33 (18.9)</w:t>
            </w:r>
          </w:p>
        </w:tc>
      </w:tr>
      <w:tr w:rsidR="002A29AB" w:rsidRPr="00FD1287" w:rsidTr="00C455E6">
        <w:trPr>
          <w:cantSplit/>
        </w:trPr>
        <w:tc>
          <w:tcPr>
            <w:tcW w:w="0" w:type="auto"/>
            <w:gridSpan w:val="2"/>
            <w:tcBorders>
              <w:bottom w:val="single" w:sz="4" w:space="0" w:color="auto"/>
            </w:tcBorders>
            <w:shd w:val="clear" w:color="auto" w:fill="FFFFFF" w:themeFill="background1"/>
          </w:tcPr>
          <w:p w:rsidR="002A29AB" w:rsidRPr="00FD1287" w:rsidRDefault="002A29AB" w:rsidP="00FD1287">
            <w:pPr>
              <w:spacing w:after="0" w:line="240" w:lineRule="auto"/>
              <w:rPr>
                <w:rFonts w:cstheme="minorHAnsi"/>
                <w:b/>
                <w:bCs/>
                <w:iCs/>
                <w:sz w:val="20"/>
                <w:szCs w:val="20"/>
              </w:rPr>
            </w:pPr>
            <w:r w:rsidRPr="00FD1287">
              <w:rPr>
                <w:rFonts w:cstheme="minorHAnsi"/>
                <w:b/>
                <w:bCs/>
                <w:iCs/>
                <w:sz w:val="20"/>
                <w:szCs w:val="20"/>
              </w:rPr>
              <w:t xml:space="preserve">&gt;55 </w:t>
            </w:r>
            <w:proofErr w:type="spellStart"/>
            <w:r w:rsidRPr="00FD1287">
              <w:rPr>
                <w:rFonts w:cstheme="minorHAnsi"/>
                <w:b/>
                <w:bCs/>
                <w:iCs/>
                <w:sz w:val="20"/>
                <w:szCs w:val="20"/>
              </w:rPr>
              <w:t>years</w:t>
            </w:r>
            <w:proofErr w:type="spellEnd"/>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18 (</w:t>
            </w:r>
            <w:r w:rsidR="00E94ED4" w:rsidRPr="00FD1287">
              <w:rPr>
                <w:rFonts w:cstheme="minorHAnsi"/>
                <w:sz w:val="20"/>
                <w:szCs w:val="20"/>
              </w:rPr>
              <w:t>69.2</w:t>
            </w:r>
            <w:r w:rsidRPr="00FD1287">
              <w:rPr>
                <w:rFonts w:cstheme="minorHAnsi"/>
                <w:sz w:val="20"/>
                <w:szCs w:val="20"/>
              </w:rPr>
              <w:t>)</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58 (</w:t>
            </w:r>
            <w:r w:rsidR="00E94ED4" w:rsidRPr="00FD1287">
              <w:rPr>
                <w:rFonts w:cstheme="minorHAnsi"/>
                <w:sz w:val="20"/>
                <w:szCs w:val="20"/>
              </w:rPr>
              <w:t>80.6</w:t>
            </w:r>
            <w:r w:rsidRPr="00FD1287">
              <w:rPr>
                <w:rFonts w:cstheme="minorHAnsi"/>
                <w:sz w:val="20"/>
                <w:szCs w:val="20"/>
              </w:rPr>
              <w:t>)</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43 (</w:t>
            </w:r>
            <w:r w:rsidR="00912E7D" w:rsidRPr="00FD1287">
              <w:rPr>
                <w:rFonts w:cstheme="minorHAnsi"/>
                <w:sz w:val="20"/>
                <w:szCs w:val="20"/>
              </w:rPr>
              <w:t>79.6</w:t>
            </w:r>
            <w:r w:rsidRPr="00FD1287">
              <w:rPr>
                <w:rFonts w:cstheme="minorHAnsi"/>
                <w:sz w:val="20"/>
                <w:szCs w:val="20"/>
              </w:rPr>
              <w:t>)</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23 (</w:t>
            </w:r>
            <w:r w:rsidR="00912E7D" w:rsidRPr="00FD1287">
              <w:rPr>
                <w:rFonts w:cstheme="minorHAnsi"/>
                <w:sz w:val="20"/>
                <w:szCs w:val="20"/>
              </w:rPr>
              <w:t>100</w:t>
            </w:r>
            <w:r w:rsidRPr="00FD1287">
              <w:rPr>
                <w:rFonts w:cstheme="minorHAnsi"/>
                <w:sz w:val="20"/>
                <w:szCs w:val="20"/>
              </w:rPr>
              <w:t>)</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142 (81.1)</w:t>
            </w:r>
          </w:p>
        </w:tc>
      </w:tr>
      <w:tr w:rsidR="002A29AB" w:rsidRPr="00FD1287" w:rsidTr="00C455E6">
        <w:trPr>
          <w:cantSplit/>
        </w:trPr>
        <w:tc>
          <w:tcPr>
            <w:tcW w:w="0" w:type="auto"/>
            <w:vMerge w:val="restart"/>
            <w:tcBorders>
              <w:right w:val="nil"/>
            </w:tcBorders>
            <w:shd w:val="clear" w:color="auto" w:fill="FFFFFF" w:themeFill="background1"/>
          </w:tcPr>
          <w:p w:rsidR="002A29AB" w:rsidRPr="00FD1287" w:rsidRDefault="002A29AB" w:rsidP="00FD1287">
            <w:pPr>
              <w:spacing w:after="0" w:line="240" w:lineRule="auto"/>
              <w:rPr>
                <w:rFonts w:cstheme="minorHAnsi"/>
                <w:b/>
                <w:bCs/>
                <w:sz w:val="20"/>
                <w:szCs w:val="20"/>
              </w:rPr>
            </w:pPr>
            <w:proofErr w:type="spellStart"/>
            <w:r w:rsidRPr="00FD1287">
              <w:rPr>
                <w:rFonts w:cstheme="minorHAnsi"/>
                <w:b/>
                <w:bCs/>
                <w:sz w:val="20"/>
                <w:szCs w:val="20"/>
              </w:rPr>
              <w:t>smoking</w:t>
            </w:r>
            <w:proofErr w:type="spellEnd"/>
          </w:p>
        </w:tc>
        <w:tc>
          <w:tcPr>
            <w:tcW w:w="0" w:type="auto"/>
            <w:tcBorders>
              <w:left w:val="nil"/>
              <w:bottom w:val="nil"/>
            </w:tcBorders>
            <w:shd w:val="clear" w:color="auto" w:fill="FFFFFF" w:themeFill="background1"/>
          </w:tcPr>
          <w:p w:rsidR="002A29AB" w:rsidRPr="00FD1287" w:rsidRDefault="002A29AB" w:rsidP="00FD1287">
            <w:pPr>
              <w:spacing w:after="0" w:line="240" w:lineRule="auto"/>
              <w:jc w:val="right"/>
              <w:rPr>
                <w:rFonts w:cstheme="minorHAnsi"/>
                <w:bCs/>
                <w:sz w:val="20"/>
                <w:szCs w:val="20"/>
              </w:rPr>
            </w:pPr>
            <w:proofErr w:type="spellStart"/>
            <w:r w:rsidRPr="00FD1287">
              <w:rPr>
                <w:rFonts w:cstheme="minorHAnsi"/>
                <w:bCs/>
                <w:sz w:val="20"/>
                <w:szCs w:val="20"/>
              </w:rPr>
              <w:t>never</w:t>
            </w:r>
            <w:proofErr w:type="spellEnd"/>
          </w:p>
        </w:tc>
        <w:tc>
          <w:tcPr>
            <w:tcW w:w="0" w:type="auto"/>
            <w:tcBorders>
              <w:bottom w:val="nil"/>
            </w:tcBorders>
            <w:shd w:val="clear" w:color="auto" w:fill="FFFFFF"/>
          </w:tcPr>
          <w:p w:rsidR="002A29AB" w:rsidRPr="00FD1287" w:rsidRDefault="002A29AB" w:rsidP="00FD1287">
            <w:pPr>
              <w:tabs>
                <w:tab w:val="left" w:pos="792"/>
              </w:tabs>
              <w:spacing w:after="0" w:line="240" w:lineRule="auto"/>
              <w:jc w:val="center"/>
              <w:rPr>
                <w:rFonts w:cstheme="minorHAnsi"/>
                <w:sz w:val="20"/>
                <w:szCs w:val="20"/>
              </w:rPr>
            </w:pPr>
            <w:r w:rsidRPr="00FD1287">
              <w:rPr>
                <w:rFonts w:cstheme="minorHAnsi"/>
                <w:sz w:val="20"/>
                <w:szCs w:val="20"/>
              </w:rPr>
              <w:t>13 (56.5)</w:t>
            </w:r>
          </w:p>
        </w:tc>
        <w:tc>
          <w:tcPr>
            <w:tcW w:w="0" w:type="auto"/>
            <w:tcBorders>
              <w:bottom w:val="nil"/>
            </w:tcBorders>
            <w:shd w:val="clear" w:color="auto" w:fill="FFFFFF"/>
          </w:tcPr>
          <w:p w:rsidR="002A29AB" w:rsidRPr="00FD1287" w:rsidRDefault="002A29AB" w:rsidP="00FD1287">
            <w:pPr>
              <w:tabs>
                <w:tab w:val="left" w:pos="792"/>
              </w:tabs>
              <w:spacing w:after="0" w:line="240" w:lineRule="auto"/>
              <w:jc w:val="center"/>
              <w:rPr>
                <w:rFonts w:cstheme="minorHAnsi"/>
                <w:sz w:val="20"/>
                <w:szCs w:val="20"/>
              </w:rPr>
            </w:pPr>
            <w:r w:rsidRPr="00FD1287">
              <w:rPr>
                <w:rFonts w:cstheme="minorHAnsi"/>
                <w:sz w:val="20"/>
                <w:szCs w:val="20"/>
              </w:rPr>
              <w:t>33 (45.8)</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30 (52.6)</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12 (52.2)</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88 (50.3)</w:t>
            </w:r>
          </w:p>
        </w:tc>
      </w:tr>
      <w:tr w:rsidR="002A29AB" w:rsidRPr="00FD1287" w:rsidTr="00C455E6">
        <w:trPr>
          <w:cantSplit/>
        </w:trPr>
        <w:tc>
          <w:tcPr>
            <w:tcW w:w="0" w:type="auto"/>
            <w:vMerge/>
            <w:tcBorders>
              <w:right w:val="nil"/>
            </w:tcBorders>
            <w:shd w:val="clear" w:color="auto" w:fill="FFFFFF" w:themeFill="background1"/>
          </w:tcPr>
          <w:p w:rsidR="002A29AB" w:rsidRPr="00FD1287" w:rsidRDefault="002A29AB" w:rsidP="00FD1287">
            <w:pPr>
              <w:spacing w:after="0" w:line="240" w:lineRule="auto"/>
              <w:rPr>
                <w:rFonts w:cstheme="minorHAnsi"/>
                <w:b/>
                <w:bCs/>
                <w:sz w:val="20"/>
                <w:szCs w:val="20"/>
              </w:rPr>
            </w:pPr>
          </w:p>
        </w:tc>
        <w:tc>
          <w:tcPr>
            <w:tcW w:w="0" w:type="auto"/>
            <w:tcBorders>
              <w:top w:val="nil"/>
              <w:left w:val="nil"/>
              <w:bottom w:val="nil"/>
            </w:tcBorders>
            <w:shd w:val="clear" w:color="auto" w:fill="FFFFFF" w:themeFill="background1"/>
          </w:tcPr>
          <w:p w:rsidR="002A29AB" w:rsidRPr="00FD1287" w:rsidRDefault="002A29AB" w:rsidP="00FD1287">
            <w:pPr>
              <w:spacing w:after="0" w:line="240" w:lineRule="auto"/>
              <w:jc w:val="right"/>
              <w:rPr>
                <w:rFonts w:cstheme="minorHAnsi"/>
                <w:bCs/>
                <w:sz w:val="20"/>
                <w:szCs w:val="20"/>
              </w:rPr>
            </w:pPr>
            <w:proofErr w:type="spellStart"/>
            <w:r w:rsidRPr="00FD1287">
              <w:rPr>
                <w:rFonts w:cstheme="minorHAnsi"/>
                <w:bCs/>
                <w:sz w:val="20"/>
                <w:szCs w:val="20"/>
              </w:rPr>
              <w:t>past</w:t>
            </w:r>
            <w:proofErr w:type="spellEnd"/>
          </w:p>
        </w:tc>
        <w:tc>
          <w:tcPr>
            <w:tcW w:w="0" w:type="auto"/>
            <w:tcBorders>
              <w:top w:val="nil"/>
              <w:bottom w:val="nil"/>
            </w:tcBorders>
            <w:shd w:val="clear" w:color="auto" w:fill="FFFFFF"/>
          </w:tcPr>
          <w:p w:rsidR="002A29AB" w:rsidRPr="00FD1287" w:rsidRDefault="002A29AB" w:rsidP="00FD1287">
            <w:pPr>
              <w:tabs>
                <w:tab w:val="left" w:pos="935"/>
              </w:tabs>
              <w:spacing w:after="0" w:line="240" w:lineRule="auto"/>
              <w:jc w:val="center"/>
              <w:rPr>
                <w:rFonts w:cstheme="minorHAnsi"/>
                <w:sz w:val="20"/>
                <w:szCs w:val="20"/>
              </w:rPr>
            </w:pPr>
            <w:r w:rsidRPr="00FD1287">
              <w:rPr>
                <w:rFonts w:cstheme="minorHAnsi"/>
                <w:sz w:val="20"/>
                <w:szCs w:val="20"/>
              </w:rPr>
              <w:t>5 (21.7)</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30 (41.7)</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20 (35.1)</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9 (39.1)</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64 (36.6)</w:t>
            </w:r>
          </w:p>
        </w:tc>
      </w:tr>
      <w:tr w:rsidR="002A29AB" w:rsidRPr="00FD1287" w:rsidTr="00C455E6">
        <w:trPr>
          <w:cantSplit/>
          <w:trHeight w:val="178"/>
        </w:trPr>
        <w:tc>
          <w:tcPr>
            <w:tcW w:w="0" w:type="auto"/>
            <w:vMerge/>
            <w:tcBorders>
              <w:bottom w:val="single" w:sz="4" w:space="0" w:color="auto"/>
              <w:right w:val="nil"/>
            </w:tcBorders>
            <w:shd w:val="clear" w:color="auto" w:fill="FFFFFF" w:themeFill="background1"/>
          </w:tcPr>
          <w:p w:rsidR="002A29AB" w:rsidRPr="00FD1287" w:rsidRDefault="002A29AB" w:rsidP="00FD1287">
            <w:pPr>
              <w:spacing w:after="0" w:line="240" w:lineRule="auto"/>
              <w:rPr>
                <w:rFonts w:cstheme="minorHAnsi"/>
                <w:b/>
                <w:bCs/>
                <w:sz w:val="20"/>
                <w:szCs w:val="20"/>
              </w:rPr>
            </w:pPr>
          </w:p>
        </w:tc>
        <w:tc>
          <w:tcPr>
            <w:tcW w:w="0" w:type="auto"/>
            <w:tcBorders>
              <w:top w:val="nil"/>
              <w:left w:val="nil"/>
              <w:bottom w:val="single" w:sz="4" w:space="0" w:color="auto"/>
            </w:tcBorders>
            <w:shd w:val="clear" w:color="auto" w:fill="FFFFFF" w:themeFill="background1"/>
          </w:tcPr>
          <w:p w:rsidR="002A29AB" w:rsidRPr="00FD1287" w:rsidRDefault="002A29AB" w:rsidP="00FD1287">
            <w:pPr>
              <w:spacing w:after="0" w:line="240" w:lineRule="auto"/>
              <w:jc w:val="right"/>
              <w:rPr>
                <w:rFonts w:cstheme="minorHAnsi"/>
                <w:bCs/>
                <w:sz w:val="20"/>
                <w:szCs w:val="20"/>
              </w:rPr>
            </w:pPr>
            <w:proofErr w:type="spellStart"/>
            <w:r w:rsidRPr="00FD1287">
              <w:rPr>
                <w:rFonts w:cstheme="minorHAnsi"/>
                <w:bCs/>
                <w:sz w:val="20"/>
                <w:szCs w:val="20"/>
              </w:rPr>
              <w:t>current</w:t>
            </w:r>
            <w:proofErr w:type="spellEnd"/>
          </w:p>
        </w:tc>
        <w:tc>
          <w:tcPr>
            <w:tcW w:w="0" w:type="auto"/>
            <w:tcBorders>
              <w:top w:val="nil"/>
              <w:bottom w:val="single" w:sz="4" w:space="0" w:color="auto"/>
            </w:tcBorders>
            <w:shd w:val="clear" w:color="auto" w:fill="FFFFFF"/>
          </w:tcPr>
          <w:p w:rsidR="002A29AB" w:rsidRPr="00FD1287" w:rsidRDefault="002A29AB" w:rsidP="00FD1287">
            <w:pPr>
              <w:tabs>
                <w:tab w:val="left" w:pos="798"/>
              </w:tabs>
              <w:spacing w:after="0" w:line="240" w:lineRule="auto"/>
              <w:jc w:val="center"/>
              <w:rPr>
                <w:rFonts w:cstheme="minorHAnsi"/>
                <w:sz w:val="20"/>
                <w:szCs w:val="20"/>
              </w:rPr>
            </w:pPr>
            <w:r w:rsidRPr="00FD1287">
              <w:rPr>
                <w:rFonts w:cstheme="minorHAnsi"/>
                <w:sz w:val="20"/>
                <w:szCs w:val="20"/>
              </w:rPr>
              <w:t>5 (21.7)</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9 (12.5)</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7 (12.3)</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 (8.7)</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23 (13.1)</w:t>
            </w:r>
          </w:p>
        </w:tc>
      </w:tr>
      <w:tr w:rsidR="002A29AB" w:rsidRPr="00FD1287" w:rsidTr="00C455E6">
        <w:trPr>
          <w:cantSplit/>
          <w:trHeight w:val="299"/>
        </w:trPr>
        <w:tc>
          <w:tcPr>
            <w:tcW w:w="0" w:type="auto"/>
            <w:gridSpan w:val="2"/>
            <w:tcBorders>
              <w:bottom w:val="nil"/>
            </w:tcBorders>
            <w:shd w:val="clear" w:color="auto" w:fill="FFFFFF" w:themeFill="background1"/>
          </w:tcPr>
          <w:p w:rsidR="002A29AB" w:rsidRPr="00FD1287" w:rsidRDefault="002A29AB" w:rsidP="00FD1287">
            <w:pPr>
              <w:spacing w:after="0" w:line="240" w:lineRule="auto"/>
              <w:rPr>
                <w:rFonts w:cstheme="minorHAnsi"/>
                <w:bCs/>
                <w:sz w:val="20"/>
                <w:szCs w:val="20"/>
                <w:lang w:val="en-US"/>
              </w:rPr>
            </w:pPr>
            <w:r w:rsidRPr="00FD1287">
              <w:rPr>
                <w:rFonts w:cstheme="minorHAnsi"/>
                <w:b/>
                <w:bCs/>
                <w:sz w:val="20"/>
                <w:szCs w:val="20"/>
                <w:lang w:val="en-US"/>
              </w:rPr>
              <w:t>BMI [kg/m²]</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25.5</w:t>
            </w:r>
            <w:r w:rsidRPr="00FD1287">
              <w:rPr>
                <w:rFonts w:cstheme="minorHAnsi"/>
                <w:sz w:val="20"/>
                <w:szCs w:val="20"/>
                <w:u w:val="single"/>
              </w:rPr>
              <w:sym w:font="Symbol" w:char="F02B"/>
            </w:r>
            <w:r w:rsidRPr="00FD1287">
              <w:rPr>
                <w:rFonts w:cstheme="minorHAnsi"/>
                <w:sz w:val="20"/>
                <w:szCs w:val="20"/>
              </w:rPr>
              <w:t>4.1</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27.6</w:t>
            </w:r>
            <w:r w:rsidRPr="00FD1287">
              <w:rPr>
                <w:rFonts w:cstheme="minorHAnsi"/>
                <w:sz w:val="20"/>
                <w:szCs w:val="20"/>
                <w:u w:val="single"/>
              </w:rPr>
              <w:sym w:font="Symbol" w:char="F02B"/>
            </w:r>
            <w:r w:rsidRPr="00FD1287">
              <w:rPr>
                <w:rFonts w:cstheme="minorHAnsi"/>
                <w:sz w:val="20"/>
                <w:szCs w:val="20"/>
              </w:rPr>
              <w:t>4.9</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26.9</w:t>
            </w:r>
            <w:r w:rsidRPr="00FD1287">
              <w:rPr>
                <w:rFonts w:cstheme="minorHAnsi"/>
                <w:sz w:val="20"/>
                <w:szCs w:val="20"/>
                <w:u w:val="single"/>
              </w:rPr>
              <w:sym w:font="Symbol" w:char="F02B"/>
            </w:r>
            <w:r w:rsidRPr="00FD1287">
              <w:rPr>
                <w:rFonts w:cstheme="minorHAnsi"/>
                <w:sz w:val="20"/>
                <w:szCs w:val="20"/>
              </w:rPr>
              <w:t>5.6</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26.8</w:t>
            </w:r>
            <w:r w:rsidRPr="00FD1287">
              <w:rPr>
                <w:rFonts w:cstheme="minorHAnsi"/>
                <w:sz w:val="20"/>
                <w:szCs w:val="20"/>
                <w:u w:val="single"/>
              </w:rPr>
              <w:sym w:font="Symbol" w:char="F02B"/>
            </w:r>
            <w:r w:rsidRPr="00FD1287">
              <w:rPr>
                <w:rFonts w:cstheme="minorHAnsi"/>
                <w:sz w:val="20"/>
                <w:szCs w:val="20"/>
              </w:rPr>
              <w:t>4.6</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27.0</w:t>
            </w:r>
            <w:r w:rsidRPr="00FD1287">
              <w:rPr>
                <w:rFonts w:cstheme="minorHAnsi"/>
                <w:sz w:val="20"/>
                <w:szCs w:val="20"/>
                <w:u w:val="single"/>
              </w:rPr>
              <w:sym w:font="Symbol" w:char="F02B"/>
            </w:r>
            <w:r w:rsidRPr="00FD1287">
              <w:rPr>
                <w:rFonts w:cstheme="minorHAnsi"/>
                <w:sz w:val="20"/>
                <w:szCs w:val="20"/>
              </w:rPr>
              <w:t>5.0</w:t>
            </w:r>
          </w:p>
        </w:tc>
      </w:tr>
      <w:tr w:rsidR="002A29AB" w:rsidRPr="00FD1287" w:rsidTr="00C455E6">
        <w:trPr>
          <w:cantSplit/>
          <w:trHeight w:val="262"/>
        </w:trPr>
        <w:tc>
          <w:tcPr>
            <w:tcW w:w="0" w:type="auto"/>
            <w:gridSpan w:val="2"/>
            <w:tcBorders>
              <w:top w:val="nil"/>
            </w:tcBorders>
            <w:shd w:val="clear" w:color="auto" w:fill="FFFFFF" w:themeFill="background1"/>
          </w:tcPr>
          <w:p w:rsidR="002A29AB" w:rsidRPr="00FD1287" w:rsidRDefault="002A29AB" w:rsidP="00FD1287">
            <w:pPr>
              <w:spacing w:after="0" w:line="240" w:lineRule="auto"/>
              <w:jc w:val="right"/>
              <w:rPr>
                <w:rFonts w:cstheme="minorHAnsi"/>
                <w:b/>
                <w:bCs/>
                <w:sz w:val="20"/>
                <w:szCs w:val="20"/>
              </w:rPr>
            </w:pPr>
            <w:proofErr w:type="spellStart"/>
            <w:r w:rsidRPr="00FD1287">
              <w:rPr>
                <w:rFonts w:cstheme="minorHAnsi"/>
                <w:sz w:val="20"/>
                <w:szCs w:val="20"/>
              </w:rPr>
              <w:t>missing</w:t>
            </w:r>
            <w:proofErr w:type="spellEnd"/>
          </w:p>
        </w:tc>
        <w:tc>
          <w:tcPr>
            <w:tcW w:w="0" w:type="auto"/>
            <w:tcBorders>
              <w:top w:val="nil"/>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w:t>
            </w:r>
          </w:p>
        </w:tc>
        <w:tc>
          <w:tcPr>
            <w:tcW w:w="0" w:type="auto"/>
            <w:tcBorders>
              <w:top w:val="nil"/>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nil"/>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w:t>
            </w:r>
          </w:p>
        </w:tc>
      </w:tr>
      <w:tr w:rsidR="002A29AB" w:rsidRPr="00FD1287" w:rsidTr="00C455E6">
        <w:trPr>
          <w:cantSplit/>
        </w:trPr>
        <w:tc>
          <w:tcPr>
            <w:tcW w:w="0" w:type="auto"/>
            <w:vMerge w:val="restart"/>
            <w:tcBorders>
              <w:right w:val="nil"/>
            </w:tcBorders>
            <w:shd w:val="clear" w:color="auto" w:fill="FFFFFF" w:themeFill="background1"/>
          </w:tcPr>
          <w:p w:rsidR="002A29AB" w:rsidRPr="00FD1287" w:rsidRDefault="002A29AB" w:rsidP="00FD1287">
            <w:pPr>
              <w:spacing w:after="0" w:line="240" w:lineRule="auto"/>
              <w:rPr>
                <w:rFonts w:cstheme="minorHAnsi"/>
                <w:b/>
                <w:bCs/>
                <w:sz w:val="20"/>
                <w:szCs w:val="20"/>
              </w:rPr>
            </w:pPr>
            <w:proofErr w:type="spellStart"/>
            <w:r w:rsidRPr="00FD1287">
              <w:rPr>
                <w:rFonts w:cstheme="minorHAnsi"/>
                <w:b/>
                <w:bCs/>
                <w:sz w:val="20"/>
                <w:szCs w:val="20"/>
              </w:rPr>
              <w:t>sport</w:t>
            </w:r>
            <w:proofErr w:type="spellEnd"/>
            <w:r w:rsidRPr="00FD1287">
              <w:rPr>
                <w:rFonts w:cstheme="minorHAnsi"/>
                <w:b/>
                <w:bCs/>
                <w:sz w:val="20"/>
                <w:szCs w:val="20"/>
              </w:rPr>
              <w:t xml:space="preserve"> </w:t>
            </w:r>
          </w:p>
          <w:p w:rsidR="002A29AB" w:rsidRPr="00FD1287" w:rsidRDefault="002A29AB" w:rsidP="00FD1287">
            <w:pPr>
              <w:spacing w:after="0" w:line="240" w:lineRule="auto"/>
              <w:rPr>
                <w:rFonts w:cstheme="minorHAnsi"/>
                <w:b/>
                <w:bCs/>
                <w:sz w:val="20"/>
                <w:szCs w:val="20"/>
              </w:rPr>
            </w:pPr>
          </w:p>
        </w:tc>
        <w:tc>
          <w:tcPr>
            <w:tcW w:w="0" w:type="auto"/>
            <w:tcBorders>
              <w:left w:val="nil"/>
              <w:bottom w:val="nil"/>
            </w:tcBorders>
            <w:shd w:val="clear" w:color="auto" w:fill="FFFFFF" w:themeFill="background1"/>
          </w:tcPr>
          <w:p w:rsidR="002A29AB" w:rsidRPr="00FD1287" w:rsidRDefault="002A29AB" w:rsidP="00FD1287">
            <w:pPr>
              <w:spacing w:after="0" w:line="240" w:lineRule="auto"/>
              <w:jc w:val="right"/>
              <w:rPr>
                <w:rFonts w:cstheme="minorHAnsi"/>
                <w:bCs/>
                <w:sz w:val="20"/>
                <w:szCs w:val="20"/>
              </w:rPr>
            </w:pPr>
            <w:proofErr w:type="spellStart"/>
            <w:r w:rsidRPr="00FD1287">
              <w:rPr>
                <w:rFonts w:cstheme="minorHAnsi"/>
                <w:bCs/>
                <w:sz w:val="20"/>
                <w:szCs w:val="20"/>
              </w:rPr>
              <w:t>yes</w:t>
            </w:r>
            <w:proofErr w:type="spellEnd"/>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16 (69.6)</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43 (59.7)</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42 (73.7)</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17 (73.9)</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118 (67.4)</w:t>
            </w:r>
          </w:p>
        </w:tc>
      </w:tr>
      <w:tr w:rsidR="002A29AB" w:rsidRPr="00FD1287" w:rsidTr="00C455E6">
        <w:trPr>
          <w:cantSplit/>
          <w:trHeight w:val="234"/>
        </w:trPr>
        <w:tc>
          <w:tcPr>
            <w:tcW w:w="0" w:type="auto"/>
            <w:vMerge/>
            <w:tcBorders>
              <w:bottom w:val="single" w:sz="4" w:space="0" w:color="auto"/>
              <w:right w:val="nil"/>
            </w:tcBorders>
            <w:shd w:val="clear" w:color="auto" w:fill="FFFFFF" w:themeFill="background1"/>
          </w:tcPr>
          <w:p w:rsidR="002A29AB" w:rsidRPr="00FD1287" w:rsidRDefault="002A29AB" w:rsidP="00FD1287">
            <w:pPr>
              <w:spacing w:after="0" w:line="240" w:lineRule="auto"/>
              <w:rPr>
                <w:rFonts w:cstheme="minorHAnsi"/>
                <w:b/>
                <w:bCs/>
                <w:sz w:val="20"/>
                <w:szCs w:val="20"/>
              </w:rPr>
            </w:pPr>
          </w:p>
        </w:tc>
        <w:tc>
          <w:tcPr>
            <w:tcW w:w="0" w:type="auto"/>
            <w:tcBorders>
              <w:top w:val="nil"/>
              <w:left w:val="nil"/>
              <w:bottom w:val="single" w:sz="4" w:space="0" w:color="auto"/>
            </w:tcBorders>
            <w:shd w:val="clear" w:color="auto" w:fill="FFFFFF" w:themeFill="background1"/>
          </w:tcPr>
          <w:p w:rsidR="002A29AB" w:rsidRPr="00FD1287" w:rsidRDefault="002A29AB" w:rsidP="00FD1287">
            <w:pPr>
              <w:spacing w:after="0" w:line="240" w:lineRule="auto"/>
              <w:jc w:val="right"/>
              <w:rPr>
                <w:rFonts w:cstheme="minorHAnsi"/>
                <w:bCs/>
                <w:sz w:val="20"/>
                <w:szCs w:val="20"/>
              </w:rPr>
            </w:pPr>
            <w:proofErr w:type="spellStart"/>
            <w:r w:rsidRPr="00FD1287">
              <w:rPr>
                <w:rFonts w:cstheme="minorHAnsi"/>
                <w:bCs/>
                <w:sz w:val="20"/>
                <w:szCs w:val="20"/>
              </w:rPr>
              <w:t>no</w:t>
            </w:r>
            <w:proofErr w:type="spellEnd"/>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7 (30.4)</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29 (40.3)</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15 (26.3)</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6 (26.1)</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57 (32.6)</w:t>
            </w:r>
          </w:p>
        </w:tc>
      </w:tr>
      <w:tr w:rsidR="002A29AB" w:rsidRPr="00FD1287" w:rsidTr="00C455E6">
        <w:trPr>
          <w:cantSplit/>
          <w:trHeight w:val="280"/>
        </w:trPr>
        <w:tc>
          <w:tcPr>
            <w:tcW w:w="0" w:type="auto"/>
            <w:gridSpan w:val="2"/>
            <w:tcBorders>
              <w:bottom w:val="nil"/>
            </w:tcBorders>
            <w:shd w:val="clear" w:color="auto" w:fill="FFFFFF" w:themeFill="background1"/>
          </w:tcPr>
          <w:p w:rsidR="002A29AB" w:rsidRPr="00FD1287" w:rsidRDefault="002A29AB" w:rsidP="00FD1287">
            <w:pPr>
              <w:spacing w:after="0" w:line="240" w:lineRule="auto"/>
              <w:rPr>
                <w:rFonts w:cstheme="minorHAnsi"/>
                <w:sz w:val="20"/>
                <w:szCs w:val="20"/>
              </w:rPr>
            </w:pPr>
            <w:proofErr w:type="spellStart"/>
            <w:r w:rsidRPr="00FD1287">
              <w:rPr>
                <w:rFonts w:cstheme="minorHAnsi"/>
                <w:b/>
                <w:bCs/>
                <w:sz w:val="20"/>
                <w:szCs w:val="20"/>
              </w:rPr>
              <w:t>education</w:t>
            </w:r>
            <w:proofErr w:type="spellEnd"/>
            <w:r w:rsidRPr="00FD1287">
              <w:rPr>
                <w:rFonts w:cstheme="minorHAnsi"/>
                <w:b/>
                <w:bCs/>
                <w:sz w:val="20"/>
                <w:szCs w:val="20"/>
              </w:rPr>
              <w:t xml:space="preserve"> [</w:t>
            </w:r>
            <w:proofErr w:type="spellStart"/>
            <w:r w:rsidRPr="00FD1287">
              <w:rPr>
                <w:rFonts w:cstheme="minorHAnsi"/>
                <w:b/>
                <w:bCs/>
                <w:sz w:val="20"/>
                <w:szCs w:val="20"/>
              </w:rPr>
              <w:t>years</w:t>
            </w:r>
            <w:proofErr w:type="spellEnd"/>
            <w:r w:rsidRPr="00FD1287">
              <w:rPr>
                <w:rFonts w:cstheme="minorHAnsi"/>
                <w:b/>
                <w:bCs/>
                <w:sz w:val="20"/>
                <w:szCs w:val="20"/>
              </w:rPr>
              <w:t>]</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14.7</w:t>
            </w:r>
            <w:r w:rsidRPr="00FD1287">
              <w:rPr>
                <w:rFonts w:cstheme="minorHAnsi"/>
                <w:sz w:val="20"/>
                <w:szCs w:val="20"/>
                <w:u w:val="single"/>
              </w:rPr>
              <w:sym w:font="Symbol" w:char="F02B"/>
            </w:r>
            <w:r w:rsidRPr="00FD1287">
              <w:rPr>
                <w:rFonts w:cstheme="minorHAnsi"/>
                <w:sz w:val="20"/>
                <w:szCs w:val="20"/>
              </w:rPr>
              <w:t>2.4</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14.1</w:t>
            </w:r>
            <w:r w:rsidRPr="00FD1287">
              <w:rPr>
                <w:rFonts w:cstheme="minorHAnsi"/>
                <w:sz w:val="20"/>
                <w:szCs w:val="20"/>
                <w:u w:val="single"/>
              </w:rPr>
              <w:sym w:font="Symbol" w:char="F02B"/>
            </w:r>
            <w:r w:rsidRPr="00FD1287">
              <w:rPr>
                <w:rFonts w:cstheme="minorHAnsi"/>
                <w:sz w:val="20"/>
                <w:szCs w:val="20"/>
              </w:rPr>
              <w:t>2.3</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14.5</w:t>
            </w:r>
            <w:r w:rsidRPr="00FD1287">
              <w:rPr>
                <w:rFonts w:cstheme="minorHAnsi"/>
                <w:sz w:val="20"/>
                <w:szCs w:val="20"/>
                <w:u w:val="single"/>
              </w:rPr>
              <w:sym w:font="Symbol" w:char="F02B"/>
            </w:r>
            <w:r w:rsidRPr="00FD1287">
              <w:rPr>
                <w:rFonts w:cstheme="minorHAnsi"/>
                <w:sz w:val="20"/>
                <w:szCs w:val="20"/>
              </w:rPr>
              <w:t>2.4</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14.3</w:t>
            </w:r>
            <w:r w:rsidRPr="00FD1287">
              <w:rPr>
                <w:rFonts w:cstheme="minorHAnsi"/>
                <w:sz w:val="20"/>
                <w:szCs w:val="20"/>
                <w:u w:val="single"/>
              </w:rPr>
              <w:sym w:font="Symbol" w:char="F02B"/>
            </w:r>
            <w:r w:rsidRPr="00FD1287">
              <w:rPr>
                <w:rFonts w:cstheme="minorHAnsi"/>
                <w:sz w:val="20"/>
                <w:szCs w:val="20"/>
              </w:rPr>
              <w:t>2.3</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14.4</w:t>
            </w:r>
            <w:r w:rsidRPr="00FD1287">
              <w:rPr>
                <w:rFonts w:cstheme="minorHAnsi"/>
                <w:sz w:val="20"/>
                <w:szCs w:val="20"/>
                <w:u w:val="single"/>
              </w:rPr>
              <w:sym w:font="Symbol" w:char="F02B"/>
            </w:r>
            <w:r w:rsidRPr="00FD1287">
              <w:rPr>
                <w:rFonts w:cstheme="minorHAnsi"/>
                <w:sz w:val="20"/>
                <w:szCs w:val="20"/>
              </w:rPr>
              <w:t>2.3</w:t>
            </w:r>
          </w:p>
        </w:tc>
      </w:tr>
      <w:tr w:rsidR="002A29AB" w:rsidRPr="00FD1287" w:rsidTr="00C455E6">
        <w:trPr>
          <w:cantSplit/>
          <w:trHeight w:val="157"/>
        </w:trPr>
        <w:tc>
          <w:tcPr>
            <w:tcW w:w="0" w:type="auto"/>
            <w:gridSpan w:val="2"/>
            <w:tcBorders>
              <w:top w:val="nil"/>
            </w:tcBorders>
            <w:shd w:val="clear" w:color="auto" w:fill="FFFFFF" w:themeFill="background1"/>
          </w:tcPr>
          <w:p w:rsidR="002A29AB" w:rsidRPr="00FD1287" w:rsidRDefault="002A29AB" w:rsidP="00FD1287">
            <w:pPr>
              <w:spacing w:after="0" w:line="240" w:lineRule="auto"/>
              <w:jc w:val="right"/>
              <w:rPr>
                <w:rFonts w:cstheme="minorHAnsi"/>
                <w:b/>
                <w:bCs/>
                <w:sz w:val="20"/>
                <w:szCs w:val="20"/>
              </w:rPr>
            </w:pPr>
            <w:proofErr w:type="spellStart"/>
            <w:r w:rsidRPr="00FD1287">
              <w:rPr>
                <w:rFonts w:cstheme="minorHAnsi"/>
                <w:sz w:val="20"/>
                <w:szCs w:val="20"/>
              </w:rPr>
              <w:t>missing</w:t>
            </w:r>
            <w:proofErr w:type="spellEnd"/>
          </w:p>
        </w:tc>
        <w:tc>
          <w:tcPr>
            <w:tcW w:w="0" w:type="auto"/>
            <w:tcBorders>
              <w:top w:val="nil"/>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w:t>
            </w:r>
          </w:p>
        </w:tc>
        <w:tc>
          <w:tcPr>
            <w:tcW w:w="0" w:type="auto"/>
            <w:tcBorders>
              <w:top w:val="nil"/>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nil"/>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w:t>
            </w:r>
          </w:p>
        </w:tc>
      </w:tr>
      <w:tr w:rsidR="002A29AB" w:rsidRPr="00FD1287" w:rsidTr="00C455E6">
        <w:trPr>
          <w:cantSplit/>
          <w:trHeight w:val="272"/>
        </w:trPr>
        <w:tc>
          <w:tcPr>
            <w:tcW w:w="0" w:type="auto"/>
            <w:gridSpan w:val="2"/>
            <w:tcBorders>
              <w:bottom w:val="dashed" w:sz="4" w:space="0" w:color="auto"/>
            </w:tcBorders>
            <w:shd w:val="clear" w:color="auto" w:fill="FFFFFF" w:themeFill="background1"/>
          </w:tcPr>
          <w:p w:rsidR="002A29AB" w:rsidRPr="00FD1287" w:rsidRDefault="002A29AB" w:rsidP="00FD1287">
            <w:pPr>
              <w:spacing w:after="0" w:line="240" w:lineRule="auto"/>
              <w:rPr>
                <w:rFonts w:cstheme="minorHAnsi"/>
                <w:b/>
                <w:bCs/>
                <w:sz w:val="20"/>
                <w:szCs w:val="20"/>
                <w:lang w:val="en-US"/>
              </w:rPr>
            </w:pPr>
            <w:r w:rsidRPr="00FD1287">
              <w:rPr>
                <w:rFonts w:cstheme="minorHAnsi"/>
                <w:b/>
                <w:bCs/>
                <w:sz w:val="20"/>
                <w:szCs w:val="20"/>
                <w:lang w:val="en-US"/>
              </w:rPr>
              <w:t>systolic RR [mmHg]</w:t>
            </w:r>
          </w:p>
        </w:tc>
        <w:tc>
          <w:tcPr>
            <w:tcW w:w="0" w:type="auto"/>
            <w:tcBorders>
              <w:bottom w:val="dashed"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119.9</w:t>
            </w:r>
            <w:r w:rsidRPr="00FD1287">
              <w:rPr>
                <w:rFonts w:cstheme="minorHAnsi"/>
                <w:sz w:val="20"/>
                <w:szCs w:val="20"/>
                <w:u w:val="single"/>
              </w:rPr>
              <w:sym w:font="Symbol" w:char="F02B"/>
            </w:r>
            <w:r w:rsidRPr="00FD1287">
              <w:rPr>
                <w:rFonts w:cstheme="minorHAnsi"/>
                <w:sz w:val="20"/>
                <w:szCs w:val="20"/>
              </w:rPr>
              <w:t>14.3</w:t>
            </w:r>
          </w:p>
        </w:tc>
        <w:tc>
          <w:tcPr>
            <w:tcW w:w="0" w:type="auto"/>
            <w:tcBorders>
              <w:bottom w:val="dashed"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120.0</w:t>
            </w:r>
            <w:r w:rsidRPr="00FD1287">
              <w:rPr>
                <w:rFonts w:cstheme="minorHAnsi"/>
                <w:sz w:val="20"/>
                <w:szCs w:val="20"/>
                <w:u w:val="single"/>
              </w:rPr>
              <w:sym w:font="Symbol" w:char="F02B"/>
            </w:r>
            <w:r w:rsidRPr="00FD1287">
              <w:rPr>
                <w:rFonts w:cstheme="minorHAnsi"/>
                <w:sz w:val="20"/>
                <w:szCs w:val="20"/>
              </w:rPr>
              <w:t>16.7</w:t>
            </w:r>
          </w:p>
        </w:tc>
        <w:tc>
          <w:tcPr>
            <w:tcW w:w="0" w:type="auto"/>
            <w:tcBorders>
              <w:bottom w:val="dashed"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119.8</w:t>
            </w:r>
            <w:r w:rsidRPr="00FD1287">
              <w:rPr>
                <w:rFonts w:cstheme="minorHAnsi"/>
                <w:sz w:val="20"/>
                <w:szCs w:val="20"/>
                <w:u w:val="single"/>
              </w:rPr>
              <w:sym w:font="Symbol" w:char="F02B"/>
            </w:r>
            <w:r w:rsidRPr="00FD1287">
              <w:rPr>
                <w:rFonts w:cstheme="minorHAnsi"/>
                <w:sz w:val="20"/>
                <w:szCs w:val="20"/>
              </w:rPr>
              <w:t>14.7</w:t>
            </w:r>
          </w:p>
        </w:tc>
        <w:tc>
          <w:tcPr>
            <w:tcW w:w="0" w:type="auto"/>
            <w:tcBorders>
              <w:bottom w:val="dashed"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119.0</w:t>
            </w:r>
            <w:r w:rsidRPr="00FD1287">
              <w:rPr>
                <w:rFonts w:cstheme="minorHAnsi"/>
                <w:sz w:val="20"/>
                <w:szCs w:val="20"/>
                <w:u w:val="single"/>
              </w:rPr>
              <w:sym w:font="Symbol" w:char="F02B"/>
            </w:r>
            <w:r w:rsidRPr="00FD1287">
              <w:rPr>
                <w:rFonts w:cstheme="minorHAnsi"/>
                <w:sz w:val="20"/>
                <w:szCs w:val="20"/>
              </w:rPr>
              <w:t>12.5</w:t>
            </w:r>
          </w:p>
        </w:tc>
        <w:tc>
          <w:tcPr>
            <w:tcW w:w="0" w:type="auto"/>
            <w:tcBorders>
              <w:bottom w:val="dashed"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119.8</w:t>
            </w:r>
            <w:r w:rsidRPr="00FD1287">
              <w:rPr>
                <w:rFonts w:cstheme="minorHAnsi"/>
                <w:sz w:val="20"/>
                <w:szCs w:val="20"/>
                <w:u w:val="single"/>
              </w:rPr>
              <w:sym w:font="Symbol" w:char="F02B"/>
            </w:r>
            <w:r w:rsidRPr="00FD1287">
              <w:rPr>
                <w:rFonts w:cstheme="minorHAnsi"/>
                <w:sz w:val="20"/>
                <w:szCs w:val="20"/>
              </w:rPr>
              <w:t>15.1</w:t>
            </w:r>
          </w:p>
        </w:tc>
      </w:tr>
      <w:tr w:rsidR="002A29AB" w:rsidRPr="00FD1287" w:rsidTr="00C455E6">
        <w:trPr>
          <w:cantSplit/>
        </w:trPr>
        <w:tc>
          <w:tcPr>
            <w:tcW w:w="0" w:type="auto"/>
            <w:vMerge w:val="restart"/>
            <w:tcBorders>
              <w:right w:val="nil"/>
            </w:tcBorders>
            <w:shd w:val="clear" w:color="auto" w:fill="FFFFFF" w:themeFill="background1"/>
          </w:tcPr>
          <w:p w:rsidR="002A29AB" w:rsidRPr="00FD1287" w:rsidRDefault="002A29AB" w:rsidP="00FD1287">
            <w:pPr>
              <w:spacing w:after="0" w:line="240" w:lineRule="auto"/>
              <w:rPr>
                <w:rFonts w:cstheme="minorHAnsi"/>
                <w:b/>
                <w:bCs/>
                <w:sz w:val="20"/>
                <w:szCs w:val="20"/>
              </w:rPr>
            </w:pPr>
            <w:proofErr w:type="spellStart"/>
            <w:r w:rsidRPr="00FD1287">
              <w:rPr>
                <w:rFonts w:cstheme="minorHAnsi"/>
                <w:b/>
                <w:bCs/>
                <w:sz w:val="20"/>
                <w:szCs w:val="20"/>
              </w:rPr>
              <w:t>diabetes</w:t>
            </w:r>
            <w:proofErr w:type="spellEnd"/>
            <w:r w:rsidRPr="00FD1287">
              <w:rPr>
                <w:rFonts w:cstheme="minorHAnsi"/>
                <w:b/>
                <w:bCs/>
                <w:sz w:val="20"/>
                <w:szCs w:val="20"/>
              </w:rPr>
              <w:t xml:space="preserve"> mellitus </w:t>
            </w:r>
          </w:p>
          <w:p w:rsidR="002A29AB" w:rsidRPr="00FD1287" w:rsidRDefault="002A29AB" w:rsidP="00FD1287">
            <w:pPr>
              <w:spacing w:after="0" w:line="240" w:lineRule="auto"/>
              <w:rPr>
                <w:rFonts w:cstheme="minorHAnsi"/>
                <w:b/>
                <w:bCs/>
                <w:sz w:val="20"/>
                <w:szCs w:val="20"/>
              </w:rPr>
            </w:pPr>
          </w:p>
        </w:tc>
        <w:tc>
          <w:tcPr>
            <w:tcW w:w="0" w:type="auto"/>
            <w:tcBorders>
              <w:left w:val="nil"/>
              <w:bottom w:val="nil"/>
            </w:tcBorders>
            <w:shd w:val="clear" w:color="auto" w:fill="FFFFFF" w:themeFill="background1"/>
          </w:tcPr>
          <w:p w:rsidR="002A29AB" w:rsidRPr="00FD1287" w:rsidRDefault="002A29AB" w:rsidP="00FD1287">
            <w:pPr>
              <w:spacing w:after="0" w:line="240" w:lineRule="auto"/>
              <w:jc w:val="right"/>
              <w:rPr>
                <w:rFonts w:cstheme="minorHAnsi"/>
                <w:bCs/>
                <w:sz w:val="20"/>
                <w:szCs w:val="20"/>
              </w:rPr>
            </w:pPr>
            <w:proofErr w:type="spellStart"/>
            <w:r w:rsidRPr="00FD1287">
              <w:rPr>
                <w:rFonts w:cstheme="minorHAnsi"/>
                <w:bCs/>
                <w:sz w:val="20"/>
                <w:szCs w:val="20"/>
              </w:rPr>
              <w:t>yes</w:t>
            </w:r>
            <w:proofErr w:type="spellEnd"/>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 (4.3)</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9 (12.5)</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3 (5.3)</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 (8.7)</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15 (8.6)</w:t>
            </w:r>
          </w:p>
        </w:tc>
      </w:tr>
      <w:tr w:rsidR="002A29AB" w:rsidRPr="00FD1287" w:rsidTr="00C455E6">
        <w:trPr>
          <w:cantSplit/>
          <w:trHeight w:val="225"/>
        </w:trPr>
        <w:tc>
          <w:tcPr>
            <w:tcW w:w="0" w:type="auto"/>
            <w:vMerge/>
            <w:tcBorders>
              <w:bottom w:val="single" w:sz="4" w:space="0" w:color="auto"/>
              <w:right w:val="nil"/>
            </w:tcBorders>
            <w:shd w:val="clear" w:color="auto" w:fill="FFFFFF" w:themeFill="background1"/>
          </w:tcPr>
          <w:p w:rsidR="002A29AB" w:rsidRPr="00FD1287" w:rsidRDefault="002A29AB" w:rsidP="00FD1287">
            <w:pPr>
              <w:spacing w:after="0" w:line="240" w:lineRule="auto"/>
              <w:rPr>
                <w:rFonts w:cstheme="minorHAnsi"/>
                <w:b/>
                <w:bCs/>
                <w:sz w:val="20"/>
                <w:szCs w:val="20"/>
              </w:rPr>
            </w:pPr>
          </w:p>
        </w:tc>
        <w:tc>
          <w:tcPr>
            <w:tcW w:w="0" w:type="auto"/>
            <w:tcBorders>
              <w:top w:val="nil"/>
              <w:left w:val="nil"/>
              <w:bottom w:val="single" w:sz="4" w:space="0" w:color="auto"/>
            </w:tcBorders>
            <w:shd w:val="clear" w:color="auto" w:fill="FFFFFF" w:themeFill="background1"/>
          </w:tcPr>
          <w:p w:rsidR="002A29AB" w:rsidRPr="00FD1287" w:rsidRDefault="002A29AB" w:rsidP="00FD1287">
            <w:pPr>
              <w:spacing w:after="0" w:line="240" w:lineRule="auto"/>
              <w:jc w:val="right"/>
              <w:rPr>
                <w:rFonts w:cstheme="minorHAnsi"/>
                <w:bCs/>
                <w:sz w:val="20"/>
                <w:szCs w:val="20"/>
              </w:rPr>
            </w:pPr>
            <w:proofErr w:type="spellStart"/>
            <w:r w:rsidRPr="00FD1287">
              <w:rPr>
                <w:rFonts w:cstheme="minorHAnsi"/>
                <w:bCs/>
                <w:sz w:val="20"/>
                <w:szCs w:val="20"/>
              </w:rPr>
              <w:t>no</w:t>
            </w:r>
            <w:proofErr w:type="spellEnd"/>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22 (95.7)</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63 (87.5)</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54 (94.7)</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21 (91.3)</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160 (91.4)</w:t>
            </w:r>
          </w:p>
        </w:tc>
      </w:tr>
      <w:tr w:rsidR="002A29AB" w:rsidRPr="00FD1287" w:rsidTr="00C455E6">
        <w:trPr>
          <w:cantSplit/>
          <w:trHeight w:val="299"/>
        </w:trPr>
        <w:tc>
          <w:tcPr>
            <w:tcW w:w="0" w:type="auto"/>
            <w:gridSpan w:val="2"/>
            <w:tcBorders>
              <w:bottom w:val="nil"/>
            </w:tcBorders>
            <w:shd w:val="clear" w:color="auto" w:fill="FFFFFF" w:themeFill="background1"/>
          </w:tcPr>
          <w:p w:rsidR="002A29AB" w:rsidRPr="00FD1287" w:rsidRDefault="002A29AB" w:rsidP="00FD1287">
            <w:pPr>
              <w:spacing w:after="0" w:line="240" w:lineRule="auto"/>
              <w:rPr>
                <w:rFonts w:cstheme="minorHAnsi"/>
                <w:sz w:val="20"/>
                <w:szCs w:val="20"/>
                <w:lang w:val="en-US"/>
              </w:rPr>
            </w:pPr>
            <w:r w:rsidRPr="00FD1287">
              <w:rPr>
                <w:rFonts w:cstheme="minorHAnsi"/>
                <w:b/>
                <w:bCs/>
                <w:sz w:val="20"/>
                <w:szCs w:val="20"/>
                <w:lang w:val="en-US"/>
              </w:rPr>
              <w:t xml:space="preserve">total cholesterol </w:t>
            </w:r>
            <w:r w:rsidRPr="00FD1287">
              <w:rPr>
                <w:rFonts w:cstheme="minorHAnsi"/>
                <w:b/>
                <w:bCs/>
                <w:sz w:val="20"/>
                <w:szCs w:val="20"/>
              </w:rPr>
              <w:t>[</w:t>
            </w:r>
            <w:r w:rsidRPr="00FD1287">
              <w:rPr>
                <w:rFonts w:cstheme="minorHAnsi"/>
                <w:b/>
                <w:bCs/>
                <w:sz w:val="20"/>
                <w:szCs w:val="20"/>
                <w:lang w:val="en-US"/>
              </w:rPr>
              <w:t>mg/dl</w:t>
            </w:r>
            <w:r w:rsidRPr="00FD1287">
              <w:rPr>
                <w:rFonts w:cstheme="minorHAnsi"/>
                <w:b/>
                <w:bCs/>
                <w:sz w:val="20"/>
                <w:szCs w:val="20"/>
              </w:rPr>
              <w:t>]</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210.1</w:t>
            </w:r>
            <w:r w:rsidRPr="00FD1287">
              <w:rPr>
                <w:rFonts w:cstheme="minorHAnsi"/>
                <w:sz w:val="20"/>
                <w:szCs w:val="20"/>
                <w:u w:val="single"/>
              </w:rPr>
              <w:sym w:font="Symbol" w:char="F02B"/>
            </w:r>
            <w:r w:rsidRPr="00FD1287">
              <w:rPr>
                <w:rFonts w:cstheme="minorHAnsi"/>
                <w:sz w:val="20"/>
                <w:szCs w:val="20"/>
              </w:rPr>
              <w:t>38.9</w:t>
            </w:r>
          </w:p>
        </w:tc>
        <w:tc>
          <w:tcPr>
            <w:tcW w:w="0" w:type="auto"/>
            <w:tcBorders>
              <w:bottom w:val="nil"/>
            </w:tcBorders>
            <w:shd w:val="clear" w:color="auto" w:fill="FFFFFF"/>
          </w:tcPr>
          <w:p w:rsidR="002A29AB" w:rsidRPr="00FD1287" w:rsidRDefault="002A29AB" w:rsidP="00FD1287">
            <w:pPr>
              <w:tabs>
                <w:tab w:val="left" w:pos="669"/>
              </w:tabs>
              <w:spacing w:after="0" w:line="240" w:lineRule="auto"/>
              <w:jc w:val="center"/>
              <w:rPr>
                <w:rFonts w:cstheme="minorHAnsi"/>
                <w:sz w:val="20"/>
                <w:szCs w:val="20"/>
              </w:rPr>
            </w:pPr>
            <w:r w:rsidRPr="00FD1287">
              <w:rPr>
                <w:rFonts w:cstheme="minorHAnsi"/>
                <w:sz w:val="20"/>
                <w:szCs w:val="20"/>
              </w:rPr>
              <w:t>232.9</w:t>
            </w:r>
            <w:r w:rsidRPr="00FD1287">
              <w:rPr>
                <w:rFonts w:cstheme="minorHAnsi"/>
                <w:sz w:val="20"/>
                <w:szCs w:val="20"/>
                <w:u w:val="single"/>
              </w:rPr>
              <w:sym w:font="Symbol" w:char="F02B"/>
            </w:r>
            <w:r w:rsidRPr="00FD1287">
              <w:rPr>
                <w:rFonts w:cstheme="minorHAnsi"/>
                <w:sz w:val="20"/>
                <w:szCs w:val="20"/>
              </w:rPr>
              <w:t>40.4</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224.8</w:t>
            </w:r>
            <w:r w:rsidRPr="00FD1287">
              <w:rPr>
                <w:rFonts w:cstheme="minorHAnsi"/>
                <w:sz w:val="20"/>
                <w:szCs w:val="20"/>
                <w:u w:val="single"/>
              </w:rPr>
              <w:sym w:font="Symbol" w:char="F02B"/>
            </w:r>
            <w:r w:rsidRPr="00FD1287">
              <w:rPr>
                <w:rFonts w:cstheme="minorHAnsi"/>
                <w:sz w:val="20"/>
                <w:szCs w:val="20"/>
              </w:rPr>
              <w:t>37.0</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216.8</w:t>
            </w:r>
            <w:r w:rsidRPr="00FD1287">
              <w:rPr>
                <w:rFonts w:cstheme="minorHAnsi"/>
                <w:sz w:val="20"/>
                <w:szCs w:val="20"/>
                <w:u w:val="single"/>
              </w:rPr>
              <w:sym w:font="Symbol" w:char="F02B"/>
            </w:r>
            <w:r w:rsidRPr="00FD1287">
              <w:rPr>
                <w:rFonts w:cstheme="minorHAnsi"/>
                <w:sz w:val="20"/>
                <w:szCs w:val="20"/>
              </w:rPr>
              <w:t>36.9</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225.1</w:t>
            </w:r>
            <w:r w:rsidRPr="00FD1287">
              <w:rPr>
                <w:rFonts w:cstheme="minorHAnsi"/>
                <w:sz w:val="20"/>
                <w:szCs w:val="20"/>
                <w:u w:val="single"/>
              </w:rPr>
              <w:sym w:font="Symbol" w:char="F02B"/>
            </w:r>
            <w:r w:rsidRPr="00FD1287">
              <w:rPr>
                <w:rFonts w:cstheme="minorHAnsi"/>
                <w:sz w:val="20"/>
                <w:szCs w:val="20"/>
              </w:rPr>
              <w:t>39.2</w:t>
            </w:r>
          </w:p>
        </w:tc>
      </w:tr>
      <w:tr w:rsidR="002A29AB" w:rsidRPr="00FD1287" w:rsidTr="00C455E6">
        <w:trPr>
          <w:cantSplit/>
          <w:trHeight w:val="262"/>
        </w:trPr>
        <w:tc>
          <w:tcPr>
            <w:tcW w:w="0" w:type="auto"/>
            <w:gridSpan w:val="2"/>
            <w:tcBorders>
              <w:top w:val="nil"/>
              <w:bottom w:val="single" w:sz="4" w:space="0" w:color="auto"/>
            </w:tcBorders>
            <w:shd w:val="clear" w:color="auto" w:fill="FFFFFF" w:themeFill="background1"/>
          </w:tcPr>
          <w:p w:rsidR="002A29AB" w:rsidRPr="00FD1287" w:rsidRDefault="002A29AB" w:rsidP="00FD1287">
            <w:pPr>
              <w:spacing w:after="0" w:line="240" w:lineRule="auto"/>
              <w:jc w:val="right"/>
              <w:rPr>
                <w:rFonts w:cstheme="minorHAnsi"/>
                <w:b/>
                <w:bCs/>
                <w:sz w:val="20"/>
                <w:szCs w:val="20"/>
              </w:rPr>
            </w:pPr>
            <w:proofErr w:type="spellStart"/>
            <w:r w:rsidRPr="00FD1287">
              <w:rPr>
                <w:rFonts w:cstheme="minorHAnsi"/>
                <w:sz w:val="20"/>
                <w:szCs w:val="20"/>
              </w:rPr>
              <w:t>missing</w:t>
            </w:r>
            <w:proofErr w:type="spellEnd"/>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nil"/>
              <w:bottom w:val="single" w:sz="4" w:space="0" w:color="auto"/>
            </w:tcBorders>
            <w:shd w:val="clear" w:color="auto" w:fill="FFFFFF"/>
          </w:tcPr>
          <w:p w:rsidR="002A29AB" w:rsidRPr="00FD1287" w:rsidRDefault="002A29AB" w:rsidP="00FD1287">
            <w:pPr>
              <w:tabs>
                <w:tab w:val="left" w:pos="669"/>
              </w:tabs>
              <w:spacing w:after="0" w:line="240" w:lineRule="auto"/>
              <w:jc w:val="center"/>
              <w:rPr>
                <w:rFonts w:cstheme="minorHAnsi"/>
                <w:sz w:val="20"/>
                <w:szCs w:val="20"/>
              </w:rPr>
            </w:pPr>
            <w:r w:rsidRPr="00FD1287">
              <w:rPr>
                <w:rFonts w:cstheme="minorHAnsi"/>
                <w:sz w:val="20"/>
                <w:szCs w:val="20"/>
              </w:rPr>
              <w:t>1</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w:t>
            </w:r>
          </w:p>
        </w:tc>
      </w:tr>
      <w:tr w:rsidR="002A29AB" w:rsidRPr="00FD1287" w:rsidTr="00C455E6">
        <w:trPr>
          <w:cantSplit/>
          <w:trHeight w:val="309"/>
        </w:trPr>
        <w:tc>
          <w:tcPr>
            <w:tcW w:w="0" w:type="auto"/>
            <w:gridSpan w:val="2"/>
            <w:tcBorders>
              <w:bottom w:val="nil"/>
            </w:tcBorders>
            <w:shd w:val="clear" w:color="auto" w:fill="FFFFFF" w:themeFill="background1"/>
          </w:tcPr>
          <w:p w:rsidR="002A29AB" w:rsidRPr="00FD1287" w:rsidRDefault="002A29AB" w:rsidP="00FD1287">
            <w:pPr>
              <w:spacing w:after="0" w:line="240" w:lineRule="auto"/>
              <w:rPr>
                <w:rFonts w:cstheme="minorHAnsi"/>
                <w:b/>
                <w:bCs/>
                <w:sz w:val="20"/>
                <w:szCs w:val="20"/>
                <w:lang w:val="en-US"/>
              </w:rPr>
            </w:pPr>
            <w:r w:rsidRPr="00FD1287">
              <w:rPr>
                <w:rFonts w:cstheme="minorHAnsi"/>
                <w:b/>
                <w:bCs/>
                <w:sz w:val="20"/>
                <w:szCs w:val="20"/>
                <w:lang w:val="en-US"/>
              </w:rPr>
              <w:t xml:space="preserve">LDL cholesterol </w:t>
            </w:r>
            <w:r w:rsidRPr="00FD1287">
              <w:rPr>
                <w:rFonts w:cstheme="minorHAnsi"/>
                <w:b/>
                <w:bCs/>
                <w:sz w:val="20"/>
                <w:szCs w:val="20"/>
              </w:rPr>
              <w:t>[</w:t>
            </w:r>
            <w:r w:rsidRPr="00FD1287">
              <w:rPr>
                <w:rFonts w:cstheme="minorHAnsi"/>
                <w:b/>
                <w:bCs/>
                <w:sz w:val="20"/>
                <w:szCs w:val="20"/>
                <w:lang w:val="en-US"/>
              </w:rPr>
              <w:t>mg/dl</w:t>
            </w:r>
            <w:r w:rsidRPr="00FD1287">
              <w:rPr>
                <w:rFonts w:cstheme="minorHAnsi"/>
                <w:b/>
                <w:bCs/>
                <w:sz w:val="20"/>
                <w:szCs w:val="20"/>
              </w:rPr>
              <w:t>]</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118.4</w:t>
            </w:r>
            <w:r w:rsidRPr="00FD1287">
              <w:rPr>
                <w:rFonts w:cstheme="minorHAnsi"/>
                <w:sz w:val="20"/>
                <w:szCs w:val="20"/>
                <w:u w:val="single"/>
              </w:rPr>
              <w:sym w:font="Symbol" w:char="F02B"/>
            </w:r>
            <w:r w:rsidRPr="00FD1287">
              <w:rPr>
                <w:rFonts w:cstheme="minorHAnsi"/>
                <w:sz w:val="20"/>
                <w:szCs w:val="20"/>
              </w:rPr>
              <w:t>30.7</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140.8</w:t>
            </w:r>
            <w:r w:rsidRPr="00FD1287">
              <w:rPr>
                <w:rFonts w:cstheme="minorHAnsi"/>
                <w:sz w:val="20"/>
                <w:szCs w:val="20"/>
                <w:u w:val="single"/>
              </w:rPr>
              <w:sym w:font="Symbol" w:char="F02B"/>
            </w:r>
            <w:r w:rsidRPr="00FD1287">
              <w:rPr>
                <w:rFonts w:cstheme="minorHAnsi"/>
                <w:sz w:val="20"/>
                <w:szCs w:val="20"/>
              </w:rPr>
              <w:t>35.3</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131.4</w:t>
            </w:r>
            <w:r w:rsidRPr="00FD1287">
              <w:rPr>
                <w:rFonts w:cstheme="minorHAnsi"/>
                <w:sz w:val="20"/>
                <w:szCs w:val="20"/>
                <w:u w:val="single"/>
              </w:rPr>
              <w:sym w:font="Symbol" w:char="F02B"/>
            </w:r>
            <w:r w:rsidRPr="00FD1287">
              <w:rPr>
                <w:rFonts w:cstheme="minorHAnsi"/>
                <w:sz w:val="20"/>
                <w:szCs w:val="20"/>
              </w:rPr>
              <w:t>27.0</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125.4</w:t>
            </w:r>
            <w:r w:rsidRPr="00FD1287">
              <w:rPr>
                <w:rFonts w:cstheme="minorHAnsi"/>
                <w:sz w:val="20"/>
                <w:szCs w:val="20"/>
                <w:u w:val="single"/>
              </w:rPr>
              <w:sym w:font="Symbol" w:char="F02B"/>
            </w:r>
            <w:r w:rsidRPr="00FD1287">
              <w:rPr>
                <w:rFonts w:cstheme="minorHAnsi"/>
                <w:sz w:val="20"/>
                <w:szCs w:val="20"/>
              </w:rPr>
              <w:t>31.3</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132.7</w:t>
            </w:r>
            <w:r w:rsidRPr="00FD1287">
              <w:rPr>
                <w:rFonts w:cstheme="minorHAnsi"/>
                <w:sz w:val="20"/>
                <w:szCs w:val="20"/>
                <w:u w:val="single"/>
              </w:rPr>
              <w:sym w:font="Symbol" w:char="F02B"/>
            </w:r>
            <w:r w:rsidRPr="00FD1287">
              <w:rPr>
                <w:rFonts w:cstheme="minorHAnsi"/>
                <w:sz w:val="20"/>
                <w:szCs w:val="20"/>
              </w:rPr>
              <w:t>32.3</w:t>
            </w:r>
          </w:p>
        </w:tc>
      </w:tr>
      <w:tr w:rsidR="002A29AB" w:rsidRPr="00FD1287" w:rsidTr="00C455E6">
        <w:trPr>
          <w:cantSplit/>
          <w:trHeight w:val="252"/>
        </w:trPr>
        <w:tc>
          <w:tcPr>
            <w:tcW w:w="0" w:type="auto"/>
            <w:gridSpan w:val="2"/>
            <w:tcBorders>
              <w:top w:val="nil"/>
              <w:bottom w:val="single" w:sz="4" w:space="0" w:color="auto"/>
            </w:tcBorders>
            <w:shd w:val="clear" w:color="auto" w:fill="FFFFFF" w:themeFill="background1"/>
          </w:tcPr>
          <w:p w:rsidR="002A29AB" w:rsidRPr="00FD1287" w:rsidRDefault="002A29AB" w:rsidP="00FD1287">
            <w:pPr>
              <w:spacing w:after="0" w:line="240" w:lineRule="auto"/>
              <w:jc w:val="right"/>
              <w:rPr>
                <w:rFonts w:cstheme="minorHAnsi"/>
                <w:b/>
                <w:bCs/>
                <w:sz w:val="20"/>
                <w:szCs w:val="20"/>
              </w:rPr>
            </w:pPr>
            <w:proofErr w:type="spellStart"/>
            <w:r w:rsidRPr="00FD1287">
              <w:rPr>
                <w:rFonts w:cstheme="minorHAnsi"/>
                <w:sz w:val="20"/>
                <w:szCs w:val="20"/>
              </w:rPr>
              <w:t>missing</w:t>
            </w:r>
            <w:proofErr w:type="spellEnd"/>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w:t>
            </w:r>
          </w:p>
        </w:tc>
      </w:tr>
      <w:tr w:rsidR="002A29AB" w:rsidRPr="00FD1287" w:rsidTr="00C455E6">
        <w:trPr>
          <w:cantSplit/>
          <w:trHeight w:val="272"/>
        </w:trPr>
        <w:tc>
          <w:tcPr>
            <w:tcW w:w="0" w:type="auto"/>
            <w:gridSpan w:val="2"/>
            <w:tcBorders>
              <w:bottom w:val="nil"/>
            </w:tcBorders>
            <w:shd w:val="clear" w:color="auto" w:fill="FFFFFF" w:themeFill="background1"/>
          </w:tcPr>
          <w:p w:rsidR="002A29AB" w:rsidRPr="00FD1287" w:rsidRDefault="002A29AB" w:rsidP="00FD1287">
            <w:pPr>
              <w:spacing w:after="0" w:line="240" w:lineRule="auto"/>
              <w:rPr>
                <w:rFonts w:cstheme="minorHAnsi"/>
                <w:b/>
                <w:bCs/>
                <w:sz w:val="20"/>
                <w:szCs w:val="20"/>
                <w:lang w:val="en-US"/>
              </w:rPr>
            </w:pPr>
            <w:r w:rsidRPr="00FD1287">
              <w:rPr>
                <w:rFonts w:cstheme="minorHAnsi"/>
                <w:b/>
                <w:bCs/>
                <w:sz w:val="20"/>
                <w:szCs w:val="20"/>
                <w:lang w:val="en-US"/>
              </w:rPr>
              <w:t xml:space="preserve">HDL cholesterol </w:t>
            </w:r>
            <w:r w:rsidRPr="00FD1287">
              <w:rPr>
                <w:rFonts w:cstheme="minorHAnsi"/>
                <w:b/>
                <w:bCs/>
                <w:sz w:val="20"/>
                <w:szCs w:val="20"/>
              </w:rPr>
              <w:t>[</w:t>
            </w:r>
            <w:r w:rsidRPr="00FD1287">
              <w:rPr>
                <w:rFonts w:cstheme="minorHAnsi"/>
                <w:b/>
                <w:bCs/>
                <w:sz w:val="20"/>
                <w:szCs w:val="20"/>
                <w:lang w:val="en-US"/>
              </w:rPr>
              <w:t>mg/dl</w:t>
            </w:r>
            <w:r w:rsidRPr="00FD1287">
              <w:rPr>
                <w:rFonts w:cstheme="minorHAnsi"/>
                <w:b/>
                <w:bCs/>
                <w:sz w:val="20"/>
                <w:szCs w:val="20"/>
              </w:rPr>
              <w:t>]</w:t>
            </w:r>
          </w:p>
        </w:tc>
        <w:tc>
          <w:tcPr>
            <w:tcW w:w="0" w:type="auto"/>
            <w:tcBorders>
              <w:bottom w:val="nil"/>
            </w:tcBorders>
            <w:shd w:val="clear" w:color="auto" w:fill="FFFFFF"/>
          </w:tcPr>
          <w:p w:rsidR="002A29AB" w:rsidRPr="00FD1287" w:rsidRDefault="002A29AB" w:rsidP="00FD1287">
            <w:pPr>
              <w:tabs>
                <w:tab w:val="left" w:pos="655"/>
              </w:tabs>
              <w:spacing w:after="0" w:line="240" w:lineRule="auto"/>
              <w:jc w:val="center"/>
              <w:rPr>
                <w:rFonts w:cstheme="minorHAnsi"/>
                <w:sz w:val="20"/>
                <w:szCs w:val="20"/>
              </w:rPr>
            </w:pPr>
            <w:r w:rsidRPr="00FD1287">
              <w:rPr>
                <w:rFonts w:cstheme="minorHAnsi"/>
                <w:sz w:val="20"/>
                <w:szCs w:val="20"/>
              </w:rPr>
              <w:t>70.5</w:t>
            </w:r>
            <w:r w:rsidRPr="00FD1287">
              <w:rPr>
                <w:rFonts w:cstheme="minorHAnsi"/>
                <w:sz w:val="20"/>
                <w:szCs w:val="20"/>
                <w:u w:val="single"/>
              </w:rPr>
              <w:sym w:font="Symbol" w:char="F02B"/>
            </w:r>
            <w:r w:rsidRPr="00FD1287">
              <w:rPr>
                <w:rFonts w:cstheme="minorHAnsi"/>
                <w:sz w:val="20"/>
                <w:szCs w:val="20"/>
              </w:rPr>
              <w:t>16.6</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70.7</w:t>
            </w:r>
            <w:r w:rsidRPr="00FD1287">
              <w:rPr>
                <w:rFonts w:cstheme="minorHAnsi"/>
                <w:sz w:val="20"/>
                <w:szCs w:val="20"/>
                <w:u w:val="single"/>
              </w:rPr>
              <w:sym w:font="Symbol" w:char="F02B"/>
            </w:r>
            <w:r w:rsidRPr="00FD1287">
              <w:rPr>
                <w:rFonts w:cstheme="minorHAnsi"/>
                <w:sz w:val="20"/>
                <w:szCs w:val="20"/>
              </w:rPr>
              <w:t>18.0</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72.1</w:t>
            </w:r>
            <w:r w:rsidRPr="00FD1287">
              <w:rPr>
                <w:rFonts w:cstheme="minorHAnsi"/>
                <w:sz w:val="20"/>
                <w:szCs w:val="20"/>
                <w:u w:val="single"/>
              </w:rPr>
              <w:sym w:font="Symbol" w:char="F02B"/>
            </w:r>
            <w:r w:rsidRPr="00FD1287">
              <w:rPr>
                <w:rFonts w:cstheme="minorHAnsi"/>
                <w:sz w:val="20"/>
                <w:szCs w:val="20"/>
              </w:rPr>
              <w:t>16.6</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70.0</w:t>
            </w:r>
            <w:r w:rsidRPr="00FD1287">
              <w:rPr>
                <w:rFonts w:cstheme="minorHAnsi"/>
                <w:sz w:val="20"/>
                <w:szCs w:val="20"/>
                <w:u w:val="single"/>
              </w:rPr>
              <w:sym w:font="Symbol" w:char="F02B"/>
            </w:r>
            <w:r w:rsidRPr="00FD1287">
              <w:rPr>
                <w:rFonts w:cstheme="minorHAnsi"/>
                <w:sz w:val="20"/>
                <w:szCs w:val="20"/>
              </w:rPr>
              <w:t>18.3</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71.0</w:t>
            </w:r>
            <w:r w:rsidRPr="00FD1287">
              <w:rPr>
                <w:rFonts w:cstheme="minorHAnsi"/>
                <w:sz w:val="20"/>
                <w:szCs w:val="20"/>
                <w:u w:val="single"/>
              </w:rPr>
              <w:sym w:font="Symbol" w:char="F02B"/>
            </w:r>
            <w:r w:rsidRPr="00FD1287">
              <w:rPr>
                <w:rFonts w:cstheme="minorHAnsi"/>
                <w:sz w:val="20"/>
                <w:szCs w:val="20"/>
              </w:rPr>
              <w:t>17.3</w:t>
            </w:r>
          </w:p>
        </w:tc>
      </w:tr>
      <w:tr w:rsidR="002A29AB" w:rsidRPr="00FD1287" w:rsidTr="002A29AB">
        <w:trPr>
          <w:cantSplit/>
          <w:trHeight w:val="224"/>
        </w:trPr>
        <w:tc>
          <w:tcPr>
            <w:tcW w:w="0" w:type="auto"/>
            <w:gridSpan w:val="2"/>
            <w:tcBorders>
              <w:top w:val="nil"/>
              <w:bottom w:val="single" w:sz="4" w:space="0" w:color="auto"/>
            </w:tcBorders>
            <w:shd w:val="clear" w:color="auto" w:fill="FFFFFF" w:themeFill="background1"/>
          </w:tcPr>
          <w:p w:rsidR="002A29AB" w:rsidRPr="00FD1287" w:rsidRDefault="002A29AB" w:rsidP="00FD1287">
            <w:pPr>
              <w:spacing w:after="0" w:line="240" w:lineRule="auto"/>
              <w:jc w:val="right"/>
              <w:rPr>
                <w:rFonts w:cstheme="minorHAnsi"/>
                <w:b/>
                <w:bCs/>
                <w:sz w:val="20"/>
                <w:szCs w:val="20"/>
                <w:lang w:val="en-US"/>
              </w:rPr>
            </w:pPr>
            <w:r w:rsidRPr="00FD1287">
              <w:rPr>
                <w:rFonts w:cstheme="minorHAnsi"/>
                <w:sz w:val="20"/>
                <w:szCs w:val="20"/>
                <w:lang w:val="en-US"/>
              </w:rPr>
              <w:t>missing</w:t>
            </w:r>
          </w:p>
        </w:tc>
        <w:tc>
          <w:tcPr>
            <w:tcW w:w="0" w:type="auto"/>
            <w:tcBorders>
              <w:top w:val="nil"/>
              <w:bottom w:val="single" w:sz="4" w:space="0" w:color="auto"/>
            </w:tcBorders>
            <w:shd w:val="clear" w:color="auto" w:fill="FFFFFF"/>
          </w:tcPr>
          <w:p w:rsidR="002A29AB" w:rsidRPr="00FD1287" w:rsidRDefault="002A29AB" w:rsidP="00FD1287">
            <w:pPr>
              <w:tabs>
                <w:tab w:val="left" w:pos="655"/>
              </w:tabs>
              <w:spacing w:after="0" w:line="240" w:lineRule="auto"/>
              <w:jc w:val="center"/>
              <w:rPr>
                <w:rFonts w:cstheme="minorHAnsi"/>
                <w:sz w:val="20"/>
                <w:szCs w:val="20"/>
                <w:lang w:val="en-US"/>
              </w:rPr>
            </w:pP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lang w:val="en-US"/>
              </w:rPr>
              <w:t>1</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lang w:val="en-US"/>
              </w:rPr>
            </w:pP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lang w:val="en-US"/>
              </w:rPr>
            </w:pP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lang w:val="en-US"/>
              </w:rPr>
              <w:t>1</w:t>
            </w:r>
          </w:p>
        </w:tc>
      </w:tr>
      <w:tr w:rsidR="002A29AB" w:rsidRPr="00FD1287" w:rsidTr="002A29AB">
        <w:trPr>
          <w:cantSplit/>
          <w:trHeight w:val="224"/>
        </w:trPr>
        <w:tc>
          <w:tcPr>
            <w:tcW w:w="0" w:type="auto"/>
            <w:gridSpan w:val="2"/>
            <w:tcBorders>
              <w:top w:val="single" w:sz="4" w:space="0" w:color="auto"/>
              <w:bottom w:val="nil"/>
            </w:tcBorders>
            <w:shd w:val="clear" w:color="auto" w:fill="FFFFFF" w:themeFill="background1"/>
          </w:tcPr>
          <w:p w:rsidR="002A29AB" w:rsidRPr="00FD1287" w:rsidRDefault="002A29AB" w:rsidP="00FD1287">
            <w:pPr>
              <w:spacing w:after="0" w:line="240" w:lineRule="auto"/>
              <w:rPr>
                <w:rFonts w:cstheme="minorHAnsi"/>
                <w:b/>
                <w:bCs/>
                <w:sz w:val="20"/>
                <w:szCs w:val="20"/>
              </w:rPr>
            </w:pPr>
            <w:r w:rsidRPr="00FD1287">
              <w:rPr>
                <w:rFonts w:cstheme="minorHAnsi"/>
                <w:b/>
                <w:bCs/>
                <w:sz w:val="20"/>
                <w:szCs w:val="20"/>
              </w:rPr>
              <w:t>WMH vol. V1</w:t>
            </w:r>
            <w:r w:rsidR="00B750FF" w:rsidRPr="00FD1287">
              <w:rPr>
                <w:rFonts w:cstheme="minorHAnsi"/>
                <w:b/>
                <w:bCs/>
                <w:sz w:val="20"/>
                <w:szCs w:val="20"/>
              </w:rPr>
              <w:t xml:space="preserve"> [</w:t>
            </w:r>
            <w:r w:rsidR="009A5985" w:rsidRPr="00FD1287">
              <w:rPr>
                <w:rFonts w:cstheme="minorHAnsi"/>
                <w:b/>
                <w:bCs/>
                <w:iCs/>
                <w:sz w:val="20"/>
                <w:szCs w:val="20"/>
                <w:lang w:val="en-US"/>
              </w:rPr>
              <w:t>mm</w:t>
            </w:r>
            <w:r w:rsidR="009A5985" w:rsidRPr="00FD1287">
              <w:rPr>
                <w:rFonts w:cstheme="minorHAnsi"/>
                <w:b/>
                <w:bCs/>
                <w:iCs/>
                <w:sz w:val="20"/>
                <w:szCs w:val="20"/>
                <w:vertAlign w:val="superscript"/>
                <w:lang w:val="en-US"/>
              </w:rPr>
              <w:t>3</w:t>
            </w:r>
            <w:r w:rsidR="00B750FF" w:rsidRPr="00FD1287">
              <w:rPr>
                <w:rFonts w:cstheme="minorHAnsi"/>
                <w:b/>
                <w:bCs/>
                <w:sz w:val="20"/>
                <w:szCs w:val="20"/>
              </w:rPr>
              <w:t>]</w:t>
            </w:r>
          </w:p>
        </w:tc>
        <w:tc>
          <w:tcPr>
            <w:tcW w:w="0" w:type="auto"/>
            <w:tcBorders>
              <w:top w:val="single" w:sz="4" w:space="0" w:color="auto"/>
              <w:bottom w:val="nil"/>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single" w:sz="4" w:space="0" w:color="auto"/>
              <w:bottom w:val="nil"/>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single" w:sz="4" w:space="0" w:color="auto"/>
              <w:bottom w:val="nil"/>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single" w:sz="4" w:space="0" w:color="auto"/>
              <w:bottom w:val="nil"/>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single" w:sz="4" w:space="0" w:color="auto"/>
              <w:bottom w:val="nil"/>
            </w:tcBorders>
            <w:shd w:val="clear" w:color="auto" w:fill="FFFFFF"/>
          </w:tcPr>
          <w:p w:rsidR="002A29AB" w:rsidRPr="00FD1287" w:rsidRDefault="002A29AB" w:rsidP="00FD1287">
            <w:pPr>
              <w:spacing w:after="0" w:line="240" w:lineRule="auto"/>
              <w:jc w:val="center"/>
              <w:rPr>
                <w:rFonts w:cstheme="minorHAnsi"/>
                <w:sz w:val="20"/>
                <w:szCs w:val="20"/>
              </w:rPr>
            </w:pPr>
          </w:p>
        </w:tc>
      </w:tr>
      <w:tr w:rsidR="002A29AB" w:rsidRPr="00FD1287" w:rsidTr="002A29AB">
        <w:trPr>
          <w:cantSplit/>
          <w:trHeight w:val="224"/>
        </w:trPr>
        <w:tc>
          <w:tcPr>
            <w:tcW w:w="0" w:type="auto"/>
            <w:gridSpan w:val="2"/>
            <w:tcBorders>
              <w:top w:val="nil"/>
              <w:bottom w:val="nil"/>
            </w:tcBorders>
            <w:shd w:val="clear" w:color="auto" w:fill="FFFFFF" w:themeFill="background1"/>
          </w:tcPr>
          <w:p w:rsidR="002A29AB" w:rsidRPr="00FD1287" w:rsidRDefault="004B4514" w:rsidP="00FD1287">
            <w:pPr>
              <w:spacing w:after="0" w:line="240" w:lineRule="auto"/>
              <w:jc w:val="right"/>
              <w:rPr>
                <w:rFonts w:cstheme="minorHAnsi"/>
                <w:sz w:val="20"/>
                <w:szCs w:val="20"/>
              </w:rPr>
            </w:pPr>
            <w:r w:rsidRPr="00FD1287">
              <w:rPr>
                <w:rFonts w:cstheme="minorHAnsi"/>
                <w:sz w:val="20"/>
                <w:szCs w:val="20"/>
              </w:rPr>
              <w:t>median</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4103</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4159</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4580</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3829</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4144</w:t>
            </w:r>
          </w:p>
        </w:tc>
      </w:tr>
      <w:tr w:rsidR="002A29AB" w:rsidRPr="00FD1287" w:rsidTr="002A29AB">
        <w:trPr>
          <w:cantSplit/>
          <w:trHeight w:val="224"/>
        </w:trPr>
        <w:tc>
          <w:tcPr>
            <w:tcW w:w="0" w:type="auto"/>
            <w:gridSpan w:val="2"/>
            <w:tcBorders>
              <w:top w:val="nil"/>
              <w:bottom w:val="single" w:sz="4" w:space="0" w:color="auto"/>
            </w:tcBorders>
            <w:shd w:val="clear" w:color="auto" w:fill="FFFFFF" w:themeFill="background1"/>
          </w:tcPr>
          <w:p w:rsidR="002A29AB" w:rsidRPr="00FD1287" w:rsidRDefault="002A29AB" w:rsidP="00FD1287">
            <w:pPr>
              <w:spacing w:after="0" w:line="240" w:lineRule="auto"/>
              <w:jc w:val="right"/>
              <w:rPr>
                <w:rFonts w:cstheme="minorHAnsi"/>
                <w:b/>
                <w:bCs/>
                <w:sz w:val="20"/>
                <w:szCs w:val="20"/>
              </w:rPr>
            </w:pPr>
            <w:r w:rsidRPr="00FD1287">
              <w:rPr>
                <w:rFonts w:cstheme="minorHAnsi"/>
                <w:sz w:val="20"/>
                <w:szCs w:val="20"/>
              </w:rPr>
              <w:t>Q1; Q3</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 xml:space="preserve"> 2066; 6805</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2517; 6868</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2946; 7504</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2596; 4456</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2485; 6805</w:t>
            </w:r>
          </w:p>
        </w:tc>
      </w:tr>
      <w:tr w:rsidR="002A29AB" w:rsidRPr="00FD1287" w:rsidTr="002A29AB">
        <w:trPr>
          <w:cantSplit/>
          <w:trHeight w:val="224"/>
        </w:trPr>
        <w:tc>
          <w:tcPr>
            <w:tcW w:w="0" w:type="auto"/>
            <w:gridSpan w:val="2"/>
            <w:tcBorders>
              <w:top w:val="single" w:sz="4" w:space="0" w:color="auto"/>
              <w:bottom w:val="nil"/>
            </w:tcBorders>
            <w:shd w:val="clear" w:color="auto" w:fill="FFFFFF" w:themeFill="background1"/>
          </w:tcPr>
          <w:p w:rsidR="002A29AB" w:rsidRPr="00FD1287" w:rsidRDefault="002A29AB" w:rsidP="00FD1287">
            <w:pPr>
              <w:spacing w:after="0" w:line="240" w:lineRule="auto"/>
              <w:rPr>
                <w:rFonts w:cstheme="minorHAnsi"/>
                <w:b/>
                <w:bCs/>
                <w:sz w:val="20"/>
                <w:szCs w:val="20"/>
              </w:rPr>
            </w:pPr>
            <w:r w:rsidRPr="00FD1287">
              <w:rPr>
                <w:rFonts w:cstheme="minorHAnsi"/>
                <w:b/>
                <w:bCs/>
                <w:sz w:val="20"/>
                <w:szCs w:val="20"/>
              </w:rPr>
              <w:t>WMH vol. V2</w:t>
            </w:r>
            <w:r w:rsidR="00B750FF" w:rsidRPr="00FD1287">
              <w:rPr>
                <w:rFonts w:cstheme="minorHAnsi"/>
                <w:b/>
                <w:bCs/>
                <w:sz w:val="20"/>
                <w:szCs w:val="20"/>
              </w:rPr>
              <w:t xml:space="preserve"> [</w:t>
            </w:r>
            <w:r w:rsidR="009A5985" w:rsidRPr="00FD1287">
              <w:rPr>
                <w:rFonts w:cstheme="minorHAnsi"/>
                <w:b/>
                <w:bCs/>
                <w:iCs/>
                <w:sz w:val="20"/>
                <w:szCs w:val="20"/>
                <w:lang w:val="en-US"/>
              </w:rPr>
              <w:t>mm</w:t>
            </w:r>
            <w:r w:rsidR="009A5985" w:rsidRPr="00FD1287">
              <w:rPr>
                <w:rFonts w:cstheme="minorHAnsi"/>
                <w:b/>
                <w:bCs/>
                <w:iCs/>
                <w:sz w:val="20"/>
                <w:szCs w:val="20"/>
                <w:vertAlign w:val="superscript"/>
                <w:lang w:val="en-US"/>
              </w:rPr>
              <w:t>3</w:t>
            </w:r>
            <w:r w:rsidR="00B750FF" w:rsidRPr="00FD1287">
              <w:rPr>
                <w:rFonts w:cstheme="minorHAnsi"/>
                <w:b/>
                <w:bCs/>
                <w:sz w:val="20"/>
                <w:szCs w:val="20"/>
              </w:rPr>
              <w:t>]</w:t>
            </w:r>
          </w:p>
        </w:tc>
        <w:tc>
          <w:tcPr>
            <w:tcW w:w="0" w:type="auto"/>
            <w:tcBorders>
              <w:top w:val="single" w:sz="4" w:space="0" w:color="auto"/>
              <w:bottom w:val="nil"/>
            </w:tcBorders>
            <w:shd w:val="clear" w:color="auto" w:fill="FFFFFF"/>
          </w:tcPr>
          <w:p w:rsidR="002A29AB" w:rsidRPr="00FD1287" w:rsidRDefault="002A29AB" w:rsidP="00FD1287">
            <w:pPr>
              <w:tabs>
                <w:tab w:val="left" w:pos="655"/>
              </w:tabs>
              <w:spacing w:after="0" w:line="240" w:lineRule="auto"/>
              <w:jc w:val="center"/>
              <w:rPr>
                <w:rFonts w:cstheme="minorHAnsi"/>
                <w:sz w:val="20"/>
                <w:szCs w:val="20"/>
              </w:rPr>
            </w:pPr>
          </w:p>
        </w:tc>
        <w:tc>
          <w:tcPr>
            <w:tcW w:w="0" w:type="auto"/>
            <w:tcBorders>
              <w:top w:val="single" w:sz="4" w:space="0" w:color="auto"/>
              <w:bottom w:val="nil"/>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single" w:sz="4" w:space="0" w:color="auto"/>
              <w:bottom w:val="nil"/>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single" w:sz="4" w:space="0" w:color="auto"/>
              <w:bottom w:val="nil"/>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single" w:sz="4" w:space="0" w:color="auto"/>
              <w:bottom w:val="nil"/>
            </w:tcBorders>
            <w:shd w:val="clear" w:color="auto" w:fill="FFFFFF"/>
          </w:tcPr>
          <w:p w:rsidR="002A29AB" w:rsidRPr="00FD1287" w:rsidRDefault="002A29AB" w:rsidP="00FD1287">
            <w:pPr>
              <w:spacing w:after="0" w:line="240" w:lineRule="auto"/>
              <w:jc w:val="center"/>
              <w:rPr>
                <w:rFonts w:cstheme="minorHAnsi"/>
                <w:sz w:val="20"/>
                <w:szCs w:val="20"/>
              </w:rPr>
            </w:pPr>
          </w:p>
        </w:tc>
      </w:tr>
      <w:tr w:rsidR="002A29AB" w:rsidRPr="00FD1287" w:rsidTr="002A29AB">
        <w:trPr>
          <w:cantSplit/>
          <w:trHeight w:val="224"/>
        </w:trPr>
        <w:tc>
          <w:tcPr>
            <w:tcW w:w="0" w:type="auto"/>
            <w:gridSpan w:val="2"/>
            <w:tcBorders>
              <w:top w:val="nil"/>
              <w:bottom w:val="nil"/>
            </w:tcBorders>
            <w:shd w:val="clear" w:color="auto" w:fill="FFFFFF" w:themeFill="background1"/>
          </w:tcPr>
          <w:p w:rsidR="002A29AB" w:rsidRPr="00FD1287" w:rsidRDefault="004B4514" w:rsidP="00FD1287">
            <w:pPr>
              <w:spacing w:after="0" w:line="240" w:lineRule="auto"/>
              <w:jc w:val="right"/>
              <w:rPr>
                <w:rFonts w:cstheme="minorHAnsi"/>
                <w:sz w:val="20"/>
                <w:szCs w:val="20"/>
              </w:rPr>
            </w:pPr>
            <w:r w:rsidRPr="00FD1287">
              <w:rPr>
                <w:rFonts w:cstheme="minorHAnsi"/>
                <w:sz w:val="20"/>
                <w:szCs w:val="20"/>
              </w:rPr>
              <w:t>median</w:t>
            </w:r>
          </w:p>
        </w:tc>
        <w:tc>
          <w:tcPr>
            <w:tcW w:w="0" w:type="auto"/>
            <w:tcBorders>
              <w:top w:val="nil"/>
              <w:bottom w:val="nil"/>
            </w:tcBorders>
            <w:shd w:val="clear" w:color="auto" w:fill="FFFFFF"/>
          </w:tcPr>
          <w:p w:rsidR="002A29AB" w:rsidRPr="00FD1287" w:rsidRDefault="002A29AB" w:rsidP="00FD1287">
            <w:pPr>
              <w:tabs>
                <w:tab w:val="left" w:pos="655"/>
              </w:tabs>
              <w:spacing w:after="0" w:line="240" w:lineRule="auto"/>
              <w:jc w:val="center"/>
              <w:rPr>
                <w:rFonts w:cstheme="minorHAnsi"/>
                <w:sz w:val="20"/>
                <w:szCs w:val="20"/>
              </w:rPr>
            </w:pPr>
            <w:r w:rsidRPr="00FD1287">
              <w:rPr>
                <w:rFonts w:cstheme="minorHAnsi"/>
                <w:sz w:val="20"/>
                <w:szCs w:val="20"/>
              </w:rPr>
              <w:t>3959</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4476</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4873</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3836</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4317</w:t>
            </w:r>
          </w:p>
        </w:tc>
      </w:tr>
      <w:tr w:rsidR="002A29AB" w:rsidRPr="00FD1287" w:rsidTr="00C455E6">
        <w:trPr>
          <w:cantSplit/>
          <w:trHeight w:val="224"/>
        </w:trPr>
        <w:tc>
          <w:tcPr>
            <w:tcW w:w="0" w:type="auto"/>
            <w:gridSpan w:val="2"/>
            <w:tcBorders>
              <w:top w:val="nil"/>
              <w:bottom w:val="single" w:sz="4" w:space="0" w:color="auto"/>
            </w:tcBorders>
            <w:shd w:val="clear" w:color="auto" w:fill="FFFFFF" w:themeFill="background1"/>
          </w:tcPr>
          <w:p w:rsidR="002A29AB" w:rsidRPr="00FD1287" w:rsidRDefault="002A29AB" w:rsidP="00FD1287">
            <w:pPr>
              <w:spacing w:after="0" w:line="240" w:lineRule="auto"/>
              <w:jc w:val="right"/>
              <w:rPr>
                <w:rFonts w:cstheme="minorHAnsi"/>
                <w:b/>
                <w:bCs/>
                <w:sz w:val="20"/>
                <w:szCs w:val="20"/>
              </w:rPr>
            </w:pPr>
            <w:r w:rsidRPr="00FD1287">
              <w:rPr>
                <w:rFonts w:cstheme="minorHAnsi"/>
                <w:sz w:val="20"/>
                <w:szCs w:val="20"/>
              </w:rPr>
              <w:t>Q1; Q3</w:t>
            </w:r>
          </w:p>
        </w:tc>
        <w:tc>
          <w:tcPr>
            <w:tcW w:w="0" w:type="auto"/>
            <w:tcBorders>
              <w:top w:val="nil"/>
              <w:bottom w:val="single" w:sz="4" w:space="0" w:color="auto"/>
            </w:tcBorders>
            <w:shd w:val="clear" w:color="auto" w:fill="FFFFFF"/>
          </w:tcPr>
          <w:p w:rsidR="002A29AB" w:rsidRPr="00FD1287" w:rsidRDefault="002A29AB" w:rsidP="00FD1287">
            <w:pPr>
              <w:tabs>
                <w:tab w:val="left" w:pos="655"/>
              </w:tabs>
              <w:spacing w:after="0" w:line="240" w:lineRule="auto"/>
              <w:jc w:val="center"/>
              <w:rPr>
                <w:rFonts w:cstheme="minorHAnsi"/>
                <w:sz w:val="20"/>
                <w:szCs w:val="20"/>
              </w:rPr>
            </w:pPr>
            <w:r w:rsidRPr="00FD1287">
              <w:rPr>
                <w:rFonts w:cstheme="minorHAnsi"/>
                <w:sz w:val="20"/>
                <w:szCs w:val="20"/>
              </w:rPr>
              <w:t>2450; 7312</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2187; 7425</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3130; 7903</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2815; 5592</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2615; 7516</w:t>
            </w:r>
          </w:p>
        </w:tc>
      </w:tr>
    </w:tbl>
    <w:p w:rsidR="00C4315C" w:rsidRPr="00FD1287" w:rsidRDefault="00AD424E" w:rsidP="00FD1287">
      <w:pPr>
        <w:spacing w:after="0" w:line="240" w:lineRule="auto"/>
        <w:rPr>
          <w:rFonts w:cstheme="minorHAnsi"/>
          <w:i/>
          <w:iCs/>
          <w:sz w:val="20"/>
          <w:szCs w:val="20"/>
          <w:lang w:val="en-US"/>
        </w:rPr>
      </w:pPr>
      <w:r w:rsidRPr="00FD1287">
        <w:rPr>
          <w:rFonts w:cstheme="minorHAnsi"/>
          <w:b/>
          <w:i/>
          <w:iCs/>
          <w:sz w:val="20"/>
          <w:szCs w:val="20"/>
          <w:lang w:val="en-US"/>
        </w:rPr>
        <w:t>Legend:</w:t>
      </w:r>
      <w:r w:rsidRPr="00FD1287">
        <w:rPr>
          <w:rFonts w:cstheme="minorHAnsi"/>
          <w:i/>
          <w:iCs/>
          <w:sz w:val="20"/>
          <w:szCs w:val="20"/>
          <w:lang w:val="en-US"/>
        </w:rPr>
        <w:t xml:space="preserve"> </w:t>
      </w:r>
      <w:r w:rsidR="00C4315C" w:rsidRPr="00FD1287">
        <w:rPr>
          <w:rFonts w:cstheme="minorHAnsi"/>
          <w:i/>
          <w:iCs/>
          <w:sz w:val="20"/>
          <w:szCs w:val="20"/>
          <w:lang w:val="en-US"/>
        </w:rPr>
        <w:t>BMI, body mass index; LDL, low-density lipoprotein; HDL,</w:t>
      </w:r>
      <w:r w:rsidR="00C4315C" w:rsidRPr="00FD1287">
        <w:rPr>
          <w:rFonts w:cstheme="minorHAnsi"/>
          <w:iCs/>
          <w:sz w:val="20"/>
          <w:szCs w:val="20"/>
          <w:lang w:val="en-US"/>
        </w:rPr>
        <w:t xml:space="preserve"> </w:t>
      </w:r>
      <w:r w:rsidR="00C4315C" w:rsidRPr="00FD1287">
        <w:rPr>
          <w:rFonts w:cstheme="minorHAnsi"/>
          <w:i/>
          <w:iCs/>
          <w:sz w:val="20"/>
          <w:szCs w:val="20"/>
          <w:lang w:val="en-US"/>
        </w:rPr>
        <w:t xml:space="preserve">high-density lipoprotein; </w:t>
      </w:r>
      <w:proofErr w:type="spellStart"/>
      <w:r w:rsidR="00C4315C" w:rsidRPr="00FD1287">
        <w:rPr>
          <w:rFonts w:cstheme="minorHAnsi"/>
          <w:i/>
          <w:iCs/>
          <w:sz w:val="20"/>
          <w:szCs w:val="20"/>
          <w:lang w:val="en-US"/>
        </w:rPr>
        <w:t>MigA</w:t>
      </w:r>
      <w:proofErr w:type="spellEnd"/>
      <w:r w:rsidR="00C4315C" w:rsidRPr="00FD1287">
        <w:rPr>
          <w:rFonts w:cstheme="minorHAnsi"/>
          <w:i/>
          <w:iCs/>
          <w:sz w:val="20"/>
          <w:szCs w:val="20"/>
          <w:lang w:val="en-US"/>
        </w:rPr>
        <w:t xml:space="preserve">+, migraine with aura; </w:t>
      </w:r>
      <w:proofErr w:type="spellStart"/>
      <w:r w:rsidR="00C4315C" w:rsidRPr="00FD1287">
        <w:rPr>
          <w:rFonts w:cstheme="minorHAnsi"/>
          <w:i/>
          <w:iCs/>
          <w:sz w:val="20"/>
          <w:szCs w:val="20"/>
          <w:lang w:val="en-US"/>
        </w:rPr>
        <w:t>MigA</w:t>
      </w:r>
      <w:proofErr w:type="spellEnd"/>
      <w:r w:rsidR="00C4315C" w:rsidRPr="00FD1287">
        <w:rPr>
          <w:rFonts w:cstheme="minorHAnsi"/>
          <w:i/>
          <w:iCs/>
          <w:sz w:val="20"/>
          <w:szCs w:val="20"/>
          <w:lang w:val="en-US"/>
        </w:rPr>
        <w:t xml:space="preserve">-, migraine without aura; </w:t>
      </w:r>
      <w:proofErr w:type="spellStart"/>
      <w:r w:rsidR="00C4315C" w:rsidRPr="00FD1287">
        <w:rPr>
          <w:rFonts w:cstheme="minorHAnsi"/>
          <w:i/>
          <w:iCs/>
          <w:sz w:val="20"/>
          <w:szCs w:val="20"/>
          <w:lang w:val="en-US"/>
        </w:rPr>
        <w:t>neverHA</w:t>
      </w:r>
      <w:proofErr w:type="spellEnd"/>
      <w:r w:rsidR="00C4315C" w:rsidRPr="00FD1287">
        <w:rPr>
          <w:rFonts w:cstheme="minorHAnsi"/>
          <w:i/>
          <w:iCs/>
          <w:sz w:val="20"/>
          <w:szCs w:val="20"/>
          <w:lang w:val="en-US"/>
        </w:rPr>
        <w:t xml:space="preserve">, never headaches; </w:t>
      </w:r>
      <w:proofErr w:type="spellStart"/>
      <w:r w:rsidR="00C4315C" w:rsidRPr="00FD1287">
        <w:rPr>
          <w:rFonts w:cstheme="minorHAnsi"/>
          <w:i/>
          <w:iCs/>
          <w:sz w:val="20"/>
          <w:szCs w:val="20"/>
          <w:lang w:val="en-US"/>
        </w:rPr>
        <w:t>nonMigHA</w:t>
      </w:r>
      <w:proofErr w:type="spellEnd"/>
      <w:r w:rsidR="00C4315C" w:rsidRPr="00FD1287">
        <w:rPr>
          <w:rFonts w:cstheme="minorHAnsi"/>
          <w:i/>
          <w:iCs/>
          <w:sz w:val="20"/>
          <w:szCs w:val="20"/>
          <w:lang w:val="en-US"/>
        </w:rPr>
        <w:t xml:space="preserve">, non-migraine headache; Q1, lower quartile; Q2, median; Q3, upper quartile; RR, blood pressure; SD, standard deviation; vol., volume; WMH, white matter </w:t>
      </w:r>
      <w:proofErr w:type="spellStart"/>
      <w:r w:rsidR="00C4315C" w:rsidRPr="00FD1287">
        <w:rPr>
          <w:rFonts w:cstheme="minorHAnsi"/>
          <w:i/>
          <w:iCs/>
          <w:sz w:val="20"/>
          <w:szCs w:val="20"/>
          <w:lang w:val="en-US"/>
        </w:rPr>
        <w:t>hyperintensity</w:t>
      </w:r>
      <w:proofErr w:type="spellEnd"/>
      <w:r w:rsidR="00C4315C" w:rsidRPr="00FD1287">
        <w:rPr>
          <w:rFonts w:cstheme="minorHAnsi"/>
          <w:i/>
          <w:iCs/>
          <w:sz w:val="20"/>
          <w:szCs w:val="20"/>
          <w:lang w:val="en-US"/>
        </w:rPr>
        <w:t>; V1, visit 1; V2, visit</w:t>
      </w:r>
      <w:r w:rsidR="00B750FF" w:rsidRPr="00FD1287">
        <w:rPr>
          <w:rFonts w:cstheme="minorHAnsi"/>
          <w:i/>
          <w:iCs/>
          <w:sz w:val="20"/>
          <w:szCs w:val="20"/>
          <w:lang w:val="en-US"/>
        </w:rPr>
        <w:t xml:space="preserve"> </w:t>
      </w:r>
      <w:r w:rsidR="00C4315C" w:rsidRPr="00FD1287">
        <w:rPr>
          <w:rFonts w:cstheme="minorHAnsi"/>
          <w:i/>
          <w:iCs/>
          <w:sz w:val="20"/>
          <w:szCs w:val="20"/>
          <w:lang w:val="en-US"/>
        </w:rPr>
        <w:t>2. *‘probable and definitive migraine with and without aura, respectiv</w:t>
      </w:r>
      <w:r w:rsidR="00B750FF" w:rsidRPr="00FD1287">
        <w:rPr>
          <w:rFonts w:cstheme="minorHAnsi"/>
          <w:i/>
          <w:iCs/>
          <w:sz w:val="20"/>
          <w:szCs w:val="20"/>
          <w:lang w:val="en-US"/>
        </w:rPr>
        <w:t>e</w:t>
      </w:r>
      <w:r w:rsidR="00C4315C" w:rsidRPr="00FD1287">
        <w:rPr>
          <w:rFonts w:cstheme="minorHAnsi"/>
          <w:i/>
          <w:iCs/>
          <w:sz w:val="20"/>
          <w:szCs w:val="20"/>
          <w:lang w:val="en-US"/>
        </w:rPr>
        <w:t>ly’ and **’definitive migraine’ according to modified ICHD-II classification</w:t>
      </w:r>
      <w:r w:rsidR="00D962B7" w:rsidRPr="00FD1287">
        <w:rPr>
          <w:rFonts w:cstheme="minorHAnsi"/>
          <w:i/>
          <w:iCs/>
          <w:sz w:val="20"/>
          <w:szCs w:val="20"/>
          <w:lang w:val="en-US"/>
        </w:rPr>
        <w:t>.</w:t>
      </w:r>
    </w:p>
    <w:p w:rsidR="002A29AB" w:rsidRPr="00FD1287" w:rsidRDefault="009A6383" w:rsidP="00FD1287">
      <w:pPr>
        <w:spacing w:after="0" w:line="240" w:lineRule="auto"/>
        <w:rPr>
          <w:rFonts w:cstheme="minorHAnsi"/>
          <w:sz w:val="24"/>
          <w:szCs w:val="24"/>
          <w:lang w:val="en-US"/>
        </w:rPr>
      </w:pPr>
      <w:r w:rsidRPr="00FD1287">
        <w:rPr>
          <w:rFonts w:cstheme="minorHAnsi"/>
          <w:sz w:val="24"/>
          <w:szCs w:val="24"/>
          <w:lang w:val="en-US"/>
        </w:rPr>
        <w:br w:type="page"/>
      </w:r>
      <w:r w:rsidRPr="00FD1287">
        <w:rPr>
          <w:rFonts w:cstheme="minorHAnsi"/>
          <w:b/>
          <w:iCs/>
          <w:sz w:val="24"/>
          <w:szCs w:val="24"/>
          <w:lang w:val="en-US"/>
        </w:rPr>
        <w:lastRenderedPageBreak/>
        <w:t>SM7</w:t>
      </w:r>
      <w:r w:rsidR="002A29AB" w:rsidRPr="00FD1287">
        <w:rPr>
          <w:rFonts w:cstheme="minorHAnsi"/>
          <w:b/>
          <w:iCs/>
          <w:sz w:val="24"/>
          <w:szCs w:val="24"/>
          <w:lang w:val="en-US"/>
        </w:rPr>
        <w:t>.</w:t>
      </w:r>
      <w:r w:rsidR="002A29AB" w:rsidRPr="00FD1287">
        <w:rPr>
          <w:rFonts w:cstheme="minorHAnsi"/>
          <w:iCs/>
          <w:sz w:val="24"/>
          <w:szCs w:val="24"/>
          <w:lang w:val="en-US"/>
        </w:rPr>
        <w:t xml:space="preserve"> Characteristics of the male (n=218) study population with WMH measurement at V2, </w:t>
      </w:r>
      <w:r w:rsidR="00C4315C" w:rsidRPr="00FD1287">
        <w:rPr>
          <w:rFonts w:cstheme="minorHAnsi"/>
          <w:iCs/>
          <w:sz w:val="24"/>
          <w:szCs w:val="24"/>
          <w:lang w:val="en-US"/>
        </w:rPr>
        <w:t xml:space="preserve">stratified by migraine status; </w:t>
      </w:r>
      <w:proofErr w:type="gramStart"/>
      <w:r w:rsidR="00C4315C" w:rsidRPr="00FD1287">
        <w:rPr>
          <w:rFonts w:cstheme="minorHAnsi"/>
          <w:iCs/>
          <w:sz w:val="24"/>
          <w:szCs w:val="24"/>
          <w:lang w:val="en-US"/>
        </w:rPr>
        <w:t>n(</w:t>
      </w:r>
      <w:proofErr w:type="gramEnd"/>
      <w:r w:rsidR="00C4315C" w:rsidRPr="00FD1287">
        <w:rPr>
          <w:rFonts w:cstheme="minorHAnsi"/>
          <w:iCs/>
          <w:sz w:val="24"/>
          <w:szCs w:val="24"/>
          <w:lang w:val="en-US"/>
        </w:rPr>
        <w:t xml:space="preserve">%) and </w:t>
      </w:r>
      <w:proofErr w:type="spellStart"/>
      <w:r w:rsidR="00C4315C" w:rsidRPr="00FD1287">
        <w:rPr>
          <w:rFonts w:cstheme="minorHAnsi"/>
          <w:iCs/>
          <w:sz w:val="24"/>
          <w:szCs w:val="24"/>
          <w:lang w:val="en-US"/>
        </w:rPr>
        <w:t>mean±SD</w:t>
      </w:r>
      <w:proofErr w:type="spellEnd"/>
      <w:r w:rsidR="00C4315C" w:rsidRPr="00FD1287">
        <w:rPr>
          <w:rFonts w:cstheme="minorHAnsi"/>
          <w:iCs/>
          <w:sz w:val="24"/>
          <w:szCs w:val="24"/>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441"/>
        <w:gridCol w:w="610"/>
        <w:gridCol w:w="965"/>
        <w:gridCol w:w="965"/>
        <w:gridCol w:w="965"/>
        <w:gridCol w:w="1067"/>
        <w:gridCol w:w="965"/>
      </w:tblGrid>
      <w:tr w:rsidR="002A29AB" w:rsidRPr="00FD1287" w:rsidTr="00C455E6">
        <w:trPr>
          <w:cantSplit/>
        </w:trPr>
        <w:tc>
          <w:tcPr>
            <w:tcW w:w="0" w:type="auto"/>
            <w:gridSpan w:val="2"/>
            <w:tcBorders>
              <w:bottom w:val="single" w:sz="4" w:space="0" w:color="auto"/>
            </w:tcBorders>
            <w:shd w:val="clear" w:color="auto" w:fill="FFFFFF" w:themeFill="background1"/>
            <w:vAlign w:val="bottom"/>
          </w:tcPr>
          <w:p w:rsidR="002A29AB" w:rsidRPr="00FD1287" w:rsidRDefault="002A29AB" w:rsidP="00FD1287">
            <w:pPr>
              <w:spacing w:after="0" w:line="240" w:lineRule="auto"/>
              <w:rPr>
                <w:rFonts w:cstheme="minorHAnsi"/>
                <w:sz w:val="20"/>
                <w:szCs w:val="20"/>
                <w:lang w:val="en-US"/>
              </w:rPr>
            </w:pPr>
          </w:p>
        </w:tc>
        <w:tc>
          <w:tcPr>
            <w:tcW w:w="0" w:type="auto"/>
            <w:tcBorders>
              <w:bottom w:val="single" w:sz="4" w:space="0" w:color="auto"/>
            </w:tcBorders>
            <w:shd w:val="clear" w:color="auto" w:fill="FFFFFF"/>
            <w:vAlign w:val="bottom"/>
          </w:tcPr>
          <w:p w:rsidR="002A29AB" w:rsidRPr="00FD1287" w:rsidRDefault="002A29AB" w:rsidP="00FD1287">
            <w:pPr>
              <w:spacing w:after="0" w:line="240" w:lineRule="auto"/>
              <w:jc w:val="center"/>
              <w:rPr>
                <w:rFonts w:cstheme="minorHAnsi"/>
                <w:b/>
                <w:bCs/>
                <w:sz w:val="20"/>
                <w:szCs w:val="20"/>
              </w:rPr>
            </w:pPr>
            <w:proofErr w:type="spellStart"/>
            <w:r w:rsidRPr="00FD1287">
              <w:rPr>
                <w:rFonts w:cstheme="minorHAnsi"/>
                <w:b/>
                <w:bCs/>
                <w:sz w:val="20"/>
                <w:szCs w:val="20"/>
              </w:rPr>
              <w:t>MigA</w:t>
            </w:r>
            <w:proofErr w:type="spellEnd"/>
            <w:r w:rsidRPr="00FD1287">
              <w:rPr>
                <w:rFonts w:cstheme="minorHAnsi"/>
                <w:b/>
                <w:bCs/>
                <w:sz w:val="20"/>
                <w:szCs w:val="20"/>
              </w:rPr>
              <w:t>+</w:t>
            </w:r>
          </w:p>
        </w:tc>
        <w:tc>
          <w:tcPr>
            <w:tcW w:w="0" w:type="auto"/>
            <w:tcBorders>
              <w:bottom w:val="single" w:sz="4" w:space="0" w:color="auto"/>
            </w:tcBorders>
            <w:shd w:val="clear" w:color="auto" w:fill="FFFFFF"/>
            <w:vAlign w:val="bottom"/>
          </w:tcPr>
          <w:p w:rsidR="002A29AB" w:rsidRPr="00FD1287" w:rsidRDefault="002A29AB" w:rsidP="00FD1287">
            <w:pPr>
              <w:spacing w:after="0" w:line="240" w:lineRule="auto"/>
              <w:jc w:val="center"/>
              <w:rPr>
                <w:rFonts w:cstheme="minorHAnsi"/>
                <w:b/>
                <w:bCs/>
                <w:sz w:val="20"/>
                <w:szCs w:val="20"/>
              </w:rPr>
            </w:pPr>
            <w:proofErr w:type="spellStart"/>
            <w:r w:rsidRPr="00FD1287">
              <w:rPr>
                <w:rFonts w:cstheme="minorHAnsi"/>
                <w:b/>
                <w:bCs/>
                <w:sz w:val="20"/>
                <w:szCs w:val="20"/>
              </w:rPr>
              <w:t>MigA</w:t>
            </w:r>
            <w:proofErr w:type="spellEnd"/>
            <w:r w:rsidRPr="00FD1287">
              <w:rPr>
                <w:rFonts w:cstheme="minorHAnsi"/>
                <w:b/>
                <w:bCs/>
                <w:sz w:val="20"/>
                <w:szCs w:val="20"/>
              </w:rPr>
              <w:sym w:font="Symbol" w:char="F02D"/>
            </w:r>
          </w:p>
        </w:tc>
        <w:tc>
          <w:tcPr>
            <w:tcW w:w="0" w:type="auto"/>
            <w:tcBorders>
              <w:bottom w:val="single" w:sz="4" w:space="0" w:color="auto"/>
            </w:tcBorders>
            <w:shd w:val="clear" w:color="auto" w:fill="FFFFFF"/>
            <w:vAlign w:val="bottom"/>
          </w:tcPr>
          <w:p w:rsidR="002A29AB" w:rsidRPr="00FD1287" w:rsidRDefault="002A29AB" w:rsidP="00FD1287">
            <w:pPr>
              <w:spacing w:after="0" w:line="240" w:lineRule="auto"/>
              <w:jc w:val="center"/>
              <w:rPr>
                <w:rFonts w:cstheme="minorHAnsi"/>
                <w:b/>
                <w:bCs/>
                <w:sz w:val="20"/>
                <w:szCs w:val="20"/>
              </w:rPr>
            </w:pPr>
            <w:proofErr w:type="spellStart"/>
            <w:r w:rsidRPr="00FD1287">
              <w:rPr>
                <w:rFonts w:cstheme="minorHAnsi"/>
                <w:b/>
                <w:bCs/>
                <w:sz w:val="20"/>
                <w:szCs w:val="20"/>
              </w:rPr>
              <w:t>nonMigHA</w:t>
            </w:r>
            <w:proofErr w:type="spellEnd"/>
          </w:p>
        </w:tc>
        <w:tc>
          <w:tcPr>
            <w:tcW w:w="0" w:type="auto"/>
            <w:tcBorders>
              <w:bottom w:val="single" w:sz="4" w:space="0" w:color="auto"/>
            </w:tcBorders>
            <w:shd w:val="clear" w:color="auto" w:fill="FFFFFF"/>
            <w:vAlign w:val="bottom"/>
          </w:tcPr>
          <w:p w:rsidR="002A29AB" w:rsidRPr="00FD1287" w:rsidRDefault="002A29AB" w:rsidP="00FD1287">
            <w:pPr>
              <w:spacing w:after="0" w:line="240" w:lineRule="auto"/>
              <w:jc w:val="center"/>
              <w:rPr>
                <w:rFonts w:cstheme="minorHAnsi"/>
                <w:b/>
                <w:bCs/>
                <w:sz w:val="20"/>
                <w:szCs w:val="20"/>
              </w:rPr>
            </w:pPr>
            <w:proofErr w:type="spellStart"/>
            <w:r w:rsidRPr="00FD1287">
              <w:rPr>
                <w:rFonts w:cstheme="minorHAnsi"/>
                <w:b/>
                <w:bCs/>
                <w:sz w:val="20"/>
                <w:szCs w:val="20"/>
              </w:rPr>
              <w:t>neverHA</w:t>
            </w:r>
            <w:proofErr w:type="spellEnd"/>
          </w:p>
        </w:tc>
        <w:tc>
          <w:tcPr>
            <w:tcW w:w="0" w:type="auto"/>
            <w:tcBorders>
              <w:bottom w:val="single" w:sz="4" w:space="0" w:color="auto"/>
            </w:tcBorders>
            <w:shd w:val="clear" w:color="auto" w:fill="FFFFFF"/>
            <w:vAlign w:val="bottom"/>
          </w:tcPr>
          <w:p w:rsidR="002A29AB" w:rsidRPr="00FD1287" w:rsidRDefault="002A29AB" w:rsidP="00FD1287">
            <w:pPr>
              <w:spacing w:after="0" w:line="240" w:lineRule="auto"/>
              <w:jc w:val="center"/>
              <w:rPr>
                <w:rFonts w:cstheme="minorHAnsi"/>
                <w:b/>
                <w:bCs/>
                <w:sz w:val="20"/>
                <w:szCs w:val="20"/>
              </w:rPr>
            </w:pPr>
            <w:r w:rsidRPr="00FD1287">
              <w:rPr>
                <w:rFonts w:cstheme="minorHAnsi"/>
                <w:b/>
                <w:bCs/>
                <w:sz w:val="20"/>
                <w:szCs w:val="20"/>
              </w:rPr>
              <w:t>total</w:t>
            </w:r>
          </w:p>
        </w:tc>
      </w:tr>
      <w:tr w:rsidR="002A29AB" w:rsidRPr="00FD1287" w:rsidTr="00C455E6">
        <w:trPr>
          <w:cantSplit/>
        </w:trPr>
        <w:tc>
          <w:tcPr>
            <w:tcW w:w="0" w:type="auto"/>
            <w:gridSpan w:val="2"/>
            <w:tcBorders>
              <w:bottom w:val="single" w:sz="4" w:space="0" w:color="auto"/>
            </w:tcBorders>
            <w:shd w:val="clear" w:color="auto" w:fill="FFFFFF" w:themeFill="background1"/>
          </w:tcPr>
          <w:p w:rsidR="002A29AB" w:rsidRPr="00FD1287" w:rsidRDefault="002A29AB" w:rsidP="00FD1287">
            <w:pPr>
              <w:spacing w:after="0" w:line="240" w:lineRule="auto"/>
              <w:rPr>
                <w:rFonts w:cstheme="minorHAnsi"/>
                <w:b/>
                <w:bCs/>
                <w:sz w:val="20"/>
                <w:szCs w:val="20"/>
              </w:rPr>
            </w:pPr>
            <w:bookmarkStart w:id="2" w:name="_Hlk92383182"/>
            <w:r w:rsidRPr="00FD1287">
              <w:rPr>
                <w:rFonts w:cstheme="minorHAnsi"/>
                <w:b/>
                <w:bCs/>
                <w:sz w:val="20"/>
                <w:szCs w:val="20"/>
              </w:rPr>
              <w:t>n(%)</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w:t>
            </w:r>
            <w:r w:rsidR="00B750FF" w:rsidRPr="00FD1287">
              <w:rPr>
                <w:rFonts w:cstheme="minorHAnsi"/>
                <w:sz w:val="20"/>
                <w:szCs w:val="20"/>
              </w:rPr>
              <w:t>7</w:t>
            </w:r>
            <w:r w:rsidRPr="00FD1287">
              <w:rPr>
                <w:rFonts w:cstheme="minorHAnsi"/>
                <w:sz w:val="20"/>
                <w:szCs w:val="20"/>
              </w:rPr>
              <w:t xml:space="preserve"> (</w:t>
            </w:r>
            <w:r w:rsidR="00B750FF" w:rsidRPr="00FD1287">
              <w:rPr>
                <w:rFonts w:cstheme="minorHAnsi"/>
                <w:sz w:val="20"/>
                <w:szCs w:val="20"/>
              </w:rPr>
              <w:t>7.8</w:t>
            </w:r>
            <w:r w:rsidRPr="00FD1287">
              <w:rPr>
                <w:rFonts w:cstheme="minorHAnsi"/>
                <w:sz w:val="20"/>
                <w:szCs w:val="20"/>
              </w:rPr>
              <w:t>)</w:t>
            </w:r>
          </w:p>
        </w:tc>
        <w:tc>
          <w:tcPr>
            <w:tcW w:w="0" w:type="auto"/>
            <w:tcBorders>
              <w:bottom w:val="single" w:sz="4" w:space="0" w:color="auto"/>
            </w:tcBorders>
            <w:shd w:val="clear" w:color="auto" w:fill="FFFFFF"/>
            <w:vAlign w:val="center"/>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37 (17.0)</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9</w:t>
            </w:r>
            <w:r w:rsidR="00B750FF" w:rsidRPr="00FD1287">
              <w:rPr>
                <w:rFonts w:cstheme="minorHAnsi"/>
                <w:sz w:val="20"/>
                <w:szCs w:val="20"/>
              </w:rPr>
              <w:t>6</w:t>
            </w:r>
            <w:r w:rsidRPr="00FD1287">
              <w:rPr>
                <w:rFonts w:cstheme="minorHAnsi"/>
                <w:sz w:val="20"/>
                <w:szCs w:val="20"/>
              </w:rPr>
              <w:t xml:space="preserve"> (4</w:t>
            </w:r>
            <w:r w:rsidR="00B750FF" w:rsidRPr="00FD1287">
              <w:rPr>
                <w:rFonts w:cstheme="minorHAnsi"/>
                <w:sz w:val="20"/>
                <w:szCs w:val="20"/>
              </w:rPr>
              <w:t>4</w:t>
            </w:r>
            <w:r w:rsidRPr="00FD1287">
              <w:rPr>
                <w:rFonts w:cstheme="minorHAnsi"/>
                <w:sz w:val="20"/>
                <w:szCs w:val="20"/>
              </w:rPr>
              <w:t>.0)</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68 (31.2)</w:t>
            </w:r>
          </w:p>
        </w:tc>
        <w:tc>
          <w:tcPr>
            <w:tcW w:w="0" w:type="auto"/>
            <w:tcBorders>
              <w:bottom w:val="single" w:sz="4" w:space="0" w:color="auto"/>
            </w:tcBorders>
            <w:shd w:val="clear" w:color="auto" w:fill="FFFFFF"/>
            <w:vAlign w:val="center"/>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218 (100)</w:t>
            </w:r>
          </w:p>
        </w:tc>
      </w:tr>
      <w:tr w:rsidR="002A29AB" w:rsidRPr="00FD1287" w:rsidTr="00C455E6">
        <w:trPr>
          <w:cantSplit/>
        </w:trPr>
        <w:tc>
          <w:tcPr>
            <w:tcW w:w="0" w:type="auto"/>
            <w:gridSpan w:val="2"/>
            <w:tcBorders>
              <w:bottom w:val="single" w:sz="4" w:space="0" w:color="auto"/>
            </w:tcBorders>
            <w:shd w:val="clear" w:color="auto" w:fill="FFFFFF" w:themeFill="background1"/>
          </w:tcPr>
          <w:p w:rsidR="002A29AB" w:rsidRPr="00FD1287" w:rsidRDefault="002A29AB" w:rsidP="00FD1287">
            <w:pPr>
              <w:spacing w:after="0" w:line="240" w:lineRule="auto"/>
              <w:rPr>
                <w:rFonts w:cstheme="minorHAnsi"/>
                <w:b/>
                <w:bCs/>
                <w:iCs/>
                <w:sz w:val="20"/>
                <w:szCs w:val="20"/>
              </w:rPr>
            </w:pPr>
            <w:r w:rsidRPr="00FD1287">
              <w:rPr>
                <w:rFonts w:cstheme="minorHAnsi"/>
                <w:b/>
                <w:bCs/>
                <w:iCs/>
                <w:sz w:val="20"/>
                <w:szCs w:val="20"/>
              </w:rPr>
              <w:t xml:space="preserve">‚definitive‘ </w:t>
            </w:r>
            <w:proofErr w:type="spellStart"/>
            <w:r w:rsidRPr="00FD1287">
              <w:rPr>
                <w:rFonts w:cstheme="minorHAnsi"/>
                <w:b/>
                <w:bCs/>
                <w:iCs/>
                <w:sz w:val="20"/>
                <w:szCs w:val="20"/>
              </w:rPr>
              <w:t>migraine</w:t>
            </w:r>
            <w:proofErr w:type="spellEnd"/>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iCs/>
                <w:sz w:val="20"/>
                <w:szCs w:val="20"/>
              </w:rPr>
            </w:pPr>
            <w:r w:rsidRPr="00FD1287">
              <w:rPr>
                <w:rFonts w:cstheme="minorHAnsi"/>
                <w:iCs/>
                <w:sz w:val="20"/>
                <w:szCs w:val="20"/>
              </w:rPr>
              <w:t>6 (35.3)</w:t>
            </w:r>
          </w:p>
        </w:tc>
        <w:tc>
          <w:tcPr>
            <w:tcW w:w="0" w:type="auto"/>
            <w:tcBorders>
              <w:bottom w:val="single" w:sz="4" w:space="0" w:color="auto"/>
            </w:tcBorders>
            <w:shd w:val="clear" w:color="auto" w:fill="FFFFFF"/>
            <w:vAlign w:val="center"/>
          </w:tcPr>
          <w:p w:rsidR="002A29AB" w:rsidRPr="00FD1287" w:rsidRDefault="002A29AB" w:rsidP="00FD1287">
            <w:pPr>
              <w:spacing w:after="0" w:line="240" w:lineRule="auto"/>
              <w:jc w:val="center"/>
              <w:rPr>
                <w:rFonts w:cstheme="minorHAnsi"/>
                <w:iCs/>
                <w:sz w:val="20"/>
                <w:szCs w:val="20"/>
              </w:rPr>
            </w:pPr>
            <w:r w:rsidRPr="00FD1287">
              <w:rPr>
                <w:rFonts w:cstheme="minorHAnsi"/>
                <w:iCs/>
                <w:sz w:val="20"/>
                <w:szCs w:val="20"/>
              </w:rPr>
              <w:t>11 (29.7)</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iCs/>
                <w:sz w:val="20"/>
                <w:szCs w:val="20"/>
              </w:rPr>
            </w:pPr>
            <w:r w:rsidRPr="00FD1287">
              <w:rPr>
                <w:rFonts w:cstheme="minorHAnsi"/>
                <w:iCs/>
                <w:sz w:val="20"/>
                <w:szCs w:val="20"/>
              </w:rPr>
              <w:t>-</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iCs/>
                <w:sz w:val="20"/>
                <w:szCs w:val="20"/>
              </w:rPr>
            </w:pPr>
            <w:r w:rsidRPr="00FD1287">
              <w:rPr>
                <w:rFonts w:cstheme="minorHAnsi"/>
                <w:iCs/>
                <w:sz w:val="20"/>
                <w:szCs w:val="20"/>
              </w:rPr>
              <w:t>-</w:t>
            </w:r>
          </w:p>
        </w:tc>
        <w:tc>
          <w:tcPr>
            <w:tcW w:w="0" w:type="auto"/>
            <w:tcBorders>
              <w:bottom w:val="single" w:sz="4" w:space="0" w:color="auto"/>
            </w:tcBorders>
            <w:shd w:val="clear" w:color="auto" w:fill="FFFFFF"/>
            <w:vAlign w:val="center"/>
          </w:tcPr>
          <w:p w:rsidR="002A29AB" w:rsidRPr="00FD1287" w:rsidRDefault="002A29AB" w:rsidP="00FD1287">
            <w:pPr>
              <w:spacing w:after="0" w:line="240" w:lineRule="auto"/>
              <w:jc w:val="center"/>
              <w:rPr>
                <w:rFonts w:cstheme="minorHAnsi"/>
                <w:iCs/>
                <w:sz w:val="20"/>
                <w:szCs w:val="20"/>
              </w:rPr>
            </w:pPr>
            <w:r w:rsidRPr="00FD1287">
              <w:rPr>
                <w:rFonts w:cstheme="minorHAnsi"/>
                <w:iCs/>
                <w:sz w:val="20"/>
                <w:szCs w:val="20"/>
              </w:rPr>
              <w:t>-</w:t>
            </w:r>
          </w:p>
        </w:tc>
      </w:tr>
      <w:tr w:rsidR="002A29AB" w:rsidRPr="00FD1287" w:rsidTr="00C455E6">
        <w:trPr>
          <w:cantSplit/>
        </w:trPr>
        <w:tc>
          <w:tcPr>
            <w:tcW w:w="0" w:type="auto"/>
            <w:gridSpan w:val="2"/>
            <w:tcBorders>
              <w:bottom w:val="single" w:sz="4" w:space="0" w:color="auto"/>
            </w:tcBorders>
            <w:shd w:val="clear" w:color="auto" w:fill="FFFFFF" w:themeFill="background1"/>
          </w:tcPr>
          <w:p w:rsidR="002A29AB" w:rsidRPr="00FD1287" w:rsidRDefault="002A29AB" w:rsidP="00FD1287">
            <w:pPr>
              <w:spacing w:after="0" w:line="240" w:lineRule="auto"/>
              <w:rPr>
                <w:rFonts w:cstheme="minorHAnsi"/>
                <w:b/>
                <w:bCs/>
                <w:sz w:val="20"/>
                <w:szCs w:val="20"/>
                <w:lang w:val="en-US"/>
              </w:rPr>
            </w:pPr>
            <w:r w:rsidRPr="00FD1287">
              <w:rPr>
                <w:rFonts w:cstheme="minorHAnsi"/>
                <w:b/>
                <w:bCs/>
                <w:sz w:val="20"/>
                <w:szCs w:val="20"/>
                <w:lang w:val="en-US"/>
              </w:rPr>
              <w:t>age [years]</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lang w:val="en-US"/>
              </w:rPr>
              <w:t>58.1</w:t>
            </w:r>
            <w:r w:rsidRPr="00FD1287">
              <w:rPr>
                <w:rFonts w:cstheme="minorHAnsi"/>
                <w:sz w:val="20"/>
                <w:szCs w:val="20"/>
                <w:u w:val="single"/>
              </w:rPr>
              <w:sym w:font="Symbol" w:char="F02B"/>
            </w:r>
            <w:r w:rsidRPr="00FD1287">
              <w:rPr>
                <w:rFonts w:eastAsiaTheme="minorEastAsia" w:cstheme="minorHAnsi"/>
                <w:sz w:val="20"/>
                <w:szCs w:val="20"/>
                <w:lang w:val="en-US"/>
              </w:rPr>
              <w:t>13.3</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lang w:val="en-US"/>
              </w:rPr>
              <w:t>60.1</w:t>
            </w:r>
            <w:r w:rsidRPr="00FD1287">
              <w:rPr>
                <w:rFonts w:cstheme="minorHAnsi"/>
                <w:sz w:val="20"/>
                <w:szCs w:val="20"/>
                <w:u w:val="single"/>
              </w:rPr>
              <w:sym w:font="Symbol" w:char="F02B"/>
            </w:r>
            <w:r w:rsidRPr="00FD1287">
              <w:rPr>
                <w:rFonts w:eastAsiaTheme="minorEastAsia" w:cstheme="minorHAnsi"/>
                <w:sz w:val="20"/>
                <w:szCs w:val="20"/>
              </w:rPr>
              <w:t>10.5</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59.7</w:t>
            </w:r>
            <w:r w:rsidRPr="00FD1287">
              <w:rPr>
                <w:rFonts w:cstheme="minorHAnsi"/>
                <w:sz w:val="20"/>
                <w:szCs w:val="20"/>
                <w:u w:val="single"/>
              </w:rPr>
              <w:sym w:font="Symbol" w:char="F02B"/>
            </w:r>
            <w:r w:rsidRPr="00FD1287">
              <w:rPr>
                <w:rFonts w:eastAsiaTheme="minorEastAsia" w:cstheme="minorHAnsi"/>
                <w:sz w:val="20"/>
                <w:szCs w:val="20"/>
              </w:rPr>
              <w:t>13.2</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63.3</w:t>
            </w:r>
            <w:r w:rsidRPr="00FD1287">
              <w:rPr>
                <w:rFonts w:cstheme="minorHAnsi"/>
                <w:sz w:val="20"/>
                <w:szCs w:val="20"/>
                <w:u w:val="single"/>
              </w:rPr>
              <w:sym w:font="Symbol" w:char="F02B"/>
            </w:r>
            <w:r w:rsidRPr="00FD1287">
              <w:rPr>
                <w:rFonts w:eastAsiaTheme="minorEastAsia" w:cstheme="minorHAnsi"/>
                <w:sz w:val="20"/>
                <w:szCs w:val="20"/>
              </w:rPr>
              <w:t>11.3</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60.7</w:t>
            </w:r>
            <w:r w:rsidRPr="00FD1287">
              <w:rPr>
                <w:rFonts w:cstheme="minorHAnsi"/>
                <w:sz w:val="20"/>
                <w:szCs w:val="20"/>
                <w:u w:val="single"/>
              </w:rPr>
              <w:sym w:font="Symbol" w:char="F02B"/>
            </w:r>
            <w:r w:rsidRPr="00FD1287">
              <w:rPr>
                <w:rFonts w:eastAsiaTheme="minorEastAsia" w:cstheme="minorHAnsi"/>
                <w:sz w:val="20"/>
                <w:szCs w:val="20"/>
              </w:rPr>
              <w:t>12.3</w:t>
            </w:r>
          </w:p>
        </w:tc>
      </w:tr>
      <w:tr w:rsidR="002A29AB" w:rsidRPr="00FD1287" w:rsidTr="00C455E6">
        <w:trPr>
          <w:cantSplit/>
        </w:trPr>
        <w:tc>
          <w:tcPr>
            <w:tcW w:w="0" w:type="auto"/>
            <w:gridSpan w:val="2"/>
            <w:tcBorders>
              <w:bottom w:val="single" w:sz="4" w:space="0" w:color="auto"/>
            </w:tcBorders>
            <w:shd w:val="clear" w:color="auto" w:fill="FFFFFF" w:themeFill="background1"/>
          </w:tcPr>
          <w:p w:rsidR="002A29AB" w:rsidRPr="00FD1287" w:rsidRDefault="002A29AB" w:rsidP="00FD1287">
            <w:pPr>
              <w:spacing w:after="0" w:line="240" w:lineRule="auto"/>
              <w:rPr>
                <w:rFonts w:cstheme="minorHAnsi"/>
                <w:b/>
                <w:bCs/>
                <w:iCs/>
                <w:sz w:val="20"/>
                <w:szCs w:val="20"/>
              </w:rPr>
            </w:pPr>
            <w:r w:rsidRPr="00FD1287">
              <w:rPr>
                <w:rFonts w:cstheme="minorHAnsi"/>
                <w:b/>
                <w:bCs/>
                <w:iCs/>
                <w:sz w:val="20"/>
                <w:szCs w:val="20"/>
              </w:rPr>
              <w:t xml:space="preserve">≤ 55 </w:t>
            </w:r>
            <w:proofErr w:type="spellStart"/>
            <w:r w:rsidRPr="00FD1287">
              <w:rPr>
                <w:rFonts w:cstheme="minorHAnsi"/>
                <w:b/>
                <w:bCs/>
                <w:iCs/>
                <w:sz w:val="20"/>
                <w:szCs w:val="20"/>
              </w:rPr>
              <w:t>years</w:t>
            </w:r>
            <w:proofErr w:type="spellEnd"/>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6 (</w:t>
            </w:r>
            <w:r w:rsidR="00B750FF" w:rsidRPr="00FD1287">
              <w:rPr>
                <w:rFonts w:cstheme="minorHAnsi"/>
                <w:sz w:val="20"/>
                <w:szCs w:val="20"/>
              </w:rPr>
              <w:t>35.3</w:t>
            </w:r>
            <w:r w:rsidRPr="00FD1287">
              <w:rPr>
                <w:rFonts w:cstheme="minorHAnsi"/>
                <w:sz w:val="20"/>
                <w:szCs w:val="20"/>
              </w:rPr>
              <w:t>)</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6 (</w:t>
            </w:r>
            <w:r w:rsidR="00B750FF" w:rsidRPr="00FD1287">
              <w:rPr>
                <w:rFonts w:cstheme="minorHAnsi"/>
                <w:sz w:val="20"/>
                <w:szCs w:val="20"/>
              </w:rPr>
              <w:t>16.2</w:t>
            </w:r>
            <w:r w:rsidRPr="00FD1287">
              <w:rPr>
                <w:rFonts w:cstheme="minorHAnsi"/>
                <w:sz w:val="20"/>
                <w:szCs w:val="20"/>
              </w:rPr>
              <w:t>)</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24 (</w:t>
            </w:r>
            <w:r w:rsidR="00B750FF" w:rsidRPr="00FD1287">
              <w:rPr>
                <w:rFonts w:cstheme="minorHAnsi"/>
                <w:sz w:val="20"/>
                <w:szCs w:val="20"/>
              </w:rPr>
              <w:t>25.0</w:t>
            </w:r>
            <w:r w:rsidRPr="00FD1287">
              <w:rPr>
                <w:rFonts w:cstheme="minorHAnsi"/>
                <w:sz w:val="20"/>
                <w:szCs w:val="20"/>
              </w:rPr>
              <w:t>)</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10 (</w:t>
            </w:r>
            <w:r w:rsidR="00B750FF" w:rsidRPr="00FD1287">
              <w:rPr>
                <w:rFonts w:cstheme="minorHAnsi"/>
                <w:sz w:val="20"/>
                <w:szCs w:val="20"/>
              </w:rPr>
              <w:t>14.7</w:t>
            </w:r>
            <w:r w:rsidRPr="00FD1287">
              <w:rPr>
                <w:rFonts w:cstheme="minorHAnsi"/>
                <w:sz w:val="20"/>
                <w:szCs w:val="20"/>
              </w:rPr>
              <w:t>)</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46 (21.1)</w:t>
            </w:r>
          </w:p>
        </w:tc>
      </w:tr>
      <w:tr w:rsidR="002A29AB" w:rsidRPr="00FD1287" w:rsidTr="00C455E6">
        <w:trPr>
          <w:cantSplit/>
        </w:trPr>
        <w:tc>
          <w:tcPr>
            <w:tcW w:w="0" w:type="auto"/>
            <w:gridSpan w:val="2"/>
            <w:tcBorders>
              <w:bottom w:val="single" w:sz="4" w:space="0" w:color="auto"/>
            </w:tcBorders>
            <w:shd w:val="clear" w:color="auto" w:fill="FFFFFF" w:themeFill="background1"/>
          </w:tcPr>
          <w:p w:rsidR="002A29AB" w:rsidRPr="00FD1287" w:rsidRDefault="002A29AB" w:rsidP="00FD1287">
            <w:pPr>
              <w:spacing w:after="0" w:line="240" w:lineRule="auto"/>
              <w:rPr>
                <w:rFonts w:cstheme="minorHAnsi"/>
                <w:b/>
                <w:bCs/>
                <w:iCs/>
                <w:sz w:val="20"/>
                <w:szCs w:val="20"/>
              </w:rPr>
            </w:pPr>
            <w:r w:rsidRPr="00FD1287">
              <w:rPr>
                <w:rFonts w:cstheme="minorHAnsi"/>
                <w:b/>
                <w:bCs/>
                <w:iCs/>
                <w:sz w:val="20"/>
                <w:szCs w:val="20"/>
              </w:rPr>
              <w:t xml:space="preserve">&gt;55 </w:t>
            </w:r>
            <w:proofErr w:type="spellStart"/>
            <w:r w:rsidRPr="00FD1287">
              <w:rPr>
                <w:rFonts w:cstheme="minorHAnsi"/>
                <w:b/>
                <w:bCs/>
                <w:iCs/>
                <w:sz w:val="20"/>
                <w:szCs w:val="20"/>
              </w:rPr>
              <w:t>years</w:t>
            </w:r>
            <w:proofErr w:type="spellEnd"/>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11 (</w:t>
            </w:r>
            <w:r w:rsidR="00B750FF" w:rsidRPr="00FD1287">
              <w:rPr>
                <w:rFonts w:cstheme="minorHAnsi"/>
                <w:sz w:val="20"/>
                <w:szCs w:val="20"/>
              </w:rPr>
              <w:t>64.7</w:t>
            </w:r>
            <w:r w:rsidRPr="00FD1287">
              <w:rPr>
                <w:rFonts w:cstheme="minorHAnsi"/>
                <w:sz w:val="20"/>
                <w:szCs w:val="20"/>
              </w:rPr>
              <w:t>)</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31 (</w:t>
            </w:r>
            <w:r w:rsidR="00B750FF" w:rsidRPr="00FD1287">
              <w:rPr>
                <w:rFonts w:cstheme="minorHAnsi"/>
                <w:sz w:val="20"/>
                <w:szCs w:val="20"/>
              </w:rPr>
              <w:t>83.8</w:t>
            </w:r>
            <w:r w:rsidRPr="00FD1287">
              <w:rPr>
                <w:rFonts w:cstheme="minorHAnsi"/>
                <w:sz w:val="20"/>
                <w:szCs w:val="20"/>
              </w:rPr>
              <w:t>)</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72 (</w:t>
            </w:r>
            <w:r w:rsidR="00B750FF" w:rsidRPr="00FD1287">
              <w:rPr>
                <w:rFonts w:cstheme="minorHAnsi"/>
                <w:sz w:val="20"/>
                <w:szCs w:val="20"/>
              </w:rPr>
              <w:t>75.0</w:t>
            </w:r>
            <w:r w:rsidRPr="00FD1287">
              <w:rPr>
                <w:rFonts w:cstheme="minorHAnsi"/>
                <w:sz w:val="20"/>
                <w:szCs w:val="20"/>
              </w:rPr>
              <w:t>)</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58 (</w:t>
            </w:r>
            <w:r w:rsidR="00B750FF" w:rsidRPr="00FD1287">
              <w:rPr>
                <w:rFonts w:cstheme="minorHAnsi"/>
                <w:sz w:val="20"/>
                <w:szCs w:val="20"/>
              </w:rPr>
              <w:t>85.3</w:t>
            </w:r>
            <w:r w:rsidRPr="00FD1287">
              <w:rPr>
                <w:rFonts w:cstheme="minorHAnsi"/>
                <w:sz w:val="20"/>
                <w:szCs w:val="20"/>
              </w:rPr>
              <w:t>)</w:t>
            </w:r>
          </w:p>
        </w:tc>
        <w:tc>
          <w:tcPr>
            <w:tcW w:w="0" w:type="auto"/>
            <w:tcBorders>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172 (78.9)</w:t>
            </w:r>
          </w:p>
        </w:tc>
      </w:tr>
      <w:tr w:rsidR="002A29AB" w:rsidRPr="00FD1287" w:rsidTr="00C455E6">
        <w:trPr>
          <w:cantSplit/>
        </w:trPr>
        <w:tc>
          <w:tcPr>
            <w:tcW w:w="0" w:type="auto"/>
            <w:vMerge w:val="restart"/>
            <w:tcBorders>
              <w:bottom w:val="nil"/>
              <w:right w:val="nil"/>
            </w:tcBorders>
            <w:shd w:val="clear" w:color="auto" w:fill="FFFFFF" w:themeFill="background1"/>
          </w:tcPr>
          <w:p w:rsidR="002A29AB" w:rsidRPr="00FD1287" w:rsidRDefault="002A29AB" w:rsidP="00FD1287">
            <w:pPr>
              <w:spacing w:after="0" w:line="240" w:lineRule="auto"/>
              <w:rPr>
                <w:rFonts w:cstheme="minorHAnsi"/>
                <w:b/>
                <w:bCs/>
                <w:sz w:val="20"/>
                <w:szCs w:val="20"/>
              </w:rPr>
            </w:pPr>
            <w:proofErr w:type="spellStart"/>
            <w:r w:rsidRPr="00FD1287">
              <w:rPr>
                <w:rFonts w:cstheme="minorHAnsi"/>
                <w:b/>
                <w:bCs/>
                <w:sz w:val="20"/>
                <w:szCs w:val="20"/>
              </w:rPr>
              <w:t>smoking</w:t>
            </w:r>
            <w:proofErr w:type="spellEnd"/>
          </w:p>
        </w:tc>
        <w:tc>
          <w:tcPr>
            <w:tcW w:w="0" w:type="auto"/>
            <w:tcBorders>
              <w:top w:val="nil"/>
              <w:left w:val="nil"/>
              <w:bottom w:val="nil"/>
              <w:right w:val="single" w:sz="4" w:space="0" w:color="auto"/>
            </w:tcBorders>
            <w:shd w:val="clear" w:color="auto" w:fill="FFFFFF" w:themeFill="background1"/>
          </w:tcPr>
          <w:p w:rsidR="002A29AB" w:rsidRPr="00FD1287" w:rsidRDefault="002A29AB" w:rsidP="00FD1287">
            <w:pPr>
              <w:spacing w:after="0" w:line="240" w:lineRule="auto"/>
              <w:jc w:val="right"/>
              <w:rPr>
                <w:rFonts w:cstheme="minorHAnsi"/>
                <w:bCs/>
                <w:sz w:val="20"/>
                <w:szCs w:val="20"/>
              </w:rPr>
            </w:pPr>
            <w:proofErr w:type="spellStart"/>
            <w:r w:rsidRPr="00FD1287">
              <w:rPr>
                <w:rFonts w:cstheme="minorHAnsi"/>
                <w:bCs/>
                <w:sz w:val="20"/>
                <w:szCs w:val="20"/>
              </w:rPr>
              <w:t>never</w:t>
            </w:r>
            <w:proofErr w:type="spellEnd"/>
          </w:p>
        </w:tc>
        <w:tc>
          <w:tcPr>
            <w:tcW w:w="0" w:type="auto"/>
            <w:tcBorders>
              <w:top w:val="single" w:sz="4" w:space="0" w:color="auto"/>
              <w:left w:val="single" w:sz="4" w:space="0" w:color="auto"/>
              <w:bottom w:val="nil"/>
              <w:right w:val="single" w:sz="4" w:space="0" w:color="auto"/>
            </w:tcBorders>
            <w:shd w:val="clear" w:color="auto" w:fill="FFFFFF"/>
          </w:tcPr>
          <w:p w:rsidR="002A29AB" w:rsidRPr="00FD1287" w:rsidRDefault="002A29AB" w:rsidP="00FD1287">
            <w:pPr>
              <w:tabs>
                <w:tab w:val="left" w:pos="696"/>
              </w:tabs>
              <w:spacing w:after="0" w:line="240" w:lineRule="auto"/>
              <w:jc w:val="center"/>
              <w:rPr>
                <w:rFonts w:cstheme="minorHAnsi"/>
                <w:sz w:val="20"/>
                <w:szCs w:val="20"/>
              </w:rPr>
            </w:pPr>
            <w:r w:rsidRPr="00FD1287">
              <w:rPr>
                <w:rFonts w:cstheme="minorHAnsi"/>
                <w:sz w:val="20"/>
                <w:szCs w:val="20"/>
              </w:rPr>
              <w:t>5 (33.3)</w:t>
            </w:r>
          </w:p>
        </w:tc>
        <w:tc>
          <w:tcPr>
            <w:tcW w:w="0" w:type="auto"/>
            <w:tcBorders>
              <w:top w:val="nil"/>
              <w:left w:val="single" w:sz="4" w:space="0" w:color="auto"/>
              <w:bottom w:val="nil"/>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13 (35.1)</w:t>
            </w:r>
          </w:p>
        </w:tc>
        <w:tc>
          <w:tcPr>
            <w:tcW w:w="0" w:type="auto"/>
            <w:tcBorders>
              <w:top w:val="nil"/>
              <w:left w:val="single" w:sz="4" w:space="0" w:color="auto"/>
              <w:bottom w:val="nil"/>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44 (44.9)</w:t>
            </w:r>
          </w:p>
        </w:tc>
        <w:tc>
          <w:tcPr>
            <w:tcW w:w="0" w:type="auto"/>
            <w:tcBorders>
              <w:top w:val="nil"/>
              <w:left w:val="single" w:sz="4" w:space="0" w:color="auto"/>
              <w:bottom w:val="nil"/>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27 (39.7)</w:t>
            </w:r>
          </w:p>
        </w:tc>
        <w:tc>
          <w:tcPr>
            <w:tcW w:w="0" w:type="auto"/>
            <w:tcBorders>
              <w:top w:val="single" w:sz="4" w:space="0" w:color="auto"/>
              <w:left w:val="single" w:sz="4" w:space="0" w:color="auto"/>
              <w:bottom w:val="nil"/>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89 (40.8)</w:t>
            </w:r>
          </w:p>
        </w:tc>
      </w:tr>
      <w:tr w:rsidR="002A29AB" w:rsidRPr="00FD1287" w:rsidTr="00C455E6">
        <w:trPr>
          <w:cantSplit/>
        </w:trPr>
        <w:tc>
          <w:tcPr>
            <w:tcW w:w="0" w:type="auto"/>
            <w:vMerge/>
            <w:tcBorders>
              <w:bottom w:val="nil"/>
              <w:right w:val="nil"/>
            </w:tcBorders>
            <w:shd w:val="clear" w:color="auto" w:fill="FFFFFF" w:themeFill="background1"/>
          </w:tcPr>
          <w:p w:rsidR="002A29AB" w:rsidRPr="00FD1287" w:rsidRDefault="002A29AB" w:rsidP="00FD1287">
            <w:pPr>
              <w:spacing w:after="0" w:line="240" w:lineRule="auto"/>
              <w:rPr>
                <w:rFonts w:cstheme="minorHAnsi"/>
                <w:b/>
                <w:bCs/>
                <w:sz w:val="20"/>
                <w:szCs w:val="20"/>
              </w:rPr>
            </w:pPr>
          </w:p>
        </w:tc>
        <w:tc>
          <w:tcPr>
            <w:tcW w:w="0" w:type="auto"/>
            <w:tcBorders>
              <w:top w:val="nil"/>
              <w:left w:val="nil"/>
              <w:bottom w:val="nil"/>
              <w:right w:val="single" w:sz="4" w:space="0" w:color="auto"/>
            </w:tcBorders>
            <w:shd w:val="clear" w:color="auto" w:fill="FFFFFF" w:themeFill="background1"/>
          </w:tcPr>
          <w:p w:rsidR="002A29AB" w:rsidRPr="00FD1287" w:rsidRDefault="002A29AB" w:rsidP="00FD1287">
            <w:pPr>
              <w:spacing w:after="0" w:line="240" w:lineRule="auto"/>
              <w:jc w:val="right"/>
              <w:rPr>
                <w:rFonts w:cstheme="minorHAnsi"/>
                <w:bCs/>
                <w:sz w:val="20"/>
                <w:szCs w:val="20"/>
              </w:rPr>
            </w:pPr>
            <w:proofErr w:type="spellStart"/>
            <w:r w:rsidRPr="00FD1287">
              <w:rPr>
                <w:rFonts w:cstheme="minorHAnsi"/>
                <w:bCs/>
                <w:sz w:val="20"/>
                <w:szCs w:val="20"/>
              </w:rPr>
              <w:t>past</w:t>
            </w:r>
            <w:proofErr w:type="spellEnd"/>
          </w:p>
        </w:tc>
        <w:tc>
          <w:tcPr>
            <w:tcW w:w="0" w:type="auto"/>
            <w:tcBorders>
              <w:top w:val="nil"/>
              <w:left w:val="single" w:sz="4" w:space="0" w:color="auto"/>
              <w:bottom w:val="nil"/>
              <w:right w:val="single" w:sz="4" w:space="0" w:color="auto"/>
            </w:tcBorders>
            <w:shd w:val="clear" w:color="auto" w:fill="FFFFFF"/>
          </w:tcPr>
          <w:p w:rsidR="002A29AB" w:rsidRPr="00FD1287" w:rsidRDefault="002A29AB" w:rsidP="00FD1287">
            <w:pPr>
              <w:tabs>
                <w:tab w:val="left" w:pos="935"/>
              </w:tabs>
              <w:spacing w:after="0" w:line="240" w:lineRule="auto"/>
              <w:jc w:val="center"/>
              <w:rPr>
                <w:rFonts w:cstheme="minorHAnsi"/>
                <w:sz w:val="20"/>
                <w:szCs w:val="20"/>
              </w:rPr>
            </w:pPr>
            <w:r w:rsidRPr="00FD1287">
              <w:rPr>
                <w:rFonts w:cstheme="minorHAnsi"/>
                <w:sz w:val="20"/>
                <w:szCs w:val="20"/>
              </w:rPr>
              <w:t>8 (53.3)</w:t>
            </w:r>
          </w:p>
        </w:tc>
        <w:tc>
          <w:tcPr>
            <w:tcW w:w="0" w:type="auto"/>
            <w:tcBorders>
              <w:top w:val="nil"/>
              <w:left w:val="single" w:sz="4" w:space="0" w:color="auto"/>
              <w:bottom w:val="nil"/>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21 (56.8)</w:t>
            </w:r>
          </w:p>
        </w:tc>
        <w:tc>
          <w:tcPr>
            <w:tcW w:w="0" w:type="auto"/>
            <w:tcBorders>
              <w:top w:val="nil"/>
              <w:left w:val="single" w:sz="4" w:space="0" w:color="auto"/>
              <w:bottom w:val="nil"/>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43 (43.9)</w:t>
            </w:r>
          </w:p>
        </w:tc>
        <w:tc>
          <w:tcPr>
            <w:tcW w:w="0" w:type="auto"/>
            <w:tcBorders>
              <w:top w:val="nil"/>
              <w:left w:val="single" w:sz="4" w:space="0" w:color="auto"/>
              <w:bottom w:val="nil"/>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35 (51.5)</w:t>
            </w:r>
          </w:p>
        </w:tc>
        <w:tc>
          <w:tcPr>
            <w:tcW w:w="0" w:type="auto"/>
            <w:tcBorders>
              <w:top w:val="nil"/>
              <w:left w:val="single" w:sz="4" w:space="0" w:color="auto"/>
              <w:bottom w:val="nil"/>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107 (49.1)</w:t>
            </w:r>
          </w:p>
        </w:tc>
      </w:tr>
      <w:tr w:rsidR="002A29AB" w:rsidRPr="00FD1287" w:rsidTr="00C455E6">
        <w:trPr>
          <w:cantSplit/>
          <w:trHeight w:val="215"/>
        </w:trPr>
        <w:tc>
          <w:tcPr>
            <w:tcW w:w="0" w:type="auto"/>
            <w:vMerge/>
            <w:tcBorders>
              <w:bottom w:val="nil"/>
              <w:right w:val="nil"/>
            </w:tcBorders>
            <w:shd w:val="clear" w:color="auto" w:fill="FFFFFF" w:themeFill="background1"/>
          </w:tcPr>
          <w:p w:rsidR="002A29AB" w:rsidRPr="00FD1287" w:rsidRDefault="002A29AB" w:rsidP="00FD1287">
            <w:pPr>
              <w:spacing w:after="0" w:line="240" w:lineRule="auto"/>
              <w:rPr>
                <w:rFonts w:cstheme="minorHAnsi"/>
                <w:b/>
                <w:bCs/>
                <w:sz w:val="20"/>
                <w:szCs w:val="20"/>
              </w:rPr>
            </w:pPr>
          </w:p>
        </w:tc>
        <w:tc>
          <w:tcPr>
            <w:tcW w:w="0" w:type="auto"/>
            <w:tcBorders>
              <w:top w:val="nil"/>
              <w:left w:val="nil"/>
              <w:bottom w:val="nil"/>
              <w:right w:val="single" w:sz="4" w:space="0" w:color="auto"/>
            </w:tcBorders>
            <w:shd w:val="clear" w:color="auto" w:fill="FFFFFF" w:themeFill="background1"/>
          </w:tcPr>
          <w:p w:rsidR="002A29AB" w:rsidRPr="00FD1287" w:rsidRDefault="002A29AB" w:rsidP="00FD1287">
            <w:pPr>
              <w:spacing w:after="0" w:line="240" w:lineRule="auto"/>
              <w:jc w:val="right"/>
              <w:rPr>
                <w:rFonts w:cstheme="minorHAnsi"/>
                <w:bCs/>
                <w:sz w:val="20"/>
                <w:szCs w:val="20"/>
              </w:rPr>
            </w:pPr>
            <w:proofErr w:type="spellStart"/>
            <w:r w:rsidRPr="00FD1287">
              <w:rPr>
                <w:rFonts w:cstheme="minorHAnsi"/>
                <w:bCs/>
                <w:sz w:val="20"/>
                <w:szCs w:val="20"/>
              </w:rPr>
              <w:t>current</w:t>
            </w:r>
            <w:proofErr w:type="spellEnd"/>
          </w:p>
        </w:tc>
        <w:tc>
          <w:tcPr>
            <w:tcW w:w="0" w:type="auto"/>
            <w:tcBorders>
              <w:top w:val="nil"/>
              <w:left w:val="single" w:sz="4" w:space="0" w:color="auto"/>
              <w:bottom w:val="nil"/>
              <w:right w:val="single" w:sz="4" w:space="0" w:color="auto"/>
            </w:tcBorders>
            <w:shd w:val="clear" w:color="auto" w:fill="FFFFFF"/>
          </w:tcPr>
          <w:p w:rsidR="002A29AB" w:rsidRPr="00FD1287" w:rsidRDefault="002A29AB" w:rsidP="00FD1287">
            <w:pPr>
              <w:tabs>
                <w:tab w:val="left" w:pos="798"/>
              </w:tabs>
              <w:spacing w:after="0" w:line="240" w:lineRule="auto"/>
              <w:jc w:val="center"/>
              <w:rPr>
                <w:rFonts w:cstheme="minorHAnsi"/>
                <w:sz w:val="20"/>
                <w:szCs w:val="20"/>
              </w:rPr>
            </w:pPr>
            <w:r w:rsidRPr="00FD1287">
              <w:rPr>
                <w:rFonts w:cstheme="minorHAnsi"/>
                <w:sz w:val="20"/>
                <w:szCs w:val="20"/>
              </w:rPr>
              <w:t>1 (6.7)</w:t>
            </w:r>
          </w:p>
        </w:tc>
        <w:tc>
          <w:tcPr>
            <w:tcW w:w="0" w:type="auto"/>
            <w:tcBorders>
              <w:top w:val="nil"/>
              <w:left w:val="single" w:sz="4" w:space="0" w:color="auto"/>
              <w:bottom w:val="nil"/>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3 (8.1)</w:t>
            </w:r>
          </w:p>
        </w:tc>
        <w:tc>
          <w:tcPr>
            <w:tcW w:w="0" w:type="auto"/>
            <w:tcBorders>
              <w:top w:val="nil"/>
              <w:left w:val="single" w:sz="4" w:space="0" w:color="auto"/>
              <w:bottom w:val="nil"/>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11 (11.2)</w:t>
            </w:r>
          </w:p>
        </w:tc>
        <w:tc>
          <w:tcPr>
            <w:tcW w:w="0" w:type="auto"/>
            <w:tcBorders>
              <w:top w:val="nil"/>
              <w:left w:val="single" w:sz="4" w:space="0" w:color="auto"/>
              <w:bottom w:val="nil"/>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6 (8.8)</w:t>
            </w:r>
          </w:p>
        </w:tc>
        <w:tc>
          <w:tcPr>
            <w:tcW w:w="0" w:type="auto"/>
            <w:tcBorders>
              <w:top w:val="nil"/>
              <w:left w:val="single" w:sz="4" w:space="0" w:color="auto"/>
              <w:bottom w:val="nil"/>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21 (9.6)</w:t>
            </w:r>
          </w:p>
        </w:tc>
      </w:tr>
      <w:tr w:rsidR="002A29AB" w:rsidRPr="00FD1287" w:rsidTr="00C455E6">
        <w:trPr>
          <w:cantSplit/>
          <w:trHeight w:val="214"/>
        </w:trPr>
        <w:tc>
          <w:tcPr>
            <w:tcW w:w="0" w:type="auto"/>
            <w:gridSpan w:val="2"/>
            <w:tcBorders>
              <w:top w:val="nil"/>
              <w:bottom w:val="single" w:sz="4" w:space="0" w:color="auto"/>
            </w:tcBorders>
            <w:shd w:val="clear" w:color="auto" w:fill="FFFFFF" w:themeFill="background1"/>
          </w:tcPr>
          <w:p w:rsidR="002A29AB" w:rsidRPr="00FD1287" w:rsidRDefault="002A29AB" w:rsidP="00FD1287">
            <w:pPr>
              <w:spacing w:after="0" w:line="240" w:lineRule="auto"/>
              <w:jc w:val="right"/>
              <w:rPr>
                <w:rFonts w:cstheme="minorHAnsi"/>
                <w:b/>
                <w:bCs/>
                <w:sz w:val="20"/>
                <w:szCs w:val="20"/>
              </w:rPr>
            </w:pPr>
            <w:proofErr w:type="spellStart"/>
            <w:r w:rsidRPr="00FD1287">
              <w:rPr>
                <w:rFonts w:cstheme="minorHAnsi"/>
                <w:sz w:val="20"/>
                <w:szCs w:val="20"/>
              </w:rPr>
              <w:t>missing</w:t>
            </w:r>
            <w:proofErr w:type="spellEnd"/>
          </w:p>
        </w:tc>
        <w:tc>
          <w:tcPr>
            <w:tcW w:w="0" w:type="auto"/>
            <w:tcBorders>
              <w:top w:val="nil"/>
              <w:bottom w:val="single" w:sz="4" w:space="0" w:color="auto"/>
              <w:right w:val="single" w:sz="4" w:space="0" w:color="auto"/>
            </w:tcBorders>
            <w:shd w:val="clear" w:color="auto" w:fill="FFFFFF"/>
          </w:tcPr>
          <w:p w:rsidR="002A29AB" w:rsidRPr="00FD1287" w:rsidRDefault="002A29AB" w:rsidP="00FD1287">
            <w:pPr>
              <w:tabs>
                <w:tab w:val="left" w:pos="798"/>
              </w:tabs>
              <w:spacing w:after="0" w:line="240" w:lineRule="auto"/>
              <w:jc w:val="center"/>
              <w:rPr>
                <w:rFonts w:cstheme="minorHAnsi"/>
                <w:sz w:val="20"/>
                <w:szCs w:val="20"/>
              </w:rPr>
            </w:pPr>
            <w:r w:rsidRPr="00FD1287">
              <w:rPr>
                <w:rFonts w:cstheme="minorHAnsi"/>
                <w:sz w:val="20"/>
                <w:szCs w:val="20"/>
              </w:rPr>
              <w:t>1</w:t>
            </w:r>
          </w:p>
        </w:tc>
        <w:tc>
          <w:tcPr>
            <w:tcW w:w="0" w:type="auto"/>
            <w:tcBorders>
              <w:top w:val="nil"/>
              <w:left w:val="single" w:sz="4" w:space="0" w:color="auto"/>
              <w:bottom w:val="single" w:sz="4" w:space="0" w:color="auto"/>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nil"/>
              <w:left w:val="single" w:sz="4" w:space="0" w:color="auto"/>
              <w:bottom w:val="single" w:sz="4" w:space="0" w:color="auto"/>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nil"/>
              <w:left w:val="single" w:sz="4" w:space="0" w:color="auto"/>
              <w:bottom w:val="single" w:sz="4" w:space="0" w:color="auto"/>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nil"/>
              <w:left w:val="single" w:sz="4" w:space="0" w:color="auto"/>
              <w:bottom w:val="single" w:sz="4" w:space="0" w:color="auto"/>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w:t>
            </w:r>
          </w:p>
        </w:tc>
      </w:tr>
      <w:tr w:rsidR="002A29AB" w:rsidRPr="00FD1287" w:rsidTr="00C455E6">
        <w:trPr>
          <w:cantSplit/>
          <w:trHeight w:val="243"/>
        </w:trPr>
        <w:tc>
          <w:tcPr>
            <w:tcW w:w="0" w:type="auto"/>
            <w:gridSpan w:val="2"/>
            <w:tcBorders>
              <w:bottom w:val="nil"/>
            </w:tcBorders>
            <w:shd w:val="clear" w:color="auto" w:fill="FFFFFF" w:themeFill="background1"/>
          </w:tcPr>
          <w:p w:rsidR="002A29AB" w:rsidRPr="00FD1287" w:rsidRDefault="002A29AB" w:rsidP="00FD1287">
            <w:pPr>
              <w:spacing w:after="0" w:line="240" w:lineRule="auto"/>
              <w:rPr>
                <w:rFonts w:cstheme="minorHAnsi"/>
                <w:sz w:val="20"/>
                <w:szCs w:val="20"/>
                <w:lang w:val="en-US"/>
              </w:rPr>
            </w:pPr>
            <w:r w:rsidRPr="00FD1287">
              <w:rPr>
                <w:rFonts w:cstheme="minorHAnsi"/>
                <w:b/>
                <w:bCs/>
                <w:sz w:val="20"/>
                <w:szCs w:val="20"/>
                <w:lang w:val="en-US"/>
              </w:rPr>
              <w:t>BMI [kg/m²]</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27.3</w:t>
            </w:r>
            <w:r w:rsidRPr="00FD1287">
              <w:rPr>
                <w:rFonts w:cstheme="minorHAnsi"/>
                <w:sz w:val="20"/>
                <w:szCs w:val="20"/>
                <w:u w:val="single"/>
              </w:rPr>
              <w:sym w:font="Symbol" w:char="F02B"/>
            </w:r>
            <w:r w:rsidRPr="00FD1287">
              <w:rPr>
                <w:rFonts w:cstheme="minorHAnsi"/>
                <w:sz w:val="20"/>
                <w:szCs w:val="20"/>
              </w:rPr>
              <w:t>2.2</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29.1</w:t>
            </w:r>
            <w:r w:rsidRPr="00FD1287">
              <w:rPr>
                <w:rFonts w:cstheme="minorHAnsi"/>
                <w:sz w:val="20"/>
                <w:szCs w:val="20"/>
                <w:u w:val="single"/>
              </w:rPr>
              <w:sym w:font="Symbol" w:char="F02B"/>
            </w:r>
            <w:r w:rsidRPr="00FD1287">
              <w:rPr>
                <w:rFonts w:eastAsiaTheme="minorEastAsia" w:cstheme="minorHAnsi"/>
                <w:sz w:val="20"/>
                <w:szCs w:val="20"/>
              </w:rPr>
              <w:t>4.8</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27.4</w:t>
            </w:r>
            <w:r w:rsidRPr="00FD1287">
              <w:rPr>
                <w:rFonts w:cstheme="minorHAnsi"/>
                <w:sz w:val="20"/>
                <w:szCs w:val="20"/>
                <w:u w:val="single"/>
              </w:rPr>
              <w:sym w:font="Symbol" w:char="F02B"/>
            </w:r>
            <w:r w:rsidRPr="00FD1287">
              <w:rPr>
                <w:rFonts w:eastAsiaTheme="minorEastAsia" w:cstheme="minorHAnsi"/>
                <w:sz w:val="20"/>
                <w:szCs w:val="20"/>
              </w:rPr>
              <w:t>3.7</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27.5</w:t>
            </w:r>
            <w:r w:rsidRPr="00FD1287">
              <w:rPr>
                <w:rFonts w:cstheme="minorHAnsi"/>
                <w:sz w:val="20"/>
                <w:szCs w:val="20"/>
                <w:u w:val="single"/>
              </w:rPr>
              <w:sym w:font="Symbol" w:char="F02B"/>
            </w:r>
            <w:r w:rsidRPr="00FD1287">
              <w:rPr>
                <w:rFonts w:eastAsiaTheme="minorEastAsia" w:cstheme="minorHAnsi"/>
                <w:sz w:val="20"/>
                <w:szCs w:val="20"/>
              </w:rPr>
              <w:t>3.7</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27.7</w:t>
            </w:r>
            <w:r w:rsidRPr="00FD1287">
              <w:rPr>
                <w:rFonts w:cstheme="minorHAnsi"/>
                <w:sz w:val="20"/>
                <w:szCs w:val="20"/>
                <w:u w:val="single"/>
              </w:rPr>
              <w:sym w:font="Symbol" w:char="F02B"/>
            </w:r>
            <w:r w:rsidRPr="00FD1287">
              <w:rPr>
                <w:rFonts w:eastAsiaTheme="minorEastAsia" w:cstheme="minorHAnsi"/>
                <w:sz w:val="20"/>
                <w:szCs w:val="20"/>
              </w:rPr>
              <w:t>3.9</w:t>
            </w:r>
          </w:p>
        </w:tc>
      </w:tr>
      <w:tr w:rsidR="002A29AB" w:rsidRPr="00FD1287" w:rsidTr="00C455E6">
        <w:trPr>
          <w:cantSplit/>
          <w:trHeight w:val="152"/>
        </w:trPr>
        <w:tc>
          <w:tcPr>
            <w:tcW w:w="0" w:type="auto"/>
            <w:gridSpan w:val="2"/>
            <w:tcBorders>
              <w:top w:val="nil"/>
            </w:tcBorders>
            <w:shd w:val="clear" w:color="auto" w:fill="FFFFFF" w:themeFill="background1"/>
          </w:tcPr>
          <w:p w:rsidR="002A29AB" w:rsidRPr="00FD1287" w:rsidRDefault="002A29AB" w:rsidP="00FD1287">
            <w:pPr>
              <w:spacing w:after="0" w:line="240" w:lineRule="auto"/>
              <w:jc w:val="right"/>
              <w:rPr>
                <w:rFonts w:cstheme="minorHAnsi"/>
                <w:b/>
                <w:bCs/>
                <w:sz w:val="20"/>
                <w:szCs w:val="20"/>
              </w:rPr>
            </w:pPr>
            <w:proofErr w:type="spellStart"/>
            <w:r w:rsidRPr="00FD1287">
              <w:rPr>
                <w:rFonts w:cstheme="minorHAnsi"/>
                <w:sz w:val="20"/>
                <w:szCs w:val="20"/>
              </w:rPr>
              <w:t>missing</w:t>
            </w:r>
            <w:proofErr w:type="spellEnd"/>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eastAsiaTheme="minorEastAsia" w:cstheme="minorHAnsi"/>
                <w:sz w:val="20"/>
                <w:szCs w:val="20"/>
              </w:rPr>
              <w:t>2</w:t>
            </w:r>
          </w:p>
        </w:tc>
      </w:tr>
      <w:tr w:rsidR="002A29AB" w:rsidRPr="00FD1287" w:rsidTr="00C455E6">
        <w:trPr>
          <w:cantSplit/>
        </w:trPr>
        <w:tc>
          <w:tcPr>
            <w:tcW w:w="0" w:type="auto"/>
            <w:vMerge w:val="restart"/>
            <w:tcBorders>
              <w:bottom w:val="nil"/>
              <w:right w:val="nil"/>
            </w:tcBorders>
            <w:shd w:val="clear" w:color="auto" w:fill="FFFFFF" w:themeFill="background1"/>
          </w:tcPr>
          <w:p w:rsidR="002A29AB" w:rsidRPr="00FD1287" w:rsidRDefault="002A29AB" w:rsidP="00FD1287">
            <w:pPr>
              <w:spacing w:after="0" w:line="240" w:lineRule="auto"/>
              <w:rPr>
                <w:rFonts w:cstheme="minorHAnsi"/>
                <w:b/>
                <w:bCs/>
                <w:sz w:val="20"/>
                <w:szCs w:val="20"/>
              </w:rPr>
            </w:pPr>
            <w:proofErr w:type="spellStart"/>
            <w:r w:rsidRPr="00FD1287">
              <w:rPr>
                <w:rFonts w:cstheme="minorHAnsi"/>
                <w:b/>
                <w:bCs/>
                <w:sz w:val="20"/>
                <w:szCs w:val="20"/>
              </w:rPr>
              <w:t>sport</w:t>
            </w:r>
            <w:proofErr w:type="spellEnd"/>
            <w:r w:rsidRPr="00FD1287">
              <w:rPr>
                <w:rFonts w:cstheme="minorHAnsi"/>
                <w:b/>
                <w:bCs/>
                <w:sz w:val="20"/>
                <w:szCs w:val="20"/>
              </w:rPr>
              <w:t xml:space="preserve"> </w:t>
            </w:r>
          </w:p>
          <w:p w:rsidR="002A29AB" w:rsidRPr="00FD1287" w:rsidRDefault="002A29AB" w:rsidP="00FD1287">
            <w:pPr>
              <w:spacing w:after="0" w:line="240" w:lineRule="auto"/>
              <w:rPr>
                <w:rFonts w:cstheme="minorHAnsi"/>
                <w:sz w:val="20"/>
                <w:szCs w:val="20"/>
              </w:rPr>
            </w:pPr>
          </w:p>
        </w:tc>
        <w:tc>
          <w:tcPr>
            <w:tcW w:w="0" w:type="auto"/>
            <w:tcBorders>
              <w:top w:val="nil"/>
              <w:left w:val="nil"/>
              <w:bottom w:val="nil"/>
              <w:right w:val="single" w:sz="4" w:space="0" w:color="auto"/>
            </w:tcBorders>
            <w:shd w:val="clear" w:color="auto" w:fill="FFFFFF" w:themeFill="background1"/>
          </w:tcPr>
          <w:p w:rsidR="002A29AB" w:rsidRPr="00FD1287" w:rsidRDefault="002A29AB" w:rsidP="00FD1287">
            <w:pPr>
              <w:spacing w:after="0" w:line="240" w:lineRule="auto"/>
              <w:jc w:val="right"/>
              <w:rPr>
                <w:rFonts w:cstheme="minorHAnsi"/>
                <w:bCs/>
                <w:sz w:val="20"/>
                <w:szCs w:val="20"/>
              </w:rPr>
            </w:pPr>
            <w:proofErr w:type="spellStart"/>
            <w:r w:rsidRPr="00FD1287">
              <w:rPr>
                <w:rFonts w:cstheme="minorHAnsi"/>
                <w:bCs/>
                <w:sz w:val="20"/>
                <w:szCs w:val="20"/>
              </w:rPr>
              <w:t>yes</w:t>
            </w:r>
            <w:proofErr w:type="spellEnd"/>
          </w:p>
        </w:tc>
        <w:tc>
          <w:tcPr>
            <w:tcW w:w="0" w:type="auto"/>
            <w:tcBorders>
              <w:top w:val="nil"/>
              <w:left w:val="single" w:sz="4" w:space="0" w:color="auto"/>
              <w:bottom w:val="nil"/>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12 (80.0)</w:t>
            </w:r>
          </w:p>
        </w:tc>
        <w:tc>
          <w:tcPr>
            <w:tcW w:w="0" w:type="auto"/>
            <w:tcBorders>
              <w:top w:val="nil"/>
              <w:left w:val="single" w:sz="4" w:space="0" w:color="auto"/>
              <w:bottom w:val="nil"/>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30 (81.1)</w:t>
            </w:r>
          </w:p>
        </w:tc>
        <w:tc>
          <w:tcPr>
            <w:tcW w:w="0" w:type="auto"/>
            <w:tcBorders>
              <w:top w:val="nil"/>
              <w:left w:val="single" w:sz="4" w:space="0" w:color="auto"/>
              <w:bottom w:val="nil"/>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65 (66.3)</w:t>
            </w:r>
          </w:p>
        </w:tc>
        <w:tc>
          <w:tcPr>
            <w:tcW w:w="0" w:type="auto"/>
            <w:tcBorders>
              <w:top w:val="nil"/>
              <w:left w:val="single" w:sz="4" w:space="0" w:color="auto"/>
              <w:bottom w:val="nil"/>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47 (69.1)</w:t>
            </w:r>
          </w:p>
        </w:tc>
        <w:tc>
          <w:tcPr>
            <w:tcW w:w="0" w:type="auto"/>
            <w:tcBorders>
              <w:top w:val="single" w:sz="4" w:space="0" w:color="auto"/>
              <w:left w:val="single" w:sz="4" w:space="0" w:color="auto"/>
              <w:bottom w:val="nil"/>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154 (70.6)</w:t>
            </w:r>
          </w:p>
        </w:tc>
      </w:tr>
      <w:tr w:rsidR="002A29AB" w:rsidRPr="00FD1287" w:rsidTr="00C455E6">
        <w:trPr>
          <w:cantSplit/>
          <w:trHeight w:val="215"/>
        </w:trPr>
        <w:tc>
          <w:tcPr>
            <w:tcW w:w="0" w:type="auto"/>
            <w:vMerge/>
            <w:tcBorders>
              <w:bottom w:val="nil"/>
              <w:right w:val="nil"/>
            </w:tcBorders>
            <w:shd w:val="clear" w:color="auto" w:fill="FFFFFF" w:themeFill="background1"/>
          </w:tcPr>
          <w:p w:rsidR="002A29AB" w:rsidRPr="00FD1287" w:rsidRDefault="002A29AB" w:rsidP="00FD1287">
            <w:pPr>
              <w:spacing w:after="0" w:line="240" w:lineRule="auto"/>
              <w:rPr>
                <w:rFonts w:cstheme="minorHAnsi"/>
                <w:b/>
                <w:bCs/>
                <w:sz w:val="20"/>
                <w:szCs w:val="20"/>
              </w:rPr>
            </w:pPr>
          </w:p>
        </w:tc>
        <w:tc>
          <w:tcPr>
            <w:tcW w:w="0" w:type="auto"/>
            <w:tcBorders>
              <w:top w:val="nil"/>
              <w:left w:val="nil"/>
              <w:bottom w:val="nil"/>
              <w:right w:val="single" w:sz="4" w:space="0" w:color="auto"/>
            </w:tcBorders>
            <w:shd w:val="clear" w:color="auto" w:fill="FFFFFF" w:themeFill="background1"/>
          </w:tcPr>
          <w:p w:rsidR="002A29AB" w:rsidRPr="00FD1287" w:rsidRDefault="002A29AB" w:rsidP="00FD1287">
            <w:pPr>
              <w:spacing w:after="0" w:line="240" w:lineRule="auto"/>
              <w:jc w:val="right"/>
              <w:rPr>
                <w:rFonts w:cstheme="minorHAnsi"/>
                <w:bCs/>
                <w:sz w:val="20"/>
                <w:szCs w:val="20"/>
              </w:rPr>
            </w:pPr>
            <w:proofErr w:type="spellStart"/>
            <w:r w:rsidRPr="00FD1287">
              <w:rPr>
                <w:rFonts w:cstheme="minorHAnsi"/>
                <w:bCs/>
                <w:sz w:val="20"/>
                <w:szCs w:val="20"/>
              </w:rPr>
              <w:t>no</w:t>
            </w:r>
            <w:proofErr w:type="spellEnd"/>
          </w:p>
        </w:tc>
        <w:tc>
          <w:tcPr>
            <w:tcW w:w="0" w:type="auto"/>
            <w:tcBorders>
              <w:top w:val="nil"/>
              <w:left w:val="single" w:sz="4" w:space="0" w:color="auto"/>
              <w:bottom w:val="nil"/>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 (13.3)</w:t>
            </w:r>
          </w:p>
        </w:tc>
        <w:tc>
          <w:tcPr>
            <w:tcW w:w="0" w:type="auto"/>
            <w:tcBorders>
              <w:top w:val="nil"/>
              <w:left w:val="single" w:sz="4" w:space="0" w:color="auto"/>
              <w:bottom w:val="nil"/>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7 (18.9)</w:t>
            </w:r>
          </w:p>
        </w:tc>
        <w:tc>
          <w:tcPr>
            <w:tcW w:w="0" w:type="auto"/>
            <w:tcBorders>
              <w:top w:val="nil"/>
              <w:left w:val="single" w:sz="4" w:space="0" w:color="auto"/>
              <w:bottom w:val="nil"/>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33 (33.7)</w:t>
            </w:r>
          </w:p>
        </w:tc>
        <w:tc>
          <w:tcPr>
            <w:tcW w:w="0" w:type="auto"/>
            <w:tcBorders>
              <w:top w:val="nil"/>
              <w:left w:val="single" w:sz="4" w:space="0" w:color="auto"/>
              <w:bottom w:val="nil"/>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21 (30.9)</w:t>
            </w:r>
          </w:p>
        </w:tc>
        <w:tc>
          <w:tcPr>
            <w:tcW w:w="0" w:type="auto"/>
            <w:tcBorders>
              <w:top w:val="nil"/>
              <w:left w:val="single" w:sz="4" w:space="0" w:color="auto"/>
              <w:bottom w:val="nil"/>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63 (28.9)</w:t>
            </w:r>
          </w:p>
        </w:tc>
      </w:tr>
      <w:tr w:rsidR="002A29AB" w:rsidRPr="00FD1287" w:rsidTr="00C455E6">
        <w:trPr>
          <w:cantSplit/>
          <w:trHeight w:val="149"/>
        </w:trPr>
        <w:tc>
          <w:tcPr>
            <w:tcW w:w="0" w:type="auto"/>
            <w:gridSpan w:val="2"/>
            <w:tcBorders>
              <w:top w:val="nil"/>
              <w:bottom w:val="single" w:sz="4" w:space="0" w:color="auto"/>
              <w:right w:val="single" w:sz="4" w:space="0" w:color="auto"/>
            </w:tcBorders>
            <w:shd w:val="clear" w:color="auto" w:fill="FFFFFF" w:themeFill="background1"/>
          </w:tcPr>
          <w:p w:rsidR="002A29AB" w:rsidRPr="00FD1287" w:rsidRDefault="002A29AB" w:rsidP="00FD1287">
            <w:pPr>
              <w:spacing w:after="0" w:line="240" w:lineRule="auto"/>
              <w:jc w:val="right"/>
              <w:rPr>
                <w:rFonts w:cstheme="minorHAnsi"/>
                <w:b/>
                <w:bCs/>
                <w:sz w:val="20"/>
                <w:szCs w:val="20"/>
              </w:rPr>
            </w:pPr>
            <w:proofErr w:type="spellStart"/>
            <w:r w:rsidRPr="00FD1287">
              <w:rPr>
                <w:rFonts w:cstheme="minorHAnsi"/>
                <w:sz w:val="20"/>
                <w:szCs w:val="20"/>
              </w:rPr>
              <w:t>missing</w:t>
            </w:r>
            <w:proofErr w:type="spellEnd"/>
          </w:p>
        </w:tc>
        <w:tc>
          <w:tcPr>
            <w:tcW w:w="0" w:type="auto"/>
            <w:tcBorders>
              <w:top w:val="nil"/>
              <w:left w:val="single" w:sz="4" w:space="0" w:color="auto"/>
              <w:bottom w:val="single" w:sz="4" w:space="0" w:color="auto"/>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w:t>
            </w:r>
          </w:p>
        </w:tc>
        <w:tc>
          <w:tcPr>
            <w:tcW w:w="0" w:type="auto"/>
            <w:tcBorders>
              <w:top w:val="nil"/>
              <w:left w:val="single" w:sz="4" w:space="0" w:color="auto"/>
              <w:bottom w:val="single" w:sz="4" w:space="0" w:color="auto"/>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nil"/>
              <w:left w:val="single" w:sz="4" w:space="0" w:color="auto"/>
              <w:bottom w:val="single" w:sz="4" w:space="0" w:color="auto"/>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nil"/>
              <w:left w:val="single" w:sz="4" w:space="0" w:color="auto"/>
              <w:bottom w:val="single" w:sz="4" w:space="0" w:color="auto"/>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nil"/>
              <w:left w:val="single" w:sz="4" w:space="0" w:color="auto"/>
              <w:bottom w:val="single" w:sz="4" w:space="0" w:color="auto"/>
              <w:right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w:t>
            </w:r>
          </w:p>
        </w:tc>
      </w:tr>
      <w:tr w:rsidR="002A29AB" w:rsidRPr="00FD1287" w:rsidTr="00C455E6">
        <w:trPr>
          <w:cantSplit/>
          <w:trHeight w:val="224"/>
        </w:trPr>
        <w:tc>
          <w:tcPr>
            <w:tcW w:w="0" w:type="auto"/>
            <w:gridSpan w:val="2"/>
            <w:tcBorders>
              <w:top w:val="single" w:sz="4" w:space="0" w:color="auto"/>
              <w:bottom w:val="single" w:sz="4" w:space="0" w:color="auto"/>
            </w:tcBorders>
            <w:shd w:val="clear" w:color="auto" w:fill="FFFFFF" w:themeFill="background1"/>
          </w:tcPr>
          <w:p w:rsidR="002A29AB" w:rsidRPr="00FD1287" w:rsidRDefault="002A29AB" w:rsidP="00FD1287">
            <w:pPr>
              <w:spacing w:after="0" w:line="240" w:lineRule="auto"/>
              <w:rPr>
                <w:rFonts w:cstheme="minorHAnsi"/>
                <w:b/>
                <w:bCs/>
                <w:sz w:val="20"/>
                <w:szCs w:val="20"/>
              </w:rPr>
            </w:pPr>
            <w:proofErr w:type="spellStart"/>
            <w:r w:rsidRPr="00FD1287">
              <w:rPr>
                <w:rFonts w:cstheme="minorHAnsi"/>
                <w:b/>
                <w:bCs/>
                <w:sz w:val="20"/>
                <w:szCs w:val="20"/>
              </w:rPr>
              <w:t>education</w:t>
            </w:r>
            <w:proofErr w:type="spellEnd"/>
            <w:r w:rsidRPr="00FD1287">
              <w:rPr>
                <w:rFonts w:cstheme="minorHAnsi"/>
                <w:b/>
                <w:bCs/>
                <w:sz w:val="20"/>
                <w:szCs w:val="20"/>
              </w:rPr>
              <w:t xml:space="preserve"> [</w:t>
            </w:r>
            <w:proofErr w:type="spellStart"/>
            <w:r w:rsidRPr="00FD1287">
              <w:rPr>
                <w:rFonts w:cstheme="minorHAnsi"/>
                <w:b/>
                <w:bCs/>
                <w:sz w:val="20"/>
                <w:szCs w:val="20"/>
              </w:rPr>
              <w:t>years</w:t>
            </w:r>
            <w:proofErr w:type="spellEnd"/>
            <w:r w:rsidRPr="00FD1287">
              <w:rPr>
                <w:rFonts w:cstheme="minorHAnsi"/>
                <w:b/>
                <w:bCs/>
                <w:sz w:val="20"/>
                <w:szCs w:val="20"/>
              </w:rPr>
              <w:t>]</w:t>
            </w:r>
          </w:p>
        </w:tc>
        <w:tc>
          <w:tcPr>
            <w:tcW w:w="0" w:type="auto"/>
            <w:tcBorders>
              <w:top w:val="single" w:sz="4" w:space="0" w:color="auto"/>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14.7</w:t>
            </w:r>
            <w:r w:rsidRPr="00FD1287">
              <w:rPr>
                <w:rFonts w:cstheme="minorHAnsi"/>
                <w:sz w:val="20"/>
                <w:szCs w:val="20"/>
                <w:u w:val="single"/>
              </w:rPr>
              <w:sym w:font="Symbol" w:char="F02B"/>
            </w:r>
            <w:r w:rsidRPr="00FD1287">
              <w:rPr>
                <w:rFonts w:eastAsiaTheme="minorEastAsia" w:cstheme="minorHAnsi"/>
                <w:sz w:val="20"/>
                <w:szCs w:val="20"/>
              </w:rPr>
              <w:t>2.5</w:t>
            </w:r>
          </w:p>
        </w:tc>
        <w:tc>
          <w:tcPr>
            <w:tcW w:w="0" w:type="auto"/>
            <w:tcBorders>
              <w:top w:val="single" w:sz="4" w:space="0" w:color="auto"/>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16.5</w:t>
            </w:r>
            <w:r w:rsidRPr="00FD1287">
              <w:rPr>
                <w:rFonts w:cstheme="minorHAnsi"/>
                <w:sz w:val="20"/>
                <w:szCs w:val="20"/>
                <w:u w:val="single"/>
              </w:rPr>
              <w:sym w:font="Symbol" w:char="F02B"/>
            </w:r>
            <w:r w:rsidRPr="00FD1287">
              <w:rPr>
                <w:rFonts w:eastAsiaTheme="minorEastAsia" w:cstheme="minorHAnsi"/>
                <w:sz w:val="20"/>
                <w:szCs w:val="20"/>
              </w:rPr>
              <w:t>1.7</w:t>
            </w:r>
          </w:p>
        </w:tc>
        <w:tc>
          <w:tcPr>
            <w:tcW w:w="0" w:type="auto"/>
            <w:tcBorders>
              <w:top w:val="single" w:sz="4" w:space="0" w:color="auto"/>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15.5</w:t>
            </w:r>
            <w:r w:rsidRPr="00FD1287">
              <w:rPr>
                <w:rFonts w:cstheme="minorHAnsi"/>
                <w:sz w:val="20"/>
                <w:szCs w:val="20"/>
                <w:u w:val="single"/>
              </w:rPr>
              <w:sym w:font="Symbol" w:char="F02B"/>
            </w:r>
            <w:r w:rsidRPr="00FD1287">
              <w:rPr>
                <w:rFonts w:eastAsiaTheme="minorEastAsia" w:cstheme="minorHAnsi"/>
                <w:sz w:val="20"/>
                <w:szCs w:val="20"/>
              </w:rPr>
              <w:t>2.1</w:t>
            </w:r>
          </w:p>
        </w:tc>
        <w:tc>
          <w:tcPr>
            <w:tcW w:w="0" w:type="auto"/>
            <w:tcBorders>
              <w:top w:val="single" w:sz="4" w:space="0" w:color="auto"/>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15.9</w:t>
            </w:r>
            <w:r w:rsidRPr="00FD1287">
              <w:rPr>
                <w:rFonts w:cstheme="minorHAnsi"/>
                <w:sz w:val="20"/>
                <w:szCs w:val="20"/>
                <w:u w:val="single"/>
              </w:rPr>
              <w:sym w:font="Symbol" w:char="F02B"/>
            </w:r>
            <w:r w:rsidRPr="00FD1287">
              <w:rPr>
                <w:rFonts w:eastAsiaTheme="minorEastAsia" w:cstheme="minorHAnsi"/>
                <w:sz w:val="20"/>
                <w:szCs w:val="20"/>
              </w:rPr>
              <w:t>2.1</w:t>
            </w:r>
          </w:p>
        </w:tc>
        <w:tc>
          <w:tcPr>
            <w:tcW w:w="0" w:type="auto"/>
            <w:tcBorders>
              <w:top w:val="single" w:sz="4" w:space="0" w:color="auto"/>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15.8</w:t>
            </w:r>
            <w:r w:rsidRPr="00FD1287">
              <w:rPr>
                <w:rFonts w:cstheme="minorHAnsi"/>
                <w:sz w:val="20"/>
                <w:szCs w:val="20"/>
                <w:u w:val="single"/>
              </w:rPr>
              <w:sym w:font="Symbol" w:char="F02B"/>
            </w:r>
            <w:r w:rsidRPr="00FD1287">
              <w:rPr>
                <w:rFonts w:eastAsiaTheme="minorEastAsia" w:cstheme="minorHAnsi"/>
                <w:sz w:val="20"/>
                <w:szCs w:val="20"/>
              </w:rPr>
              <w:t>2.1</w:t>
            </w:r>
          </w:p>
        </w:tc>
      </w:tr>
      <w:tr w:rsidR="002A29AB" w:rsidRPr="00FD1287" w:rsidTr="00C455E6">
        <w:trPr>
          <w:cantSplit/>
          <w:trHeight w:val="233"/>
        </w:trPr>
        <w:tc>
          <w:tcPr>
            <w:tcW w:w="0" w:type="auto"/>
            <w:gridSpan w:val="2"/>
            <w:tcBorders>
              <w:bottom w:val="nil"/>
            </w:tcBorders>
            <w:shd w:val="clear" w:color="auto" w:fill="FFFFFF" w:themeFill="background1"/>
          </w:tcPr>
          <w:p w:rsidR="002A29AB" w:rsidRPr="00FD1287" w:rsidRDefault="002A29AB" w:rsidP="00FD1287">
            <w:pPr>
              <w:spacing w:after="0" w:line="240" w:lineRule="auto"/>
              <w:rPr>
                <w:rFonts w:cstheme="minorHAnsi"/>
                <w:sz w:val="20"/>
                <w:szCs w:val="20"/>
                <w:lang w:val="en-US"/>
              </w:rPr>
            </w:pPr>
            <w:r w:rsidRPr="00FD1287">
              <w:rPr>
                <w:rFonts w:cstheme="minorHAnsi"/>
                <w:b/>
                <w:bCs/>
                <w:sz w:val="20"/>
                <w:szCs w:val="20"/>
                <w:lang w:val="en-US"/>
              </w:rPr>
              <w:t>systolic RR [mmHg]</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132.3</w:t>
            </w:r>
            <w:r w:rsidRPr="00FD1287">
              <w:rPr>
                <w:rFonts w:cstheme="minorHAnsi"/>
                <w:sz w:val="20"/>
                <w:szCs w:val="20"/>
                <w:u w:val="single"/>
              </w:rPr>
              <w:sym w:font="Symbol" w:char="F02B"/>
            </w:r>
            <w:r w:rsidRPr="00FD1287">
              <w:rPr>
                <w:rFonts w:cstheme="minorHAnsi"/>
                <w:sz w:val="20"/>
                <w:szCs w:val="20"/>
              </w:rPr>
              <w:t>16.7</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rPr>
              <w:t>127.4</w:t>
            </w:r>
            <w:r w:rsidRPr="00FD1287">
              <w:rPr>
                <w:rFonts w:cstheme="minorHAnsi"/>
                <w:sz w:val="20"/>
                <w:szCs w:val="20"/>
                <w:u w:val="single"/>
              </w:rPr>
              <w:sym w:font="Symbol" w:char="F02B"/>
            </w:r>
            <w:r w:rsidRPr="00FD1287">
              <w:rPr>
                <w:rFonts w:cstheme="minorHAnsi"/>
                <w:sz w:val="20"/>
                <w:szCs w:val="20"/>
              </w:rPr>
              <w:t>16.7</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rPr>
              <w:t>129.8</w:t>
            </w:r>
            <w:r w:rsidRPr="00FD1287">
              <w:rPr>
                <w:rFonts w:cstheme="minorHAnsi"/>
                <w:sz w:val="20"/>
                <w:szCs w:val="20"/>
                <w:u w:val="single"/>
              </w:rPr>
              <w:sym w:font="Symbol" w:char="F02B"/>
            </w:r>
            <w:r w:rsidRPr="00FD1287">
              <w:rPr>
                <w:rFonts w:cstheme="minorHAnsi"/>
                <w:sz w:val="20"/>
                <w:szCs w:val="20"/>
              </w:rPr>
              <w:t>16.2</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rPr>
              <w:t>135.2</w:t>
            </w:r>
            <w:r w:rsidRPr="00FD1287">
              <w:rPr>
                <w:rFonts w:cstheme="minorHAnsi"/>
                <w:sz w:val="20"/>
                <w:szCs w:val="20"/>
                <w:u w:val="single"/>
              </w:rPr>
              <w:sym w:font="Symbol" w:char="F02B"/>
            </w:r>
            <w:r w:rsidRPr="00FD1287">
              <w:rPr>
                <w:rFonts w:cstheme="minorHAnsi"/>
                <w:sz w:val="20"/>
                <w:szCs w:val="20"/>
              </w:rPr>
              <w:t>16.3</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rPr>
              <w:t>131.2</w:t>
            </w:r>
            <w:r w:rsidRPr="00FD1287">
              <w:rPr>
                <w:rFonts w:cstheme="minorHAnsi"/>
                <w:sz w:val="20"/>
                <w:szCs w:val="20"/>
                <w:u w:val="single"/>
              </w:rPr>
              <w:sym w:font="Symbol" w:char="F02B"/>
            </w:r>
            <w:r w:rsidRPr="00FD1287">
              <w:rPr>
                <w:rFonts w:cstheme="minorHAnsi"/>
                <w:sz w:val="20"/>
                <w:szCs w:val="20"/>
              </w:rPr>
              <w:t>16.5</w:t>
            </w:r>
          </w:p>
        </w:tc>
      </w:tr>
      <w:tr w:rsidR="002A29AB" w:rsidRPr="00FD1287" w:rsidTr="00C455E6">
        <w:trPr>
          <w:cantSplit/>
          <w:trHeight w:val="182"/>
        </w:trPr>
        <w:tc>
          <w:tcPr>
            <w:tcW w:w="0" w:type="auto"/>
            <w:gridSpan w:val="2"/>
            <w:tcBorders>
              <w:top w:val="nil"/>
            </w:tcBorders>
            <w:shd w:val="clear" w:color="auto" w:fill="FFFFFF" w:themeFill="background1"/>
          </w:tcPr>
          <w:p w:rsidR="002A29AB" w:rsidRPr="00FD1287" w:rsidRDefault="002A29AB" w:rsidP="00FD1287">
            <w:pPr>
              <w:spacing w:after="0" w:line="240" w:lineRule="auto"/>
              <w:jc w:val="right"/>
              <w:rPr>
                <w:rFonts w:cstheme="minorHAnsi"/>
                <w:b/>
                <w:bCs/>
                <w:sz w:val="20"/>
                <w:szCs w:val="20"/>
                <w:lang w:val="en-US"/>
              </w:rPr>
            </w:pPr>
            <w:r w:rsidRPr="00FD1287">
              <w:rPr>
                <w:rFonts w:cstheme="minorHAnsi"/>
                <w:sz w:val="20"/>
                <w:szCs w:val="20"/>
                <w:lang w:val="en-US"/>
              </w:rPr>
              <w:t>missing</w:t>
            </w:r>
          </w:p>
        </w:tc>
        <w:tc>
          <w:tcPr>
            <w:tcW w:w="0" w:type="auto"/>
            <w:tcBorders>
              <w:top w:val="nil"/>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lang w:val="en-US"/>
              </w:rPr>
              <w:t>1</w:t>
            </w:r>
          </w:p>
        </w:tc>
        <w:tc>
          <w:tcPr>
            <w:tcW w:w="0" w:type="auto"/>
            <w:tcBorders>
              <w:top w:val="nil"/>
            </w:tcBorders>
            <w:shd w:val="clear" w:color="auto" w:fill="FFFFFF"/>
          </w:tcPr>
          <w:p w:rsidR="002A29AB" w:rsidRPr="00FD1287" w:rsidRDefault="002A29AB" w:rsidP="00FD1287">
            <w:pPr>
              <w:spacing w:after="0" w:line="240" w:lineRule="auto"/>
              <w:jc w:val="center"/>
              <w:rPr>
                <w:rFonts w:cstheme="minorHAnsi"/>
                <w:sz w:val="20"/>
                <w:szCs w:val="20"/>
                <w:lang w:val="en-US"/>
              </w:rPr>
            </w:pPr>
          </w:p>
        </w:tc>
        <w:tc>
          <w:tcPr>
            <w:tcW w:w="0" w:type="auto"/>
            <w:tcBorders>
              <w:top w:val="nil"/>
            </w:tcBorders>
            <w:shd w:val="clear" w:color="auto" w:fill="FFFFFF"/>
          </w:tcPr>
          <w:p w:rsidR="002A29AB" w:rsidRPr="00FD1287" w:rsidRDefault="002A29AB" w:rsidP="00FD1287">
            <w:pPr>
              <w:spacing w:after="0" w:line="240" w:lineRule="auto"/>
              <w:jc w:val="center"/>
              <w:rPr>
                <w:rFonts w:cstheme="minorHAnsi"/>
                <w:sz w:val="20"/>
                <w:szCs w:val="20"/>
                <w:lang w:val="en-US"/>
              </w:rPr>
            </w:pPr>
          </w:p>
        </w:tc>
        <w:tc>
          <w:tcPr>
            <w:tcW w:w="0" w:type="auto"/>
            <w:tcBorders>
              <w:top w:val="nil"/>
            </w:tcBorders>
            <w:shd w:val="clear" w:color="auto" w:fill="FFFFFF"/>
          </w:tcPr>
          <w:p w:rsidR="002A29AB" w:rsidRPr="00FD1287" w:rsidRDefault="002A29AB" w:rsidP="00FD1287">
            <w:pPr>
              <w:spacing w:after="0" w:line="240" w:lineRule="auto"/>
              <w:jc w:val="center"/>
              <w:rPr>
                <w:rFonts w:cstheme="minorHAnsi"/>
                <w:sz w:val="20"/>
                <w:szCs w:val="20"/>
                <w:lang w:val="en-US"/>
              </w:rPr>
            </w:pPr>
          </w:p>
        </w:tc>
        <w:tc>
          <w:tcPr>
            <w:tcW w:w="0" w:type="auto"/>
            <w:tcBorders>
              <w:top w:val="nil"/>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lang w:val="en-US"/>
              </w:rPr>
              <w:t>1</w:t>
            </w:r>
          </w:p>
        </w:tc>
      </w:tr>
      <w:tr w:rsidR="002A29AB" w:rsidRPr="00FD1287" w:rsidTr="00C455E6">
        <w:trPr>
          <w:cantSplit/>
        </w:trPr>
        <w:tc>
          <w:tcPr>
            <w:tcW w:w="0" w:type="auto"/>
            <w:vMerge w:val="restart"/>
            <w:tcBorders>
              <w:right w:val="nil"/>
            </w:tcBorders>
            <w:shd w:val="clear" w:color="auto" w:fill="FFFFFF" w:themeFill="background1"/>
          </w:tcPr>
          <w:p w:rsidR="002A29AB" w:rsidRPr="00FD1287" w:rsidRDefault="002A29AB" w:rsidP="00FD1287">
            <w:pPr>
              <w:spacing w:after="0" w:line="240" w:lineRule="auto"/>
              <w:rPr>
                <w:rFonts w:cstheme="minorHAnsi"/>
                <w:b/>
                <w:bCs/>
                <w:sz w:val="20"/>
                <w:szCs w:val="20"/>
                <w:lang w:val="en-US"/>
              </w:rPr>
            </w:pPr>
            <w:r w:rsidRPr="00FD1287">
              <w:rPr>
                <w:rFonts w:cstheme="minorHAnsi"/>
                <w:b/>
                <w:bCs/>
                <w:sz w:val="20"/>
                <w:szCs w:val="20"/>
                <w:lang w:val="en-US"/>
              </w:rPr>
              <w:t>diabetes mellitus</w:t>
            </w:r>
          </w:p>
        </w:tc>
        <w:tc>
          <w:tcPr>
            <w:tcW w:w="0" w:type="auto"/>
            <w:tcBorders>
              <w:left w:val="nil"/>
              <w:bottom w:val="nil"/>
            </w:tcBorders>
            <w:shd w:val="clear" w:color="auto" w:fill="FFFFFF" w:themeFill="background1"/>
          </w:tcPr>
          <w:p w:rsidR="002A29AB" w:rsidRPr="00FD1287" w:rsidRDefault="002A29AB" w:rsidP="00FD1287">
            <w:pPr>
              <w:spacing w:after="0" w:line="240" w:lineRule="auto"/>
              <w:jc w:val="right"/>
              <w:rPr>
                <w:rFonts w:cstheme="minorHAnsi"/>
                <w:bCs/>
                <w:sz w:val="20"/>
                <w:szCs w:val="20"/>
                <w:lang w:val="en-US"/>
              </w:rPr>
            </w:pPr>
            <w:r w:rsidRPr="00FD1287">
              <w:rPr>
                <w:rFonts w:cstheme="minorHAnsi"/>
                <w:bCs/>
                <w:sz w:val="20"/>
                <w:szCs w:val="20"/>
                <w:lang w:val="en-US"/>
              </w:rPr>
              <w:t>yes</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lang w:val="en-US"/>
              </w:rPr>
              <w:t>2 (13.3)</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lang w:val="en-US"/>
              </w:rPr>
              <w:t>4 (10.8)</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lang w:val="en-US"/>
              </w:rPr>
              <w:t>13 (13.3)</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lang w:val="en-US"/>
              </w:rPr>
              <w:t>16 (23.5)</w:t>
            </w:r>
          </w:p>
        </w:tc>
        <w:tc>
          <w:tcPr>
            <w:tcW w:w="0" w:type="auto"/>
            <w:tcBorders>
              <w:bottom w:val="nil"/>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lang w:val="en-US"/>
              </w:rPr>
              <w:t>35 (16.1)</w:t>
            </w:r>
          </w:p>
        </w:tc>
      </w:tr>
      <w:tr w:rsidR="002A29AB" w:rsidRPr="00FD1287" w:rsidTr="00C455E6">
        <w:trPr>
          <w:cantSplit/>
          <w:trHeight w:val="232"/>
        </w:trPr>
        <w:tc>
          <w:tcPr>
            <w:tcW w:w="0" w:type="auto"/>
            <w:vMerge/>
            <w:tcBorders>
              <w:bottom w:val="single" w:sz="4" w:space="0" w:color="auto"/>
              <w:right w:val="nil"/>
            </w:tcBorders>
            <w:shd w:val="clear" w:color="auto" w:fill="FFFFFF" w:themeFill="background1"/>
          </w:tcPr>
          <w:p w:rsidR="002A29AB" w:rsidRPr="00FD1287" w:rsidRDefault="002A29AB" w:rsidP="00FD1287">
            <w:pPr>
              <w:spacing w:after="0" w:line="240" w:lineRule="auto"/>
              <w:rPr>
                <w:rFonts w:cstheme="minorHAnsi"/>
                <w:b/>
                <w:bCs/>
                <w:sz w:val="20"/>
                <w:szCs w:val="20"/>
                <w:lang w:val="en-US"/>
              </w:rPr>
            </w:pPr>
          </w:p>
        </w:tc>
        <w:tc>
          <w:tcPr>
            <w:tcW w:w="0" w:type="auto"/>
            <w:tcBorders>
              <w:top w:val="nil"/>
              <w:left w:val="nil"/>
              <w:bottom w:val="single" w:sz="4" w:space="0" w:color="auto"/>
            </w:tcBorders>
            <w:shd w:val="clear" w:color="auto" w:fill="FFFFFF" w:themeFill="background1"/>
          </w:tcPr>
          <w:p w:rsidR="002A29AB" w:rsidRPr="00FD1287" w:rsidRDefault="002A29AB" w:rsidP="00FD1287">
            <w:pPr>
              <w:spacing w:after="0" w:line="240" w:lineRule="auto"/>
              <w:jc w:val="right"/>
              <w:rPr>
                <w:rFonts w:cstheme="minorHAnsi"/>
                <w:bCs/>
                <w:sz w:val="20"/>
                <w:szCs w:val="20"/>
                <w:lang w:val="en-US"/>
              </w:rPr>
            </w:pPr>
            <w:r w:rsidRPr="00FD1287">
              <w:rPr>
                <w:rFonts w:cstheme="minorHAnsi"/>
                <w:bCs/>
                <w:sz w:val="20"/>
                <w:szCs w:val="20"/>
                <w:lang w:val="en-US"/>
              </w:rPr>
              <w:t>no</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lang w:val="en-US"/>
              </w:rPr>
              <w:t>13 (86.7)</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lang w:val="en-US"/>
              </w:rPr>
              <w:t>33 (89.2)</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lang w:val="en-US"/>
              </w:rPr>
              <w:t>85 (86.7)</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lang w:val="en-US"/>
              </w:rPr>
              <w:t>52 (76</w:t>
            </w:r>
            <w:r w:rsidRPr="00FD1287">
              <w:rPr>
                <w:rFonts w:cstheme="minorHAnsi"/>
                <w:sz w:val="20"/>
                <w:szCs w:val="20"/>
              </w:rPr>
              <w:t>.5)</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183 (83.9)</w:t>
            </w:r>
          </w:p>
        </w:tc>
      </w:tr>
      <w:tr w:rsidR="002A29AB" w:rsidRPr="00FD1287" w:rsidTr="00C455E6">
        <w:trPr>
          <w:cantSplit/>
          <w:trHeight w:val="243"/>
        </w:trPr>
        <w:tc>
          <w:tcPr>
            <w:tcW w:w="0" w:type="auto"/>
            <w:gridSpan w:val="2"/>
            <w:tcBorders>
              <w:top w:val="nil"/>
              <w:bottom w:val="nil"/>
            </w:tcBorders>
            <w:shd w:val="clear" w:color="auto" w:fill="FFFFFF" w:themeFill="background1"/>
          </w:tcPr>
          <w:p w:rsidR="002A29AB" w:rsidRPr="00FD1287" w:rsidRDefault="002A29AB" w:rsidP="00FD1287">
            <w:pPr>
              <w:spacing w:after="0" w:line="240" w:lineRule="auto"/>
              <w:rPr>
                <w:rFonts w:cstheme="minorHAnsi"/>
                <w:bCs/>
                <w:sz w:val="20"/>
                <w:szCs w:val="20"/>
                <w:lang w:val="en-US"/>
              </w:rPr>
            </w:pPr>
            <w:r w:rsidRPr="00FD1287">
              <w:rPr>
                <w:rFonts w:cstheme="minorHAnsi"/>
                <w:b/>
                <w:bCs/>
                <w:sz w:val="20"/>
                <w:szCs w:val="20"/>
                <w:lang w:val="en-US"/>
              </w:rPr>
              <w:t>total cholesterol [mg/dl]</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rPr>
              <w:t>214.5</w:t>
            </w:r>
            <w:r w:rsidRPr="00FD1287">
              <w:rPr>
                <w:rFonts w:cstheme="minorHAnsi"/>
                <w:sz w:val="20"/>
                <w:szCs w:val="20"/>
                <w:u w:val="single"/>
              </w:rPr>
              <w:sym w:font="Symbol" w:char="F02B"/>
            </w:r>
            <w:r w:rsidRPr="00FD1287">
              <w:rPr>
                <w:rFonts w:cstheme="minorHAnsi"/>
                <w:sz w:val="20"/>
                <w:szCs w:val="20"/>
              </w:rPr>
              <w:t>39.5</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rPr>
              <w:t>198.5</w:t>
            </w:r>
            <w:r w:rsidRPr="00FD1287">
              <w:rPr>
                <w:rFonts w:cstheme="minorHAnsi"/>
                <w:sz w:val="20"/>
                <w:szCs w:val="20"/>
                <w:u w:val="single"/>
              </w:rPr>
              <w:sym w:font="Symbol" w:char="F02B"/>
            </w:r>
            <w:r w:rsidRPr="00FD1287">
              <w:rPr>
                <w:rFonts w:cstheme="minorHAnsi"/>
                <w:sz w:val="20"/>
                <w:szCs w:val="20"/>
              </w:rPr>
              <w:t>26.4</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rPr>
              <w:t>204.4</w:t>
            </w:r>
            <w:r w:rsidRPr="00FD1287">
              <w:rPr>
                <w:rFonts w:cstheme="minorHAnsi"/>
                <w:sz w:val="20"/>
                <w:szCs w:val="20"/>
                <w:u w:val="single"/>
              </w:rPr>
              <w:sym w:font="Symbol" w:char="F02B"/>
            </w:r>
            <w:r w:rsidRPr="00FD1287">
              <w:rPr>
                <w:rFonts w:cstheme="minorHAnsi"/>
                <w:sz w:val="20"/>
                <w:szCs w:val="20"/>
              </w:rPr>
              <w:t>44.0</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rPr>
              <w:t>209.5</w:t>
            </w:r>
            <w:r w:rsidRPr="00FD1287">
              <w:rPr>
                <w:rFonts w:cstheme="minorHAnsi"/>
                <w:sz w:val="20"/>
                <w:szCs w:val="20"/>
                <w:u w:val="single"/>
              </w:rPr>
              <w:sym w:font="Symbol" w:char="F02B"/>
            </w:r>
            <w:r w:rsidRPr="00FD1287">
              <w:rPr>
                <w:rFonts w:cstheme="minorHAnsi"/>
                <w:sz w:val="20"/>
                <w:szCs w:val="20"/>
              </w:rPr>
              <w:t>34.4</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rPr>
              <w:t>205.6</w:t>
            </w:r>
            <w:r w:rsidRPr="00FD1287">
              <w:rPr>
                <w:rFonts w:cstheme="minorHAnsi"/>
                <w:sz w:val="20"/>
                <w:szCs w:val="20"/>
                <w:u w:val="single"/>
              </w:rPr>
              <w:sym w:font="Symbol" w:char="F02B"/>
            </w:r>
            <w:r w:rsidRPr="00FD1287">
              <w:rPr>
                <w:rFonts w:cstheme="minorHAnsi"/>
                <w:sz w:val="20"/>
                <w:szCs w:val="20"/>
              </w:rPr>
              <w:t>38.3</w:t>
            </w:r>
          </w:p>
        </w:tc>
      </w:tr>
      <w:tr w:rsidR="002A29AB" w:rsidRPr="00FD1287" w:rsidTr="00C455E6">
        <w:trPr>
          <w:cantSplit/>
          <w:trHeight w:val="327"/>
        </w:trPr>
        <w:tc>
          <w:tcPr>
            <w:tcW w:w="0" w:type="auto"/>
            <w:gridSpan w:val="2"/>
            <w:tcBorders>
              <w:top w:val="nil"/>
              <w:bottom w:val="single" w:sz="4" w:space="0" w:color="auto"/>
            </w:tcBorders>
            <w:shd w:val="clear" w:color="auto" w:fill="FFFFFF" w:themeFill="background1"/>
          </w:tcPr>
          <w:p w:rsidR="002A29AB" w:rsidRPr="00FD1287" w:rsidRDefault="002A29AB" w:rsidP="00FD1287">
            <w:pPr>
              <w:spacing w:after="0" w:line="240" w:lineRule="auto"/>
              <w:jc w:val="right"/>
              <w:rPr>
                <w:rFonts w:cstheme="minorHAnsi"/>
                <w:b/>
                <w:bCs/>
                <w:sz w:val="20"/>
                <w:szCs w:val="20"/>
                <w:lang w:val="en-US"/>
              </w:rPr>
            </w:pPr>
            <w:r w:rsidRPr="00FD1287">
              <w:rPr>
                <w:rFonts w:cstheme="minorHAnsi"/>
                <w:sz w:val="20"/>
                <w:szCs w:val="20"/>
                <w:lang w:val="en-US"/>
              </w:rPr>
              <w:t>missing</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lang w:val="en-US"/>
              </w:rPr>
              <w:t>1</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lang w:val="en-US"/>
              </w:rPr>
            </w:pP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lang w:val="en-US"/>
              </w:rPr>
            </w:pP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lang w:val="en-US"/>
              </w:rPr>
            </w:pP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lang w:val="en-US"/>
              </w:rPr>
              <w:t>1</w:t>
            </w:r>
          </w:p>
        </w:tc>
      </w:tr>
      <w:tr w:rsidR="002A29AB" w:rsidRPr="00FD1287" w:rsidTr="00C455E6">
        <w:trPr>
          <w:cantSplit/>
          <w:trHeight w:val="261"/>
        </w:trPr>
        <w:tc>
          <w:tcPr>
            <w:tcW w:w="0" w:type="auto"/>
            <w:gridSpan w:val="2"/>
            <w:tcBorders>
              <w:top w:val="nil"/>
              <w:bottom w:val="nil"/>
            </w:tcBorders>
            <w:shd w:val="clear" w:color="auto" w:fill="FFFFFF" w:themeFill="background1"/>
          </w:tcPr>
          <w:p w:rsidR="002A29AB" w:rsidRPr="00FD1287" w:rsidRDefault="002A29AB" w:rsidP="00FD1287">
            <w:pPr>
              <w:spacing w:after="0" w:line="240" w:lineRule="auto"/>
              <w:rPr>
                <w:rFonts w:cstheme="minorHAnsi"/>
                <w:b/>
                <w:bCs/>
                <w:sz w:val="20"/>
                <w:szCs w:val="20"/>
                <w:lang w:val="en-US"/>
              </w:rPr>
            </w:pPr>
            <w:r w:rsidRPr="00FD1287">
              <w:rPr>
                <w:rFonts w:cstheme="minorHAnsi"/>
                <w:b/>
                <w:bCs/>
                <w:sz w:val="20"/>
                <w:szCs w:val="20"/>
                <w:lang w:val="en-US"/>
              </w:rPr>
              <w:t>LDL cholesterol [mg/dl]</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rPr>
              <w:t>135.0</w:t>
            </w:r>
            <w:r w:rsidRPr="00FD1287">
              <w:rPr>
                <w:rFonts w:cstheme="minorHAnsi"/>
                <w:sz w:val="20"/>
                <w:szCs w:val="20"/>
                <w:u w:val="single"/>
              </w:rPr>
              <w:sym w:font="Symbol" w:char="F02B"/>
            </w:r>
            <w:r w:rsidRPr="00FD1287">
              <w:rPr>
                <w:rFonts w:cstheme="minorHAnsi"/>
                <w:sz w:val="20"/>
                <w:szCs w:val="20"/>
              </w:rPr>
              <w:t>39.0</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rPr>
              <w:t>121.4</w:t>
            </w:r>
            <w:r w:rsidRPr="00FD1287">
              <w:rPr>
                <w:rFonts w:cstheme="minorHAnsi"/>
                <w:sz w:val="20"/>
                <w:szCs w:val="20"/>
                <w:u w:val="single"/>
              </w:rPr>
              <w:sym w:font="Symbol" w:char="F02B"/>
            </w:r>
            <w:r w:rsidRPr="00FD1287">
              <w:rPr>
                <w:rFonts w:cstheme="minorHAnsi"/>
                <w:sz w:val="20"/>
                <w:szCs w:val="20"/>
              </w:rPr>
              <w:t>28.1</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rPr>
              <w:t>127.4</w:t>
            </w:r>
            <w:r w:rsidRPr="00FD1287">
              <w:rPr>
                <w:rFonts w:cstheme="minorHAnsi"/>
                <w:sz w:val="20"/>
                <w:szCs w:val="20"/>
                <w:u w:val="single"/>
              </w:rPr>
              <w:sym w:font="Symbol" w:char="F02B"/>
            </w:r>
            <w:r w:rsidRPr="00FD1287">
              <w:rPr>
                <w:rFonts w:cstheme="minorHAnsi"/>
                <w:sz w:val="20"/>
                <w:szCs w:val="20"/>
              </w:rPr>
              <w:t>36.1</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rPr>
              <w:t>126.9</w:t>
            </w:r>
            <w:r w:rsidRPr="00FD1287">
              <w:rPr>
                <w:rFonts w:cstheme="minorHAnsi"/>
                <w:sz w:val="20"/>
                <w:szCs w:val="20"/>
                <w:u w:val="single"/>
              </w:rPr>
              <w:sym w:font="Symbol" w:char="F02B"/>
            </w:r>
            <w:r w:rsidRPr="00FD1287">
              <w:rPr>
                <w:rFonts w:cstheme="minorHAnsi"/>
                <w:sz w:val="20"/>
                <w:szCs w:val="20"/>
              </w:rPr>
              <w:t>34.6</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rPr>
              <w:t>126.7</w:t>
            </w:r>
            <w:r w:rsidRPr="00FD1287">
              <w:rPr>
                <w:rFonts w:cstheme="minorHAnsi"/>
                <w:sz w:val="20"/>
                <w:szCs w:val="20"/>
                <w:u w:val="single"/>
              </w:rPr>
              <w:sym w:font="Symbol" w:char="F02B"/>
            </w:r>
            <w:r w:rsidRPr="00FD1287">
              <w:rPr>
                <w:rFonts w:cstheme="minorHAnsi"/>
                <w:sz w:val="20"/>
                <w:szCs w:val="20"/>
              </w:rPr>
              <w:t>34.5</w:t>
            </w:r>
          </w:p>
        </w:tc>
      </w:tr>
      <w:tr w:rsidR="002A29AB" w:rsidRPr="00FD1287" w:rsidTr="00C455E6">
        <w:trPr>
          <w:cantSplit/>
          <w:trHeight w:val="309"/>
        </w:trPr>
        <w:tc>
          <w:tcPr>
            <w:tcW w:w="0" w:type="auto"/>
            <w:gridSpan w:val="2"/>
            <w:tcBorders>
              <w:top w:val="nil"/>
              <w:bottom w:val="single" w:sz="4" w:space="0" w:color="auto"/>
            </w:tcBorders>
            <w:shd w:val="clear" w:color="auto" w:fill="FFFFFF" w:themeFill="background1"/>
          </w:tcPr>
          <w:p w:rsidR="002A29AB" w:rsidRPr="00FD1287" w:rsidRDefault="002A29AB" w:rsidP="00FD1287">
            <w:pPr>
              <w:spacing w:after="0" w:line="240" w:lineRule="auto"/>
              <w:jc w:val="right"/>
              <w:rPr>
                <w:rFonts w:cstheme="minorHAnsi"/>
                <w:b/>
                <w:bCs/>
                <w:sz w:val="20"/>
                <w:szCs w:val="20"/>
                <w:lang w:val="en-US"/>
              </w:rPr>
            </w:pPr>
            <w:r w:rsidRPr="00FD1287">
              <w:rPr>
                <w:rFonts w:cstheme="minorHAnsi"/>
                <w:sz w:val="20"/>
                <w:szCs w:val="20"/>
                <w:lang w:val="en-US"/>
              </w:rPr>
              <w:t>missing</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lang w:val="en-US"/>
              </w:rPr>
              <w:t>1</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lang w:val="en-US"/>
              </w:rPr>
            </w:pP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lang w:val="en-US"/>
              </w:rPr>
            </w:pP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lang w:val="en-US"/>
              </w:rPr>
            </w:pP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lang w:val="en-US"/>
              </w:rPr>
              <w:t>1</w:t>
            </w:r>
          </w:p>
        </w:tc>
      </w:tr>
      <w:tr w:rsidR="002A29AB" w:rsidRPr="00FD1287" w:rsidTr="00C455E6">
        <w:trPr>
          <w:cantSplit/>
          <w:trHeight w:val="272"/>
        </w:trPr>
        <w:tc>
          <w:tcPr>
            <w:tcW w:w="0" w:type="auto"/>
            <w:gridSpan w:val="2"/>
            <w:tcBorders>
              <w:top w:val="nil"/>
              <w:bottom w:val="nil"/>
            </w:tcBorders>
            <w:shd w:val="clear" w:color="auto" w:fill="FFFFFF" w:themeFill="background1"/>
          </w:tcPr>
          <w:p w:rsidR="002A29AB" w:rsidRPr="00FD1287" w:rsidRDefault="002A29AB" w:rsidP="00FD1287">
            <w:pPr>
              <w:spacing w:after="0" w:line="240" w:lineRule="auto"/>
              <w:rPr>
                <w:rFonts w:cstheme="minorHAnsi"/>
                <w:b/>
                <w:bCs/>
                <w:sz w:val="20"/>
                <w:szCs w:val="20"/>
                <w:lang w:val="en-US"/>
              </w:rPr>
            </w:pPr>
            <w:r w:rsidRPr="00FD1287">
              <w:rPr>
                <w:rFonts w:cstheme="minorHAnsi"/>
                <w:b/>
                <w:bCs/>
                <w:sz w:val="20"/>
                <w:szCs w:val="20"/>
                <w:lang w:val="en-US"/>
              </w:rPr>
              <w:t>HDL cholesterol [mg/dl]</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lang w:val="en-US"/>
              </w:rPr>
            </w:pPr>
            <w:r w:rsidRPr="00FD1287">
              <w:rPr>
                <w:rFonts w:cstheme="minorHAnsi"/>
                <w:sz w:val="20"/>
                <w:szCs w:val="20"/>
              </w:rPr>
              <w:t>55.5</w:t>
            </w:r>
            <w:r w:rsidRPr="00FD1287">
              <w:rPr>
                <w:rFonts w:cstheme="minorHAnsi"/>
                <w:sz w:val="20"/>
                <w:szCs w:val="20"/>
                <w:u w:val="single"/>
              </w:rPr>
              <w:sym w:font="Symbol" w:char="F02B"/>
            </w:r>
            <w:r w:rsidRPr="00FD1287">
              <w:rPr>
                <w:rFonts w:cstheme="minorHAnsi"/>
                <w:sz w:val="20"/>
                <w:szCs w:val="20"/>
              </w:rPr>
              <w:t>18.0</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50.2</w:t>
            </w:r>
            <w:r w:rsidRPr="00FD1287">
              <w:rPr>
                <w:rFonts w:cstheme="minorHAnsi"/>
                <w:sz w:val="20"/>
                <w:szCs w:val="20"/>
                <w:u w:val="single"/>
              </w:rPr>
              <w:sym w:font="Symbol" w:char="F02B"/>
            </w:r>
            <w:r w:rsidRPr="00FD1287">
              <w:rPr>
                <w:rFonts w:cstheme="minorHAnsi"/>
                <w:sz w:val="20"/>
                <w:szCs w:val="20"/>
              </w:rPr>
              <w:t>8.5</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57.0</w:t>
            </w:r>
            <w:r w:rsidRPr="00FD1287">
              <w:rPr>
                <w:rFonts w:cstheme="minorHAnsi"/>
                <w:sz w:val="20"/>
                <w:szCs w:val="20"/>
                <w:u w:val="single"/>
              </w:rPr>
              <w:sym w:font="Symbol" w:char="F02B"/>
            </w:r>
            <w:r w:rsidRPr="00FD1287">
              <w:rPr>
                <w:rFonts w:cstheme="minorHAnsi"/>
                <w:sz w:val="20"/>
                <w:szCs w:val="20"/>
              </w:rPr>
              <w:t>15.0</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58.1</w:t>
            </w:r>
            <w:r w:rsidRPr="00FD1287">
              <w:rPr>
                <w:rFonts w:cstheme="minorHAnsi"/>
                <w:sz w:val="20"/>
                <w:szCs w:val="20"/>
                <w:u w:val="single"/>
              </w:rPr>
              <w:sym w:font="Symbol" w:char="F02B"/>
            </w:r>
            <w:r w:rsidRPr="00FD1287">
              <w:rPr>
                <w:rFonts w:cstheme="minorHAnsi"/>
                <w:sz w:val="20"/>
                <w:szCs w:val="20"/>
              </w:rPr>
              <w:t>16.4</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56.1</w:t>
            </w:r>
            <w:r w:rsidRPr="00FD1287">
              <w:rPr>
                <w:rFonts w:cstheme="minorHAnsi"/>
                <w:sz w:val="20"/>
                <w:szCs w:val="20"/>
                <w:u w:val="single"/>
              </w:rPr>
              <w:sym w:font="Symbol" w:char="F02B"/>
            </w:r>
            <w:r w:rsidRPr="00FD1287">
              <w:rPr>
                <w:rFonts w:cstheme="minorHAnsi"/>
                <w:sz w:val="20"/>
                <w:szCs w:val="20"/>
              </w:rPr>
              <w:t>15.0</w:t>
            </w:r>
          </w:p>
        </w:tc>
      </w:tr>
      <w:tr w:rsidR="002A29AB" w:rsidRPr="00FD1287" w:rsidTr="002A29AB">
        <w:trPr>
          <w:cantSplit/>
          <w:trHeight w:val="299"/>
        </w:trPr>
        <w:tc>
          <w:tcPr>
            <w:tcW w:w="0" w:type="auto"/>
            <w:gridSpan w:val="2"/>
            <w:tcBorders>
              <w:top w:val="nil"/>
              <w:bottom w:val="single" w:sz="4" w:space="0" w:color="auto"/>
            </w:tcBorders>
            <w:shd w:val="clear" w:color="auto" w:fill="FFFFFF" w:themeFill="background1"/>
          </w:tcPr>
          <w:p w:rsidR="002A29AB" w:rsidRPr="00FD1287" w:rsidRDefault="002A29AB" w:rsidP="00FD1287">
            <w:pPr>
              <w:spacing w:after="0" w:line="240" w:lineRule="auto"/>
              <w:jc w:val="right"/>
              <w:rPr>
                <w:rFonts w:cstheme="minorHAnsi"/>
                <w:b/>
                <w:bCs/>
                <w:sz w:val="20"/>
                <w:szCs w:val="20"/>
              </w:rPr>
            </w:pPr>
            <w:proofErr w:type="spellStart"/>
            <w:r w:rsidRPr="00FD1287">
              <w:rPr>
                <w:rFonts w:cstheme="minorHAnsi"/>
                <w:sz w:val="20"/>
                <w:szCs w:val="20"/>
              </w:rPr>
              <w:t>missing</w:t>
            </w:r>
            <w:proofErr w:type="spellEnd"/>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w:t>
            </w:r>
          </w:p>
        </w:tc>
      </w:tr>
      <w:tr w:rsidR="002A29AB" w:rsidRPr="00FD1287" w:rsidTr="00FD1287">
        <w:trPr>
          <w:cantSplit/>
          <w:trHeight w:val="76"/>
        </w:trPr>
        <w:tc>
          <w:tcPr>
            <w:tcW w:w="0" w:type="auto"/>
            <w:gridSpan w:val="2"/>
            <w:tcBorders>
              <w:top w:val="single" w:sz="4" w:space="0" w:color="auto"/>
              <w:bottom w:val="nil"/>
            </w:tcBorders>
            <w:shd w:val="clear" w:color="auto" w:fill="FFFFFF" w:themeFill="background1"/>
          </w:tcPr>
          <w:p w:rsidR="002A29AB" w:rsidRPr="00FD1287" w:rsidRDefault="002A29AB" w:rsidP="00FD1287">
            <w:pPr>
              <w:spacing w:after="0" w:line="240" w:lineRule="auto"/>
              <w:rPr>
                <w:rFonts w:cstheme="minorHAnsi"/>
                <w:b/>
                <w:bCs/>
                <w:sz w:val="20"/>
                <w:szCs w:val="20"/>
              </w:rPr>
            </w:pPr>
            <w:r w:rsidRPr="00FD1287">
              <w:rPr>
                <w:rFonts w:cstheme="minorHAnsi"/>
                <w:b/>
                <w:bCs/>
                <w:sz w:val="20"/>
                <w:szCs w:val="20"/>
              </w:rPr>
              <w:t>WMH vol. V1</w:t>
            </w:r>
            <w:r w:rsidR="007B5A55" w:rsidRPr="00FD1287">
              <w:rPr>
                <w:rFonts w:cstheme="minorHAnsi"/>
                <w:b/>
                <w:bCs/>
                <w:sz w:val="20"/>
                <w:szCs w:val="20"/>
              </w:rPr>
              <w:t xml:space="preserve"> [</w:t>
            </w:r>
            <w:r w:rsidR="009A5985" w:rsidRPr="00FD1287">
              <w:rPr>
                <w:rFonts w:cstheme="minorHAnsi"/>
                <w:b/>
                <w:bCs/>
                <w:iCs/>
                <w:sz w:val="20"/>
                <w:szCs w:val="20"/>
                <w:lang w:val="en-US"/>
              </w:rPr>
              <w:t>mm</w:t>
            </w:r>
            <w:r w:rsidR="009A5985" w:rsidRPr="00FD1287">
              <w:rPr>
                <w:rFonts w:cstheme="minorHAnsi"/>
                <w:b/>
                <w:bCs/>
                <w:iCs/>
                <w:sz w:val="20"/>
                <w:szCs w:val="20"/>
                <w:vertAlign w:val="superscript"/>
                <w:lang w:val="en-US"/>
              </w:rPr>
              <w:t>3</w:t>
            </w:r>
            <w:r w:rsidR="007B5A55" w:rsidRPr="00FD1287">
              <w:rPr>
                <w:rFonts w:cstheme="minorHAnsi"/>
                <w:b/>
                <w:bCs/>
                <w:sz w:val="20"/>
                <w:szCs w:val="20"/>
              </w:rPr>
              <w:t>]</w:t>
            </w:r>
          </w:p>
        </w:tc>
        <w:tc>
          <w:tcPr>
            <w:tcW w:w="0" w:type="auto"/>
            <w:tcBorders>
              <w:top w:val="single" w:sz="4" w:space="0" w:color="auto"/>
              <w:bottom w:val="nil"/>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single" w:sz="4" w:space="0" w:color="auto"/>
              <w:bottom w:val="nil"/>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single" w:sz="4" w:space="0" w:color="auto"/>
              <w:bottom w:val="nil"/>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single" w:sz="4" w:space="0" w:color="auto"/>
              <w:bottom w:val="nil"/>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single" w:sz="4" w:space="0" w:color="auto"/>
              <w:bottom w:val="nil"/>
            </w:tcBorders>
            <w:shd w:val="clear" w:color="auto" w:fill="FFFFFF"/>
          </w:tcPr>
          <w:p w:rsidR="002A29AB" w:rsidRPr="00FD1287" w:rsidRDefault="002A29AB" w:rsidP="00FD1287">
            <w:pPr>
              <w:spacing w:after="0" w:line="240" w:lineRule="auto"/>
              <w:jc w:val="center"/>
              <w:rPr>
                <w:rFonts w:cstheme="minorHAnsi"/>
                <w:sz w:val="20"/>
                <w:szCs w:val="20"/>
              </w:rPr>
            </w:pPr>
          </w:p>
        </w:tc>
      </w:tr>
      <w:tr w:rsidR="002A29AB" w:rsidRPr="00FD1287" w:rsidTr="00FD1287">
        <w:trPr>
          <w:cantSplit/>
          <w:trHeight w:val="63"/>
        </w:trPr>
        <w:tc>
          <w:tcPr>
            <w:tcW w:w="0" w:type="auto"/>
            <w:gridSpan w:val="2"/>
            <w:tcBorders>
              <w:top w:val="nil"/>
              <w:bottom w:val="nil"/>
            </w:tcBorders>
            <w:shd w:val="clear" w:color="auto" w:fill="FFFFFF" w:themeFill="background1"/>
          </w:tcPr>
          <w:p w:rsidR="002A29AB" w:rsidRPr="00FD1287" w:rsidRDefault="004B4514" w:rsidP="00FD1287">
            <w:pPr>
              <w:spacing w:after="0" w:line="240" w:lineRule="auto"/>
              <w:jc w:val="right"/>
              <w:rPr>
                <w:rFonts w:cstheme="minorHAnsi"/>
                <w:sz w:val="20"/>
                <w:szCs w:val="20"/>
              </w:rPr>
            </w:pPr>
            <w:r w:rsidRPr="00FD1287">
              <w:rPr>
                <w:rFonts w:cstheme="minorHAnsi"/>
                <w:sz w:val="20"/>
                <w:szCs w:val="20"/>
              </w:rPr>
              <w:t>median</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4209</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4662</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4472</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5071</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4718</w:t>
            </w:r>
          </w:p>
        </w:tc>
      </w:tr>
      <w:tr w:rsidR="002A29AB" w:rsidRPr="00FD1287" w:rsidTr="002A29AB">
        <w:trPr>
          <w:cantSplit/>
          <w:trHeight w:val="299"/>
        </w:trPr>
        <w:tc>
          <w:tcPr>
            <w:tcW w:w="0" w:type="auto"/>
            <w:gridSpan w:val="2"/>
            <w:tcBorders>
              <w:top w:val="nil"/>
              <w:bottom w:val="single" w:sz="4" w:space="0" w:color="auto"/>
            </w:tcBorders>
            <w:shd w:val="clear" w:color="auto" w:fill="FFFFFF" w:themeFill="background1"/>
          </w:tcPr>
          <w:p w:rsidR="002A29AB" w:rsidRPr="00FD1287" w:rsidRDefault="002A29AB" w:rsidP="00FD1287">
            <w:pPr>
              <w:spacing w:after="0" w:line="240" w:lineRule="auto"/>
              <w:jc w:val="right"/>
              <w:rPr>
                <w:rFonts w:cstheme="minorHAnsi"/>
                <w:b/>
                <w:bCs/>
                <w:sz w:val="20"/>
                <w:szCs w:val="20"/>
              </w:rPr>
            </w:pPr>
            <w:r w:rsidRPr="00FD1287">
              <w:rPr>
                <w:rFonts w:cstheme="minorHAnsi"/>
                <w:sz w:val="20"/>
                <w:szCs w:val="20"/>
              </w:rPr>
              <w:t>Q1; Q3</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 xml:space="preserve"> 1816; 5807</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 xml:space="preserve"> 3184; 5841</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 xml:space="preserve"> 2823; 6713</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 xml:space="preserve"> 3154; 10010</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 xml:space="preserve"> 2919; 7516</w:t>
            </w:r>
          </w:p>
        </w:tc>
      </w:tr>
      <w:tr w:rsidR="002A29AB" w:rsidRPr="00FD1287" w:rsidTr="00FD1287">
        <w:trPr>
          <w:cantSplit/>
          <w:trHeight w:val="161"/>
        </w:trPr>
        <w:tc>
          <w:tcPr>
            <w:tcW w:w="0" w:type="auto"/>
            <w:gridSpan w:val="2"/>
            <w:tcBorders>
              <w:top w:val="single" w:sz="4" w:space="0" w:color="auto"/>
              <w:bottom w:val="nil"/>
            </w:tcBorders>
            <w:shd w:val="clear" w:color="auto" w:fill="FFFFFF" w:themeFill="background1"/>
          </w:tcPr>
          <w:p w:rsidR="002A29AB" w:rsidRPr="00FD1287" w:rsidRDefault="002A29AB" w:rsidP="00FD1287">
            <w:pPr>
              <w:spacing w:after="0" w:line="240" w:lineRule="auto"/>
              <w:rPr>
                <w:rFonts w:cstheme="minorHAnsi"/>
                <w:sz w:val="20"/>
                <w:szCs w:val="20"/>
              </w:rPr>
            </w:pPr>
            <w:r w:rsidRPr="00FD1287">
              <w:rPr>
                <w:rFonts w:cstheme="minorHAnsi"/>
                <w:b/>
                <w:bCs/>
                <w:sz w:val="20"/>
                <w:szCs w:val="20"/>
              </w:rPr>
              <w:t>WMH vol. V2</w:t>
            </w:r>
            <w:r w:rsidR="007B5A55" w:rsidRPr="00FD1287">
              <w:rPr>
                <w:rFonts w:cstheme="minorHAnsi"/>
                <w:b/>
                <w:bCs/>
                <w:sz w:val="20"/>
                <w:szCs w:val="20"/>
              </w:rPr>
              <w:t xml:space="preserve"> [</w:t>
            </w:r>
            <w:r w:rsidR="009A5985" w:rsidRPr="00FD1287">
              <w:rPr>
                <w:rFonts w:cstheme="minorHAnsi"/>
                <w:b/>
                <w:bCs/>
                <w:iCs/>
                <w:sz w:val="20"/>
                <w:szCs w:val="20"/>
                <w:lang w:val="en-US"/>
              </w:rPr>
              <w:t>mm</w:t>
            </w:r>
            <w:r w:rsidR="009A5985" w:rsidRPr="00FD1287">
              <w:rPr>
                <w:rFonts w:cstheme="minorHAnsi"/>
                <w:b/>
                <w:bCs/>
                <w:iCs/>
                <w:sz w:val="20"/>
                <w:szCs w:val="20"/>
                <w:vertAlign w:val="superscript"/>
                <w:lang w:val="en-US"/>
              </w:rPr>
              <w:t>3</w:t>
            </w:r>
            <w:r w:rsidR="007B5A55" w:rsidRPr="00FD1287">
              <w:rPr>
                <w:rFonts w:cstheme="minorHAnsi"/>
                <w:b/>
                <w:bCs/>
                <w:sz w:val="20"/>
                <w:szCs w:val="20"/>
              </w:rPr>
              <w:t>]</w:t>
            </w:r>
          </w:p>
        </w:tc>
        <w:tc>
          <w:tcPr>
            <w:tcW w:w="0" w:type="auto"/>
            <w:tcBorders>
              <w:top w:val="single" w:sz="4" w:space="0" w:color="auto"/>
              <w:bottom w:val="nil"/>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single" w:sz="4" w:space="0" w:color="auto"/>
              <w:bottom w:val="nil"/>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single" w:sz="4" w:space="0" w:color="auto"/>
              <w:bottom w:val="nil"/>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single" w:sz="4" w:space="0" w:color="auto"/>
              <w:bottom w:val="nil"/>
            </w:tcBorders>
            <w:shd w:val="clear" w:color="auto" w:fill="FFFFFF"/>
          </w:tcPr>
          <w:p w:rsidR="002A29AB" w:rsidRPr="00FD1287" w:rsidRDefault="002A29AB" w:rsidP="00FD1287">
            <w:pPr>
              <w:spacing w:after="0" w:line="240" w:lineRule="auto"/>
              <w:jc w:val="center"/>
              <w:rPr>
                <w:rFonts w:cstheme="minorHAnsi"/>
                <w:sz w:val="20"/>
                <w:szCs w:val="20"/>
              </w:rPr>
            </w:pPr>
          </w:p>
        </w:tc>
        <w:tc>
          <w:tcPr>
            <w:tcW w:w="0" w:type="auto"/>
            <w:tcBorders>
              <w:top w:val="single" w:sz="4" w:space="0" w:color="auto"/>
              <w:bottom w:val="nil"/>
            </w:tcBorders>
            <w:shd w:val="clear" w:color="auto" w:fill="FFFFFF"/>
          </w:tcPr>
          <w:p w:rsidR="002A29AB" w:rsidRPr="00FD1287" w:rsidRDefault="002A29AB" w:rsidP="00FD1287">
            <w:pPr>
              <w:spacing w:after="0" w:line="240" w:lineRule="auto"/>
              <w:jc w:val="center"/>
              <w:rPr>
                <w:rFonts w:cstheme="minorHAnsi"/>
                <w:sz w:val="20"/>
                <w:szCs w:val="20"/>
              </w:rPr>
            </w:pPr>
          </w:p>
        </w:tc>
      </w:tr>
      <w:tr w:rsidR="002A29AB" w:rsidRPr="00FD1287" w:rsidTr="00FD1287">
        <w:trPr>
          <w:cantSplit/>
          <w:trHeight w:val="51"/>
        </w:trPr>
        <w:tc>
          <w:tcPr>
            <w:tcW w:w="0" w:type="auto"/>
            <w:gridSpan w:val="2"/>
            <w:tcBorders>
              <w:top w:val="nil"/>
              <w:bottom w:val="nil"/>
            </w:tcBorders>
            <w:shd w:val="clear" w:color="auto" w:fill="FFFFFF" w:themeFill="background1"/>
          </w:tcPr>
          <w:p w:rsidR="002A29AB" w:rsidRPr="00FD1287" w:rsidRDefault="004B4514" w:rsidP="00FD1287">
            <w:pPr>
              <w:spacing w:after="0" w:line="240" w:lineRule="auto"/>
              <w:jc w:val="right"/>
              <w:rPr>
                <w:rFonts w:cstheme="minorHAnsi"/>
                <w:sz w:val="20"/>
                <w:szCs w:val="20"/>
              </w:rPr>
            </w:pPr>
            <w:r w:rsidRPr="00FD1287">
              <w:rPr>
                <w:rFonts w:cstheme="minorHAnsi"/>
                <w:sz w:val="20"/>
                <w:szCs w:val="20"/>
              </w:rPr>
              <w:t>median</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4570</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4454</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4322</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5017</w:t>
            </w:r>
          </w:p>
        </w:tc>
        <w:tc>
          <w:tcPr>
            <w:tcW w:w="0" w:type="auto"/>
            <w:tcBorders>
              <w:top w:val="nil"/>
              <w:bottom w:val="nil"/>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4637</w:t>
            </w:r>
          </w:p>
        </w:tc>
      </w:tr>
      <w:tr w:rsidR="002A29AB" w:rsidRPr="00FD1287" w:rsidTr="00C455E6">
        <w:trPr>
          <w:cantSplit/>
          <w:trHeight w:val="299"/>
        </w:trPr>
        <w:tc>
          <w:tcPr>
            <w:tcW w:w="0" w:type="auto"/>
            <w:gridSpan w:val="2"/>
            <w:tcBorders>
              <w:top w:val="nil"/>
              <w:bottom w:val="single" w:sz="4" w:space="0" w:color="auto"/>
            </w:tcBorders>
            <w:shd w:val="clear" w:color="auto" w:fill="FFFFFF" w:themeFill="background1"/>
          </w:tcPr>
          <w:p w:rsidR="002A29AB" w:rsidRPr="00FD1287" w:rsidRDefault="002A29AB" w:rsidP="00FD1287">
            <w:pPr>
              <w:spacing w:after="0" w:line="240" w:lineRule="auto"/>
              <w:jc w:val="right"/>
              <w:rPr>
                <w:rFonts w:cstheme="minorHAnsi"/>
                <w:b/>
                <w:bCs/>
                <w:sz w:val="20"/>
                <w:szCs w:val="20"/>
              </w:rPr>
            </w:pPr>
            <w:r w:rsidRPr="00FD1287">
              <w:rPr>
                <w:rFonts w:cstheme="minorHAnsi"/>
                <w:sz w:val="20"/>
                <w:szCs w:val="20"/>
              </w:rPr>
              <w:t>Q1; Q3</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1778; 5979</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2658; 6305</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2841; 7396</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3005; 9238</w:t>
            </w:r>
          </w:p>
        </w:tc>
        <w:tc>
          <w:tcPr>
            <w:tcW w:w="0" w:type="auto"/>
            <w:tcBorders>
              <w:top w:val="nil"/>
              <w:bottom w:val="single" w:sz="4" w:space="0" w:color="auto"/>
            </w:tcBorders>
            <w:shd w:val="clear" w:color="auto" w:fill="FFFFFF"/>
          </w:tcPr>
          <w:p w:rsidR="002A29AB" w:rsidRPr="00FD1287" w:rsidRDefault="002A29AB" w:rsidP="00FD1287">
            <w:pPr>
              <w:spacing w:after="0" w:line="240" w:lineRule="auto"/>
              <w:jc w:val="center"/>
              <w:rPr>
                <w:rFonts w:cstheme="minorHAnsi"/>
                <w:sz w:val="20"/>
                <w:szCs w:val="20"/>
              </w:rPr>
            </w:pPr>
            <w:r w:rsidRPr="00FD1287">
              <w:rPr>
                <w:rFonts w:cstheme="minorHAnsi"/>
                <w:sz w:val="20"/>
                <w:szCs w:val="20"/>
              </w:rPr>
              <w:t>2750; 7681</w:t>
            </w:r>
          </w:p>
        </w:tc>
      </w:tr>
    </w:tbl>
    <w:bookmarkEnd w:id="2"/>
    <w:p w:rsidR="002A29AB" w:rsidRPr="00FD1287" w:rsidRDefault="00AD424E" w:rsidP="00FD1287">
      <w:pPr>
        <w:spacing w:after="0" w:line="240" w:lineRule="auto"/>
        <w:rPr>
          <w:rFonts w:cstheme="minorHAnsi"/>
          <w:sz w:val="20"/>
          <w:szCs w:val="20"/>
          <w:lang w:val="en-US"/>
        </w:rPr>
      </w:pPr>
      <w:r w:rsidRPr="00FD1287">
        <w:rPr>
          <w:rFonts w:cstheme="minorHAnsi"/>
          <w:b/>
          <w:i/>
          <w:iCs/>
          <w:sz w:val="20"/>
          <w:szCs w:val="20"/>
          <w:lang w:val="en-US"/>
        </w:rPr>
        <w:t>Legend:</w:t>
      </w:r>
      <w:r w:rsidRPr="00FD1287">
        <w:rPr>
          <w:rFonts w:cstheme="minorHAnsi"/>
          <w:i/>
          <w:iCs/>
          <w:sz w:val="20"/>
          <w:szCs w:val="20"/>
          <w:lang w:val="en-US"/>
        </w:rPr>
        <w:t xml:space="preserve"> </w:t>
      </w:r>
      <w:r w:rsidR="00C4315C" w:rsidRPr="00FD1287">
        <w:rPr>
          <w:rFonts w:cstheme="minorHAnsi"/>
          <w:i/>
          <w:iCs/>
          <w:sz w:val="20"/>
          <w:szCs w:val="20"/>
          <w:lang w:val="en-US"/>
        </w:rPr>
        <w:t>BMI, body mass index; LDL, low-density lipoprotein; HDL,</w:t>
      </w:r>
      <w:r w:rsidR="00C4315C" w:rsidRPr="00FD1287">
        <w:rPr>
          <w:rFonts w:cstheme="minorHAnsi"/>
          <w:iCs/>
          <w:sz w:val="20"/>
          <w:szCs w:val="20"/>
          <w:lang w:val="en-US"/>
        </w:rPr>
        <w:t xml:space="preserve"> </w:t>
      </w:r>
      <w:r w:rsidR="00C4315C" w:rsidRPr="00FD1287">
        <w:rPr>
          <w:rFonts w:cstheme="minorHAnsi"/>
          <w:i/>
          <w:iCs/>
          <w:sz w:val="20"/>
          <w:szCs w:val="20"/>
          <w:lang w:val="en-US"/>
        </w:rPr>
        <w:t xml:space="preserve">high-density lipoprotein; </w:t>
      </w:r>
      <w:proofErr w:type="spellStart"/>
      <w:r w:rsidR="00C4315C" w:rsidRPr="00FD1287">
        <w:rPr>
          <w:rFonts w:cstheme="minorHAnsi"/>
          <w:i/>
          <w:iCs/>
          <w:sz w:val="20"/>
          <w:szCs w:val="20"/>
          <w:lang w:val="en-US"/>
        </w:rPr>
        <w:t>MigA</w:t>
      </w:r>
      <w:proofErr w:type="spellEnd"/>
      <w:r w:rsidR="00C4315C" w:rsidRPr="00FD1287">
        <w:rPr>
          <w:rFonts w:cstheme="minorHAnsi"/>
          <w:i/>
          <w:iCs/>
          <w:sz w:val="20"/>
          <w:szCs w:val="20"/>
          <w:lang w:val="en-US"/>
        </w:rPr>
        <w:t xml:space="preserve">+, migraine with aura; </w:t>
      </w:r>
      <w:proofErr w:type="spellStart"/>
      <w:r w:rsidR="00C4315C" w:rsidRPr="00FD1287">
        <w:rPr>
          <w:rFonts w:cstheme="minorHAnsi"/>
          <w:i/>
          <w:iCs/>
          <w:sz w:val="20"/>
          <w:szCs w:val="20"/>
          <w:lang w:val="en-US"/>
        </w:rPr>
        <w:t>MigA</w:t>
      </w:r>
      <w:proofErr w:type="spellEnd"/>
      <w:r w:rsidR="00C4315C" w:rsidRPr="00FD1287">
        <w:rPr>
          <w:rFonts w:cstheme="minorHAnsi"/>
          <w:i/>
          <w:iCs/>
          <w:sz w:val="20"/>
          <w:szCs w:val="20"/>
          <w:lang w:val="en-US"/>
        </w:rPr>
        <w:t xml:space="preserve">-, migraine without aura; </w:t>
      </w:r>
      <w:proofErr w:type="spellStart"/>
      <w:r w:rsidR="00C4315C" w:rsidRPr="00FD1287">
        <w:rPr>
          <w:rFonts w:cstheme="minorHAnsi"/>
          <w:i/>
          <w:iCs/>
          <w:sz w:val="20"/>
          <w:szCs w:val="20"/>
          <w:lang w:val="en-US"/>
        </w:rPr>
        <w:t>neverHA</w:t>
      </w:r>
      <w:proofErr w:type="spellEnd"/>
      <w:r w:rsidR="00C4315C" w:rsidRPr="00FD1287">
        <w:rPr>
          <w:rFonts w:cstheme="minorHAnsi"/>
          <w:i/>
          <w:iCs/>
          <w:sz w:val="20"/>
          <w:szCs w:val="20"/>
          <w:lang w:val="en-US"/>
        </w:rPr>
        <w:t xml:space="preserve">, never headaches; </w:t>
      </w:r>
      <w:proofErr w:type="spellStart"/>
      <w:r w:rsidR="00C4315C" w:rsidRPr="00FD1287">
        <w:rPr>
          <w:rFonts w:cstheme="minorHAnsi"/>
          <w:i/>
          <w:iCs/>
          <w:sz w:val="20"/>
          <w:szCs w:val="20"/>
          <w:lang w:val="en-US"/>
        </w:rPr>
        <w:t>nonMigHA</w:t>
      </w:r>
      <w:proofErr w:type="spellEnd"/>
      <w:r w:rsidR="00C4315C" w:rsidRPr="00FD1287">
        <w:rPr>
          <w:rFonts w:cstheme="minorHAnsi"/>
          <w:i/>
          <w:iCs/>
          <w:sz w:val="20"/>
          <w:szCs w:val="20"/>
          <w:lang w:val="en-US"/>
        </w:rPr>
        <w:t xml:space="preserve">, non-migraine headache; Q1, lower quartile; Q2, median; Q3, upper quartile; RR, blood pressure; SD, standard deviation; vol., volume; WMH, white matter </w:t>
      </w:r>
      <w:proofErr w:type="spellStart"/>
      <w:r w:rsidR="00C4315C" w:rsidRPr="00FD1287">
        <w:rPr>
          <w:rFonts w:cstheme="minorHAnsi"/>
          <w:i/>
          <w:iCs/>
          <w:sz w:val="20"/>
          <w:szCs w:val="20"/>
          <w:lang w:val="en-US"/>
        </w:rPr>
        <w:t>hyperintensity</w:t>
      </w:r>
      <w:proofErr w:type="spellEnd"/>
      <w:r w:rsidR="00C4315C" w:rsidRPr="00FD1287">
        <w:rPr>
          <w:rFonts w:cstheme="minorHAnsi"/>
          <w:i/>
          <w:iCs/>
          <w:sz w:val="20"/>
          <w:szCs w:val="20"/>
          <w:lang w:val="en-US"/>
        </w:rPr>
        <w:t>; V1, visit 1; V2, visit</w:t>
      </w:r>
      <w:r w:rsidR="007B5A55" w:rsidRPr="00FD1287">
        <w:rPr>
          <w:rFonts w:cstheme="minorHAnsi"/>
          <w:i/>
          <w:iCs/>
          <w:sz w:val="20"/>
          <w:szCs w:val="20"/>
          <w:lang w:val="en-US"/>
        </w:rPr>
        <w:t xml:space="preserve"> </w:t>
      </w:r>
      <w:r w:rsidR="00C4315C" w:rsidRPr="00FD1287">
        <w:rPr>
          <w:rFonts w:cstheme="minorHAnsi"/>
          <w:i/>
          <w:iCs/>
          <w:sz w:val="20"/>
          <w:szCs w:val="20"/>
          <w:lang w:val="en-US"/>
        </w:rPr>
        <w:t>2. *‘probable and definitive migraine with and without aura, respectiv</w:t>
      </w:r>
      <w:r w:rsidR="007B5A55" w:rsidRPr="00FD1287">
        <w:rPr>
          <w:rFonts w:cstheme="minorHAnsi"/>
          <w:i/>
          <w:iCs/>
          <w:sz w:val="20"/>
          <w:szCs w:val="20"/>
          <w:lang w:val="en-US"/>
        </w:rPr>
        <w:t>e</w:t>
      </w:r>
      <w:r w:rsidR="00C4315C" w:rsidRPr="00FD1287">
        <w:rPr>
          <w:rFonts w:cstheme="minorHAnsi"/>
          <w:i/>
          <w:iCs/>
          <w:sz w:val="20"/>
          <w:szCs w:val="20"/>
          <w:lang w:val="en-US"/>
        </w:rPr>
        <w:t>ly’ and **’definitive migraine’ according to modified ICHD-II classification</w:t>
      </w:r>
      <w:r w:rsidR="00D962B7" w:rsidRPr="00FD1287">
        <w:rPr>
          <w:rFonts w:cstheme="minorHAnsi"/>
          <w:i/>
          <w:iCs/>
          <w:sz w:val="20"/>
          <w:szCs w:val="20"/>
          <w:lang w:val="en-US"/>
        </w:rPr>
        <w:t>.</w:t>
      </w:r>
    </w:p>
    <w:p w:rsidR="00F727B9" w:rsidRPr="009A6383" w:rsidRDefault="00A4363D" w:rsidP="009A6383">
      <w:pPr>
        <w:spacing w:after="0" w:line="240" w:lineRule="auto"/>
        <w:rPr>
          <w:rFonts w:cstheme="minorHAnsi"/>
          <w:b/>
          <w:iCs/>
          <w:sz w:val="24"/>
          <w:szCs w:val="24"/>
          <w:lang w:val="en-US"/>
        </w:rPr>
      </w:pPr>
      <w:r w:rsidRPr="009A6383">
        <w:rPr>
          <w:rFonts w:cstheme="minorHAnsi"/>
          <w:b/>
          <w:iCs/>
          <w:sz w:val="24"/>
          <w:szCs w:val="24"/>
          <w:lang w:val="en-US"/>
        </w:rPr>
        <w:br w:type="page"/>
      </w:r>
    </w:p>
    <w:p w:rsidR="00F727B9" w:rsidRPr="009A6383" w:rsidRDefault="00F727B9" w:rsidP="009A6383">
      <w:pPr>
        <w:spacing w:after="0" w:line="240" w:lineRule="auto"/>
        <w:rPr>
          <w:b/>
          <w:sz w:val="24"/>
          <w:szCs w:val="24"/>
          <w:lang w:val="en-US"/>
        </w:rPr>
      </w:pPr>
      <w:r w:rsidRPr="009A6383">
        <w:rPr>
          <w:b/>
          <w:sz w:val="24"/>
          <w:szCs w:val="24"/>
          <w:lang w:val="en-US"/>
        </w:rPr>
        <w:lastRenderedPageBreak/>
        <w:t>SM</w:t>
      </w:r>
      <w:r w:rsidR="009A6383" w:rsidRPr="009A6383">
        <w:rPr>
          <w:b/>
          <w:sz w:val="24"/>
          <w:szCs w:val="24"/>
          <w:lang w:val="en-US"/>
        </w:rPr>
        <w:t>8</w:t>
      </w:r>
      <w:r w:rsidRPr="009A6383">
        <w:rPr>
          <w:b/>
          <w:sz w:val="24"/>
          <w:szCs w:val="24"/>
          <w:lang w:val="en-US"/>
        </w:rPr>
        <w:t>. Bias</w:t>
      </w:r>
      <w:r w:rsidR="007B5A55" w:rsidRPr="009A6383">
        <w:rPr>
          <w:b/>
          <w:sz w:val="24"/>
          <w:szCs w:val="24"/>
          <w:lang w:val="en-US"/>
        </w:rPr>
        <w:t xml:space="preserve"> </w:t>
      </w:r>
      <w:r w:rsidRPr="009A6383">
        <w:rPr>
          <w:b/>
          <w:sz w:val="24"/>
          <w:szCs w:val="24"/>
          <w:lang w:val="en-US"/>
        </w:rPr>
        <w:t>analysis: Possible misclassification of migraine</w:t>
      </w:r>
    </w:p>
    <w:p w:rsidR="00F727B9" w:rsidRPr="009A6383" w:rsidRDefault="00F727B9" w:rsidP="009A6383">
      <w:pPr>
        <w:spacing w:after="0" w:line="240" w:lineRule="auto"/>
        <w:rPr>
          <w:sz w:val="24"/>
          <w:szCs w:val="24"/>
          <w:lang w:val="en-US"/>
        </w:rPr>
      </w:pPr>
      <w:r w:rsidRPr="009A6383">
        <w:rPr>
          <w:sz w:val="24"/>
          <w:szCs w:val="24"/>
          <w:lang w:val="en-US"/>
        </w:rPr>
        <w:t xml:space="preserve">To estimate the true prevalence of migraine in our study cohort we performed a bias analysis. We used the diagnostic indices (sensitivity: 85% and specificity: 85%) for migraine obtained from the validation study </w:t>
      </w:r>
      <w:r w:rsidR="00794228" w:rsidRPr="009A6383">
        <w:rPr>
          <w:sz w:val="24"/>
          <w:szCs w:val="24"/>
          <w:lang w:val="en-US"/>
        </w:rPr>
        <w:t>[</w:t>
      </w:r>
      <w:r w:rsidR="00BA3F8E" w:rsidRPr="009A6383">
        <w:rPr>
          <w:sz w:val="24"/>
          <w:szCs w:val="24"/>
          <w:lang w:val="en-US"/>
        </w:rPr>
        <w:t>Yoon M</w:t>
      </w:r>
      <w:r w:rsidRPr="009A6383">
        <w:rPr>
          <w:sz w:val="24"/>
          <w:szCs w:val="24"/>
          <w:lang w:val="en-US"/>
        </w:rPr>
        <w:t xml:space="preserve">S, </w:t>
      </w:r>
      <w:r w:rsidR="00794228" w:rsidRPr="009A6383">
        <w:rPr>
          <w:sz w:val="24"/>
          <w:szCs w:val="24"/>
          <w:lang w:val="en-US"/>
        </w:rPr>
        <w:t xml:space="preserve">et al. </w:t>
      </w:r>
      <w:proofErr w:type="spellStart"/>
      <w:r w:rsidR="00794228" w:rsidRPr="009A6383">
        <w:rPr>
          <w:sz w:val="24"/>
          <w:szCs w:val="24"/>
          <w:lang w:val="en-US"/>
        </w:rPr>
        <w:t>Cephalalgia</w:t>
      </w:r>
      <w:proofErr w:type="spellEnd"/>
      <w:r w:rsidR="00794228" w:rsidRPr="009A6383">
        <w:rPr>
          <w:sz w:val="24"/>
          <w:szCs w:val="24"/>
          <w:lang w:val="en-US"/>
        </w:rPr>
        <w:t xml:space="preserve"> 2008; 605–608]</w:t>
      </w:r>
      <w:r w:rsidRPr="009A6383">
        <w:rPr>
          <w:sz w:val="24"/>
          <w:szCs w:val="24"/>
          <w:lang w:val="en-US"/>
        </w:rPr>
        <w:t xml:space="preserve">. If A* is the number of participants classified with migraine, N is the total number of individuals, Se is the sensitivity and </w:t>
      </w:r>
      <w:proofErr w:type="spellStart"/>
      <w:r w:rsidRPr="009A6383">
        <w:rPr>
          <w:sz w:val="24"/>
          <w:szCs w:val="24"/>
          <w:lang w:val="en-US"/>
        </w:rPr>
        <w:t>Sp</w:t>
      </w:r>
      <w:proofErr w:type="spellEnd"/>
      <w:r w:rsidRPr="009A6383">
        <w:rPr>
          <w:sz w:val="24"/>
          <w:szCs w:val="24"/>
          <w:lang w:val="en-US"/>
        </w:rPr>
        <w:t xml:space="preserve"> is the specificity, the number of true migraine subjects (A) is calculated as:</w:t>
      </w:r>
    </w:p>
    <w:p w:rsidR="00F727B9" w:rsidRPr="009A6383" w:rsidRDefault="00F727B9" w:rsidP="009A6383">
      <w:pPr>
        <w:spacing w:after="0" w:line="240" w:lineRule="auto"/>
        <w:rPr>
          <w:sz w:val="24"/>
          <w:szCs w:val="24"/>
          <w:lang w:val="en-US"/>
        </w:rPr>
      </w:pPr>
      <w:r w:rsidRPr="009A6383">
        <w:rPr>
          <w:sz w:val="24"/>
          <w:szCs w:val="24"/>
          <w:lang w:val="en-US"/>
        </w:rPr>
        <w:t xml:space="preserve">A = A* - (1 - </w:t>
      </w:r>
      <w:proofErr w:type="spellStart"/>
      <w:r w:rsidRPr="009A6383">
        <w:rPr>
          <w:sz w:val="24"/>
          <w:szCs w:val="24"/>
          <w:lang w:val="en-US"/>
        </w:rPr>
        <w:t>Sp</w:t>
      </w:r>
      <w:proofErr w:type="spellEnd"/>
      <w:r w:rsidRPr="009A6383">
        <w:rPr>
          <w:sz w:val="24"/>
          <w:szCs w:val="24"/>
          <w:lang w:val="en-US"/>
        </w:rPr>
        <w:t xml:space="preserve">) </w:t>
      </w:r>
      <w:r w:rsidRPr="009A6383">
        <w:rPr>
          <w:rFonts w:cstheme="minorHAnsi"/>
          <w:sz w:val="24"/>
          <w:szCs w:val="24"/>
          <w:lang w:val="en-US"/>
        </w:rPr>
        <w:t>•</w:t>
      </w:r>
      <w:r w:rsidR="00794228" w:rsidRPr="009A6383">
        <w:rPr>
          <w:sz w:val="24"/>
          <w:szCs w:val="24"/>
          <w:lang w:val="en-US"/>
        </w:rPr>
        <w:t xml:space="preserve"> N) / (Se + </w:t>
      </w:r>
      <w:proofErr w:type="spellStart"/>
      <w:r w:rsidR="00794228" w:rsidRPr="009A6383">
        <w:rPr>
          <w:sz w:val="24"/>
          <w:szCs w:val="24"/>
          <w:lang w:val="en-US"/>
        </w:rPr>
        <w:t>Sp</w:t>
      </w:r>
      <w:proofErr w:type="spellEnd"/>
      <w:r w:rsidR="00794228" w:rsidRPr="009A6383">
        <w:rPr>
          <w:sz w:val="24"/>
          <w:szCs w:val="24"/>
          <w:lang w:val="en-US"/>
        </w:rPr>
        <w:t xml:space="preserve"> – 1) [</w:t>
      </w:r>
      <w:r w:rsidRPr="009A6383">
        <w:rPr>
          <w:sz w:val="24"/>
          <w:szCs w:val="24"/>
          <w:lang w:val="en-US"/>
        </w:rPr>
        <w:t xml:space="preserve">Fox MP, </w:t>
      </w:r>
      <w:proofErr w:type="spellStart"/>
      <w:r w:rsidRPr="009A6383">
        <w:rPr>
          <w:sz w:val="24"/>
          <w:szCs w:val="24"/>
          <w:lang w:val="en-US"/>
        </w:rPr>
        <w:t>MacLehose</w:t>
      </w:r>
      <w:proofErr w:type="spellEnd"/>
      <w:r w:rsidRPr="009A6383">
        <w:rPr>
          <w:sz w:val="24"/>
          <w:szCs w:val="24"/>
          <w:lang w:val="en-US"/>
        </w:rPr>
        <w:t xml:space="preserve"> RF, Lash TL. Applying quantitative bias analysis to epidemiologic data. 2nd ed. Cham: Springer; 2021</w:t>
      </w:r>
      <w:r w:rsidR="00794228" w:rsidRPr="009A6383">
        <w:rPr>
          <w:sz w:val="24"/>
          <w:szCs w:val="24"/>
          <w:lang w:val="en-US"/>
        </w:rPr>
        <w:t>]</w:t>
      </w:r>
      <w:r w:rsidRPr="009A6383">
        <w:rPr>
          <w:sz w:val="24"/>
          <w:szCs w:val="24"/>
          <w:lang w:val="en-US"/>
        </w:rPr>
        <w:t>.</w:t>
      </w:r>
    </w:p>
    <w:p w:rsidR="00F727B9" w:rsidRPr="009A6383" w:rsidRDefault="00F727B9" w:rsidP="009A6383">
      <w:pPr>
        <w:spacing w:after="0" w:line="240" w:lineRule="auto"/>
        <w:rPr>
          <w:sz w:val="24"/>
          <w:szCs w:val="24"/>
          <w:lang w:val="en-US"/>
        </w:rPr>
      </w:pPr>
    </w:p>
    <w:p w:rsidR="00F727B9" w:rsidRPr="009A6383" w:rsidRDefault="00F727B9" w:rsidP="009A6383">
      <w:pPr>
        <w:spacing w:after="0" w:line="240" w:lineRule="auto"/>
        <w:rPr>
          <w:sz w:val="24"/>
          <w:szCs w:val="24"/>
          <w:lang w:val="en-US"/>
        </w:rPr>
      </w:pPr>
      <w:r w:rsidRPr="009A6383">
        <w:rPr>
          <w:sz w:val="24"/>
          <w:szCs w:val="24"/>
          <w:lang w:val="en-US"/>
        </w:rPr>
        <w:t>For possible and definitive migraine with and without aura in women:</w:t>
      </w:r>
    </w:p>
    <w:p w:rsidR="00F727B9" w:rsidRPr="009A6383" w:rsidRDefault="00F727B9" w:rsidP="009A6383">
      <w:pPr>
        <w:spacing w:after="0" w:line="240" w:lineRule="auto"/>
        <w:rPr>
          <w:sz w:val="24"/>
          <w:szCs w:val="24"/>
          <w:lang w:val="en-US"/>
        </w:rPr>
      </w:pPr>
      <w:r w:rsidRPr="009A6383">
        <w:rPr>
          <w:sz w:val="24"/>
          <w:szCs w:val="24"/>
          <w:lang w:val="en-US"/>
        </w:rPr>
        <w:t xml:space="preserve">A*=242; </w:t>
      </w:r>
      <w:proofErr w:type="spellStart"/>
      <w:r w:rsidRPr="009A6383">
        <w:rPr>
          <w:sz w:val="24"/>
          <w:szCs w:val="24"/>
          <w:lang w:val="en-US"/>
        </w:rPr>
        <w:t>Fp</w:t>
      </w:r>
      <w:proofErr w:type="spellEnd"/>
      <w:r w:rsidRPr="009A6383">
        <w:rPr>
          <w:sz w:val="24"/>
          <w:szCs w:val="24"/>
          <w:lang w:val="en-US"/>
        </w:rPr>
        <w:t xml:space="preserve">=0.15; N=480; Se=0.85; </w:t>
      </w:r>
      <w:proofErr w:type="spellStart"/>
      <w:r w:rsidRPr="009A6383">
        <w:rPr>
          <w:sz w:val="24"/>
          <w:szCs w:val="24"/>
          <w:lang w:val="en-US"/>
        </w:rPr>
        <w:t>Sp</w:t>
      </w:r>
      <w:proofErr w:type="spellEnd"/>
      <w:r w:rsidRPr="009A6383">
        <w:rPr>
          <w:sz w:val="24"/>
          <w:szCs w:val="24"/>
          <w:lang w:val="en-US"/>
        </w:rPr>
        <w:t>=0.85</w:t>
      </w:r>
    </w:p>
    <w:p w:rsidR="00F727B9" w:rsidRPr="009A6383" w:rsidRDefault="00F727B9" w:rsidP="009A6383">
      <w:pPr>
        <w:spacing w:after="0" w:line="240" w:lineRule="auto"/>
        <w:rPr>
          <w:sz w:val="24"/>
          <w:szCs w:val="24"/>
          <w:lang w:val="en-US"/>
        </w:rPr>
      </w:pPr>
      <w:r w:rsidRPr="009A6383">
        <w:rPr>
          <w:sz w:val="24"/>
          <w:szCs w:val="24"/>
          <w:lang w:val="en-US"/>
        </w:rPr>
        <w:t xml:space="preserve">A = (242 - 0.15 </w:t>
      </w:r>
      <w:r w:rsidRPr="009A6383">
        <w:rPr>
          <w:rFonts w:cstheme="minorHAnsi"/>
          <w:sz w:val="24"/>
          <w:szCs w:val="24"/>
          <w:lang w:val="en-US"/>
        </w:rPr>
        <w:t>•</w:t>
      </w:r>
      <w:r w:rsidRPr="009A6383">
        <w:rPr>
          <w:sz w:val="24"/>
          <w:szCs w:val="24"/>
          <w:lang w:val="en-US"/>
        </w:rPr>
        <w:t xml:space="preserve"> 480) / (0.85 + 0.85 - 1) = 242.86</w:t>
      </w:r>
    </w:p>
    <w:p w:rsidR="00F727B9" w:rsidRPr="009A6383" w:rsidRDefault="00F727B9" w:rsidP="009A6383">
      <w:pPr>
        <w:spacing w:after="0" w:line="240" w:lineRule="auto"/>
        <w:rPr>
          <w:sz w:val="24"/>
          <w:szCs w:val="24"/>
          <w:lang w:val="en-US"/>
        </w:rPr>
      </w:pPr>
      <w:proofErr w:type="gramStart"/>
      <w:r w:rsidRPr="009A6383">
        <w:rPr>
          <w:sz w:val="24"/>
          <w:szCs w:val="24"/>
          <w:lang w:val="en-US"/>
        </w:rPr>
        <w:t>estimated</w:t>
      </w:r>
      <w:proofErr w:type="gramEnd"/>
      <w:r w:rsidRPr="009A6383">
        <w:rPr>
          <w:sz w:val="24"/>
          <w:szCs w:val="24"/>
          <w:lang w:val="en-US"/>
        </w:rPr>
        <w:t xml:space="preserve"> true prevalence: 243/480=50.6%</w:t>
      </w:r>
    </w:p>
    <w:p w:rsidR="00F727B9" w:rsidRPr="009A6383" w:rsidRDefault="00F727B9" w:rsidP="009A6383">
      <w:pPr>
        <w:spacing w:after="0" w:line="240" w:lineRule="auto"/>
        <w:rPr>
          <w:sz w:val="24"/>
          <w:szCs w:val="24"/>
          <w:lang w:val="en-US"/>
        </w:rPr>
      </w:pPr>
    </w:p>
    <w:p w:rsidR="00F727B9" w:rsidRPr="009A6383" w:rsidRDefault="00F727B9" w:rsidP="009A6383">
      <w:pPr>
        <w:spacing w:after="0" w:line="240" w:lineRule="auto"/>
        <w:rPr>
          <w:sz w:val="24"/>
          <w:szCs w:val="24"/>
          <w:lang w:val="en-US"/>
        </w:rPr>
      </w:pPr>
      <w:r w:rsidRPr="009A6383">
        <w:rPr>
          <w:sz w:val="24"/>
          <w:szCs w:val="24"/>
          <w:lang w:val="en-US"/>
        </w:rPr>
        <w:t>For possible and definitive migraine with and without aura in men:</w:t>
      </w:r>
    </w:p>
    <w:p w:rsidR="00F727B9" w:rsidRPr="009A6383" w:rsidRDefault="00F727B9" w:rsidP="009A6383">
      <w:pPr>
        <w:spacing w:after="0" w:line="240" w:lineRule="auto"/>
        <w:rPr>
          <w:sz w:val="24"/>
          <w:szCs w:val="24"/>
          <w:lang w:val="en-US"/>
        </w:rPr>
      </w:pPr>
      <w:r w:rsidRPr="009A6383">
        <w:rPr>
          <w:sz w:val="24"/>
          <w:szCs w:val="24"/>
          <w:lang w:val="en-US"/>
        </w:rPr>
        <w:t xml:space="preserve">A*=156; </w:t>
      </w:r>
      <w:proofErr w:type="spellStart"/>
      <w:r w:rsidRPr="009A6383">
        <w:rPr>
          <w:sz w:val="24"/>
          <w:szCs w:val="24"/>
          <w:lang w:val="en-US"/>
        </w:rPr>
        <w:t>Fp</w:t>
      </w:r>
      <w:proofErr w:type="spellEnd"/>
      <w:r w:rsidRPr="009A6383">
        <w:rPr>
          <w:sz w:val="24"/>
          <w:szCs w:val="24"/>
          <w:lang w:val="en-US"/>
        </w:rPr>
        <w:t xml:space="preserve">=0.15; N=582; Se=0.85; </w:t>
      </w:r>
      <w:proofErr w:type="spellStart"/>
      <w:r w:rsidRPr="009A6383">
        <w:rPr>
          <w:sz w:val="24"/>
          <w:szCs w:val="24"/>
          <w:lang w:val="en-US"/>
        </w:rPr>
        <w:t>Sp</w:t>
      </w:r>
      <w:proofErr w:type="spellEnd"/>
      <w:r w:rsidRPr="009A6383">
        <w:rPr>
          <w:sz w:val="24"/>
          <w:szCs w:val="24"/>
          <w:lang w:val="en-US"/>
        </w:rPr>
        <w:t>=0.85</w:t>
      </w:r>
    </w:p>
    <w:p w:rsidR="00F727B9" w:rsidRPr="009A6383" w:rsidRDefault="00F727B9" w:rsidP="009A6383">
      <w:pPr>
        <w:spacing w:after="0" w:line="240" w:lineRule="auto"/>
        <w:rPr>
          <w:sz w:val="24"/>
          <w:szCs w:val="24"/>
          <w:lang w:val="en-US"/>
        </w:rPr>
      </w:pPr>
      <w:r w:rsidRPr="009A6383">
        <w:rPr>
          <w:sz w:val="24"/>
          <w:szCs w:val="24"/>
          <w:lang w:val="en-US"/>
        </w:rPr>
        <w:t xml:space="preserve">A = (156 - 0.15 </w:t>
      </w:r>
      <w:r w:rsidRPr="009A6383">
        <w:rPr>
          <w:rFonts w:cstheme="minorHAnsi"/>
          <w:sz w:val="24"/>
          <w:szCs w:val="24"/>
          <w:lang w:val="en-US"/>
        </w:rPr>
        <w:t>•</w:t>
      </w:r>
      <w:r w:rsidRPr="009A6383">
        <w:rPr>
          <w:sz w:val="24"/>
          <w:szCs w:val="24"/>
          <w:lang w:val="en-US"/>
        </w:rPr>
        <w:t xml:space="preserve"> 582) / (0.85 + 0.85 - 1) = 98.14</w:t>
      </w:r>
    </w:p>
    <w:p w:rsidR="00F727B9" w:rsidRPr="009A6383" w:rsidRDefault="00F727B9" w:rsidP="009A6383">
      <w:pPr>
        <w:spacing w:after="0" w:line="240" w:lineRule="auto"/>
        <w:rPr>
          <w:sz w:val="24"/>
          <w:szCs w:val="24"/>
          <w:lang w:val="en-US"/>
        </w:rPr>
      </w:pPr>
      <w:proofErr w:type="gramStart"/>
      <w:r w:rsidRPr="009A6383">
        <w:rPr>
          <w:sz w:val="24"/>
          <w:szCs w:val="24"/>
          <w:lang w:val="en-US"/>
        </w:rPr>
        <w:t>estimated</w:t>
      </w:r>
      <w:proofErr w:type="gramEnd"/>
      <w:r w:rsidRPr="009A6383">
        <w:rPr>
          <w:sz w:val="24"/>
          <w:szCs w:val="24"/>
          <w:lang w:val="en-US"/>
        </w:rPr>
        <w:t xml:space="preserve"> true prevalence: 98/582=16.8%</w:t>
      </w:r>
    </w:p>
    <w:p w:rsidR="00F727B9" w:rsidRPr="009A6383" w:rsidRDefault="00F727B9" w:rsidP="009A6383">
      <w:pPr>
        <w:spacing w:after="0" w:line="240" w:lineRule="auto"/>
        <w:rPr>
          <w:sz w:val="24"/>
          <w:szCs w:val="24"/>
          <w:lang w:val="en-US"/>
        </w:rPr>
      </w:pPr>
    </w:p>
    <w:p w:rsidR="00F727B9" w:rsidRPr="009A6383" w:rsidRDefault="00F727B9" w:rsidP="009A6383">
      <w:pPr>
        <w:spacing w:after="0" w:line="240" w:lineRule="auto"/>
        <w:rPr>
          <w:sz w:val="24"/>
          <w:szCs w:val="24"/>
          <w:lang w:val="en-US"/>
        </w:rPr>
      </w:pPr>
      <w:r w:rsidRPr="009A6383">
        <w:rPr>
          <w:sz w:val="24"/>
          <w:szCs w:val="24"/>
          <w:lang w:val="en-US"/>
        </w:rPr>
        <w:t>In women, the estimated true prevalence of migraine cases is unchanged from that measured (50.6% vs. 50.4%); in men, the estimated true prevalence of migraine cases is lower (16.8% vs. 26.8%).</w:t>
      </w:r>
    </w:p>
    <w:p w:rsidR="00DA052F" w:rsidRDefault="00DA052F" w:rsidP="009A6383">
      <w:pPr>
        <w:spacing w:after="0" w:line="240" w:lineRule="auto"/>
        <w:rPr>
          <w:rFonts w:cstheme="minorHAnsi"/>
          <w:sz w:val="24"/>
          <w:szCs w:val="24"/>
          <w:lang w:val="en-US"/>
        </w:rPr>
      </w:pPr>
    </w:p>
    <w:p w:rsidR="009A6383" w:rsidRPr="009A6383" w:rsidRDefault="009A6383" w:rsidP="009A6383">
      <w:pPr>
        <w:spacing w:after="0" w:line="240" w:lineRule="auto"/>
        <w:rPr>
          <w:rFonts w:cstheme="minorHAnsi"/>
          <w:sz w:val="24"/>
          <w:szCs w:val="24"/>
          <w:lang w:val="en-US"/>
        </w:rPr>
      </w:pPr>
    </w:p>
    <w:p w:rsidR="00642D8A" w:rsidRPr="009A6383" w:rsidRDefault="009A6383" w:rsidP="009A6383">
      <w:pPr>
        <w:spacing w:after="0" w:line="240" w:lineRule="auto"/>
        <w:rPr>
          <w:rFonts w:cstheme="minorHAnsi"/>
          <w:b/>
          <w:sz w:val="24"/>
          <w:szCs w:val="24"/>
          <w:lang w:val="en-US"/>
        </w:rPr>
      </w:pPr>
      <w:r w:rsidRPr="009A6383">
        <w:rPr>
          <w:rFonts w:cstheme="minorHAnsi"/>
          <w:b/>
          <w:sz w:val="24"/>
          <w:szCs w:val="24"/>
          <w:lang w:val="en-US"/>
        </w:rPr>
        <w:t>SM9</w:t>
      </w:r>
      <w:r w:rsidR="00642D8A" w:rsidRPr="009A6383">
        <w:rPr>
          <w:rFonts w:cstheme="minorHAnsi"/>
          <w:b/>
          <w:sz w:val="24"/>
          <w:szCs w:val="24"/>
          <w:lang w:val="en-US"/>
        </w:rPr>
        <w:t>. Detailed acknowledgements and funding of the HNR study, MGS, and 1000BRAINS</w:t>
      </w:r>
    </w:p>
    <w:p w:rsidR="009A6383" w:rsidRDefault="009A6383" w:rsidP="009A6383">
      <w:pPr>
        <w:spacing w:after="0" w:line="240" w:lineRule="auto"/>
        <w:rPr>
          <w:rFonts w:cstheme="minorHAnsi"/>
          <w:sz w:val="24"/>
          <w:szCs w:val="24"/>
          <w:lang w:val="en-US"/>
        </w:rPr>
      </w:pPr>
    </w:p>
    <w:p w:rsidR="00642D8A" w:rsidRDefault="00642D8A" w:rsidP="009A6383">
      <w:pPr>
        <w:spacing w:after="0" w:line="240" w:lineRule="auto"/>
        <w:rPr>
          <w:rFonts w:cstheme="minorHAnsi"/>
          <w:sz w:val="24"/>
          <w:szCs w:val="24"/>
          <w:u w:val="single"/>
          <w:lang w:val="en-US"/>
        </w:rPr>
      </w:pPr>
      <w:r w:rsidRPr="009A6383">
        <w:rPr>
          <w:rFonts w:cstheme="minorHAnsi"/>
          <w:sz w:val="24"/>
          <w:szCs w:val="24"/>
          <w:u w:val="single"/>
          <w:lang w:val="en-US"/>
        </w:rPr>
        <w:t>Detailed acknowledgments</w:t>
      </w:r>
    </w:p>
    <w:p w:rsidR="009A6383" w:rsidRPr="009A6383" w:rsidRDefault="009A6383" w:rsidP="009A6383">
      <w:pPr>
        <w:spacing w:after="0" w:line="240" w:lineRule="auto"/>
        <w:rPr>
          <w:rFonts w:cstheme="minorHAnsi"/>
          <w:sz w:val="24"/>
          <w:szCs w:val="24"/>
          <w:u w:val="single"/>
          <w:lang w:val="en-US"/>
        </w:rPr>
      </w:pPr>
    </w:p>
    <w:p w:rsidR="00642D8A" w:rsidRDefault="00642D8A" w:rsidP="009A6383">
      <w:pPr>
        <w:spacing w:after="0" w:line="240" w:lineRule="auto"/>
        <w:rPr>
          <w:rFonts w:cstheme="minorHAnsi"/>
          <w:sz w:val="24"/>
          <w:szCs w:val="24"/>
          <w:lang w:val="en-US"/>
        </w:rPr>
      </w:pPr>
      <w:r w:rsidRPr="009A6383">
        <w:rPr>
          <w:rFonts w:cstheme="minorHAnsi"/>
          <w:sz w:val="24"/>
          <w:szCs w:val="24"/>
          <w:lang w:val="en-US"/>
        </w:rPr>
        <w:t xml:space="preserve">The authors express their gratitude to all study participants of the Heinz Nixdorf Recall (HNR) study, the personnel of the HNR study center and the EBT-scanner facilities, the investigative group and all former employees of the HNR study. The authors thank the 1000BRAINS personnel at the Research Centre </w:t>
      </w:r>
      <w:proofErr w:type="spellStart"/>
      <w:r w:rsidRPr="009A6383">
        <w:rPr>
          <w:rFonts w:cstheme="minorHAnsi"/>
          <w:sz w:val="24"/>
          <w:szCs w:val="24"/>
          <w:lang w:val="en-US"/>
        </w:rPr>
        <w:t>Jülich</w:t>
      </w:r>
      <w:proofErr w:type="spellEnd"/>
      <w:r w:rsidRPr="009A6383">
        <w:rPr>
          <w:rFonts w:cstheme="minorHAnsi"/>
          <w:sz w:val="24"/>
          <w:szCs w:val="24"/>
          <w:lang w:val="en-US"/>
        </w:rPr>
        <w:t xml:space="preserve">. The authors also thank the Advisory Board of the HNR Study: T. </w:t>
      </w:r>
      <w:proofErr w:type="spellStart"/>
      <w:r w:rsidRPr="009A6383">
        <w:rPr>
          <w:rFonts w:cstheme="minorHAnsi"/>
          <w:sz w:val="24"/>
          <w:szCs w:val="24"/>
          <w:lang w:val="en-US"/>
        </w:rPr>
        <w:t>Meinertz</w:t>
      </w:r>
      <w:proofErr w:type="spellEnd"/>
      <w:r w:rsidRPr="009A6383">
        <w:rPr>
          <w:rFonts w:cstheme="minorHAnsi"/>
          <w:sz w:val="24"/>
          <w:szCs w:val="24"/>
          <w:lang w:val="en-US"/>
        </w:rPr>
        <w:t xml:space="preserve">, Hamburg, Germany (Chair); C. Bode, Freiburg, Germany; P.J. de </w:t>
      </w:r>
      <w:proofErr w:type="spellStart"/>
      <w:r w:rsidRPr="009A6383">
        <w:rPr>
          <w:rFonts w:cstheme="minorHAnsi"/>
          <w:sz w:val="24"/>
          <w:szCs w:val="24"/>
          <w:lang w:val="en-US"/>
        </w:rPr>
        <w:t>Feyter</w:t>
      </w:r>
      <w:proofErr w:type="spellEnd"/>
      <w:r w:rsidRPr="009A6383">
        <w:rPr>
          <w:rFonts w:cstheme="minorHAnsi"/>
          <w:sz w:val="24"/>
          <w:szCs w:val="24"/>
          <w:lang w:val="en-US"/>
        </w:rPr>
        <w:t xml:space="preserve">, Rotterdam, Netherlands; B. </w:t>
      </w:r>
      <w:proofErr w:type="spellStart"/>
      <w:r w:rsidRPr="009A6383">
        <w:rPr>
          <w:rFonts w:cstheme="minorHAnsi"/>
          <w:sz w:val="24"/>
          <w:szCs w:val="24"/>
          <w:lang w:val="en-US"/>
        </w:rPr>
        <w:t>Güntert</w:t>
      </w:r>
      <w:proofErr w:type="spellEnd"/>
      <w:r w:rsidRPr="009A6383">
        <w:rPr>
          <w:rFonts w:cstheme="minorHAnsi"/>
          <w:sz w:val="24"/>
          <w:szCs w:val="24"/>
          <w:lang w:val="en-US"/>
        </w:rPr>
        <w:t xml:space="preserve">, Hall </w:t>
      </w:r>
      <w:proofErr w:type="spellStart"/>
      <w:r w:rsidRPr="009A6383">
        <w:rPr>
          <w:rFonts w:cstheme="minorHAnsi"/>
          <w:sz w:val="24"/>
          <w:szCs w:val="24"/>
          <w:lang w:val="en-US"/>
        </w:rPr>
        <w:t>i.T</w:t>
      </w:r>
      <w:proofErr w:type="spellEnd"/>
      <w:r w:rsidRPr="009A6383">
        <w:rPr>
          <w:rFonts w:cstheme="minorHAnsi"/>
          <w:sz w:val="24"/>
          <w:szCs w:val="24"/>
          <w:lang w:val="en-US"/>
        </w:rPr>
        <w:t xml:space="preserve">., Austria; F. </w:t>
      </w:r>
      <w:proofErr w:type="spellStart"/>
      <w:r w:rsidRPr="009A6383">
        <w:rPr>
          <w:rFonts w:cstheme="minorHAnsi"/>
          <w:sz w:val="24"/>
          <w:szCs w:val="24"/>
          <w:lang w:val="en-US"/>
        </w:rPr>
        <w:t>Gutzwiller</w:t>
      </w:r>
      <w:proofErr w:type="spellEnd"/>
      <w:r w:rsidRPr="009A6383">
        <w:rPr>
          <w:rFonts w:cstheme="minorHAnsi"/>
          <w:sz w:val="24"/>
          <w:szCs w:val="24"/>
          <w:lang w:val="en-US"/>
        </w:rPr>
        <w:t xml:space="preserve">, Bern, Switzerland; H. </w:t>
      </w:r>
      <w:proofErr w:type="spellStart"/>
      <w:r w:rsidRPr="009A6383">
        <w:rPr>
          <w:rFonts w:cstheme="minorHAnsi"/>
          <w:sz w:val="24"/>
          <w:szCs w:val="24"/>
          <w:lang w:val="en-US"/>
        </w:rPr>
        <w:t>Heinen</w:t>
      </w:r>
      <w:proofErr w:type="spellEnd"/>
      <w:r w:rsidRPr="009A6383">
        <w:rPr>
          <w:rFonts w:cstheme="minorHAnsi"/>
          <w:sz w:val="24"/>
          <w:szCs w:val="24"/>
          <w:lang w:val="en-US"/>
        </w:rPr>
        <w:t xml:space="preserve">, Bonn, Germany; O. Hess (†), Bern, Switzerland; B. Klein (†), Essen, Germany; H. </w:t>
      </w:r>
      <w:proofErr w:type="spellStart"/>
      <w:r w:rsidRPr="009A6383">
        <w:rPr>
          <w:rFonts w:cstheme="minorHAnsi"/>
          <w:sz w:val="24"/>
          <w:szCs w:val="24"/>
          <w:lang w:val="en-US"/>
        </w:rPr>
        <w:t>Löwel</w:t>
      </w:r>
      <w:proofErr w:type="spellEnd"/>
      <w:r w:rsidRPr="009A6383">
        <w:rPr>
          <w:rFonts w:cstheme="minorHAnsi"/>
          <w:sz w:val="24"/>
          <w:szCs w:val="24"/>
          <w:lang w:val="en-US"/>
        </w:rPr>
        <w:t xml:space="preserve">, </w:t>
      </w:r>
      <w:proofErr w:type="spellStart"/>
      <w:r w:rsidRPr="009A6383">
        <w:rPr>
          <w:rFonts w:cstheme="minorHAnsi"/>
          <w:sz w:val="24"/>
          <w:szCs w:val="24"/>
          <w:lang w:val="en-US"/>
        </w:rPr>
        <w:t>Neuherberg</w:t>
      </w:r>
      <w:proofErr w:type="spellEnd"/>
      <w:r w:rsidRPr="009A6383">
        <w:rPr>
          <w:rFonts w:cstheme="minorHAnsi"/>
          <w:sz w:val="24"/>
          <w:szCs w:val="24"/>
          <w:lang w:val="en-US"/>
        </w:rPr>
        <w:t xml:space="preserve">, Germany; M. </w:t>
      </w:r>
      <w:proofErr w:type="spellStart"/>
      <w:r w:rsidRPr="009A6383">
        <w:rPr>
          <w:rFonts w:cstheme="minorHAnsi"/>
          <w:sz w:val="24"/>
          <w:szCs w:val="24"/>
          <w:lang w:val="en-US"/>
        </w:rPr>
        <w:t>Reiser</w:t>
      </w:r>
      <w:proofErr w:type="spellEnd"/>
      <w:r w:rsidRPr="009A6383">
        <w:rPr>
          <w:rFonts w:cstheme="minorHAnsi"/>
          <w:sz w:val="24"/>
          <w:szCs w:val="24"/>
          <w:lang w:val="en-US"/>
        </w:rPr>
        <w:t xml:space="preserve">, Munich, Germany; G. Schmidt (†), Essen, Germany; M. </w:t>
      </w:r>
      <w:proofErr w:type="spellStart"/>
      <w:r w:rsidRPr="009A6383">
        <w:rPr>
          <w:rFonts w:cstheme="minorHAnsi"/>
          <w:sz w:val="24"/>
          <w:szCs w:val="24"/>
          <w:lang w:val="en-US"/>
        </w:rPr>
        <w:t>Schwaiger</w:t>
      </w:r>
      <w:proofErr w:type="spellEnd"/>
      <w:r w:rsidRPr="009A6383">
        <w:rPr>
          <w:rFonts w:cstheme="minorHAnsi"/>
          <w:sz w:val="24"/>
          <w:szCs w:val="24"/>
          <w:lang w:val="en-US"/>
        </w:rPr>
        <w:t xml:space="preserve">, Munich, Germany; C. </w:t>
      </w:r>
      <w:proofErr w:type="spellStart"/>
      <w:r w:rsidRPr="009A6383">
        <w:rPr>
          <w:rFonts w:cstheme="minorHAnsi"/>
          <w:sz w:val="24"/>
          <w:szCs w:val="24"/>
          <w:lang w:val="en-US"/>
        </w:rPr>
        <w:t>Steinmüller</w:t>
      </w:r>
      <w:proofErr w:type="spellEnd"/>
      <w:r w:rsidRPr="009A6383">
        <w:rPr>
          <w:rFonts w:cstheme="minorHAnsi"/>
          <w:sz w:val="24"/>
          <w:szCs w:val="24"/>
          <w:lang w:val="en-US"/>
        </w:rPr>
        <w:t>, Bonn, Germany; T. Theorell, Stockholm, Sweden; an</w:t>
      </w:r>
      <w:r w:rsidR="009A6383">
        <w:rPr>
          <w:rFonts w:cstheme="minorHAnsi"/>
          <w:sz w:val="24"/>
          <w:szCs w:val="24"/>
          <w:lang w:val="en-US"/>
        </w:rPr>
        <w:t>d S.N Willich, Berlin, Germany.</w:t>
      </w:r>
    </w:p>
    <w:p w:rsidR="009A6383" w:rsidRDefault="009A6383" w:rsidP="009A6383">
      <w:pPr>
        <w:spacing w:after="0" w:line="240" w:lineRule="auto"/>
        <w:rPr>
          <w:rFonts w:cstheme="minorHAnsi"/>
          <w:sz w:val="24"/>
          <w:szCs w:val="24"/>
          <w:lang w:val="en-US"/>
        </w:rPr>
      </w:pPr>
    </w:p>
    <w:p w:rsidR="009A6383" w:rsidRPr="009A6383" w:rsidRDefault="009A6383" w:rsidP="009A6383">
      <w:pPr>
        <w:spacing w:after="0" w:line="240" w:lineRule="auto"/>
        <w:rPr>
          <w:rFonts w:cstheme="minorHAnsi"/>
          <w:sz w:val="24"/>
          <w:szCs w:val="24"/>
          <w:lang w:val="en-US"/>
        </w:rPr>
      </w:pPr>
    </w:p>
    <w:p w:rsidR="00642D8A" w:rsidRDefault="00642D8A" w:rsidP="009A6383">
      <w:pPr>
        <w:spacing w:after="0" w:line="240" w:lineRule="auto"/>
        <w:rPr>
          <w:rFonts w:cstheme="minorHAnsi"/>
          <w:sz w:val="24"/>
          <w:szCs w:val="24"/>
          <w:u w:val="single"/>
          <w:lang w:val="en-US"/>
        </w:rPr>
      </w:pPr>
      <w:r w:rsidRPr="009A6383">
        <w:rPr>
          <w:rFonts w:cstheme="minorHAnsi"/>
          <w:sz w:val="24"/>
          <w:szCs w:val="24"/>
          <w:u w:val="single"/>
          <w:lang w:val="en-US"/>
        </w:rPr>
        <w:t>Detailed funding</w:t>
      </w:r>
    </w:p>
    <w:p w:rsidR="009A6383" w:rsidRPr="009A6383" w:rsidRDefault="009A6383" w:rsidP="009A6383">
      <w:pPr>
        <w:spacing w:after="0" w:line="240" w:lineRule="auto"/>
        <w:rPr>
          <w:rFonts w:cstheme="minorHAnsi"/>
          <w:sz w:val="24"/>
          <w:szCs w:val="24"/>
          <w:u w:val="single"/>
          <w:lang w:val="en-US"/>
        </w:rPr>
      </w:pPr>
    </w:p>
    <w:p w:rsidR="00642D8A" w:rsidRDefault="00642D8A" w:rsidP="009A6383">
      <w:pPr>
        <w:spacing w:after="0" w:line="240" w:lineRule="auto"/>
        <w:rPr>
          <w:rFonts w:cstheme="minorHAnsi"/>
          <w:sz w:val="24"/>
          <w:szCs w:val="24"/>
          <w:lang w:val="en-US"/>
        </w:rPr>
      </w:pPr>
      <w:r w:rsidRPr="009A6383">
        <w:rPr>
          <w:rFonts w:cstheme="minorHAnsi"/>
          <w:sz w:val="24"/>
          <w:szCs w:val="24"/>
          <w:lang w:val="en-US"/>
        </w:rPr>
        <w:t xml:space="preserve">The authors thank the Heinz Nixdorf Foundation [Chairman: Martin Nixdorf; Past Chairman: Dr </w:t>
      </w:r>
      <w:proofErr w:type="spellStart"/>
      <w:proofErr w:type="gramStart"/>
      <w:r w:rsidRPr="009A6383">
        <w:rPr>
          <w:rFonts w:cstheme="minorHAnsi"/>
          <w:sz w:val="24"/>
          <w:szCs w:val="24"/>
          <w:lang w:val="en-US"/>
        </w:rPr>
        <w:t>jur</w:t>
      </w:r>
      <w:proofErr w:type="spellEnd"/>
      <w:proofErr w:type="gramEnd"/>
      <w:r w:rsidRPr="009A6383">
        <w:rPr>
          <w:rFonts w:cstheme="minorHAnsi"/>
          <w:sz w:val="24"/>
          <w:szCs w:val="24"/>
          <w:lang w:val="en-US"/>
        </w:rPr>
        <w:t xml:space="preserve">. Gerhard Schmidt (†)], for their generous support of this study. Parts of the study were also supported by the German Research Council (DFG) [DFG project: EI 969/2-3, ER 155/6-1;6-2, HO 3314/2-1;2-2;2-3;4-3, INST 58219/32-1, JO 170/8-1, KN 885/3-1, PE 2309/2-1, SI 236/8-1;9-1;10-1,], the German Ministry of Education and Science [BMBF project: 01EG0401, 01GI0856, 01GI0860, 01GS0820_WB2-C, 01ER1001D, 01GI0205], the Ministry of Innovation, </w:t>
      </w:r>
      <w:r w:rsidRPr="009A6383">
        <w:rPr>
          <w:rFonts w:cstheme="minorHAnsi"/>
          <w:sz w:val="24"/>
          <w:szCs w:val="24"/>
          <w:lang w:val="en-US"/>
        </w:rPr>
        <w:lastRenderedPageBreak/>
        <w:t xml:space="preserve">Science, Research and Technology, North Rhine-Westphalia (MIWFT-NRW), the Else </w:t>
      </w:r>
      <w:proofErr w:type="spellStart"/>
      <w:r w:rsidRPr="009A6383">
        <w:rPr>
          <w:rFonts w:cstheme="minorHAnsi"/>
          <w:sz w:val="24"/>
          <w:szCs w:val="24"/>
          <w:lang w:val="en-US"/>
        </w:rPr>
        <w:t>Kröner</w:t>
      </w:r>
      <w:proofErr w:type="spellEnd"/>
      <w:r w:rsidRPr="009A6383">
        <w:rPr>
          <w:rFonts w:cstheme="minorHAnsi"/>
          <w:sz w:val="24"/>
          <w:szCs w:val="24"/>
          <w:lang w:val="en-US"/>
        </w:rPr>
        <w:t>-Fresenius-</w:t>
      </w:r>
      <w:proofErr w:type="spellStart"/>
      <w:r w:rsidRPr="009A6383">
        <w:rPr>
          <w:rFonts w:cstheme="minorHAnsi"/>
          <w:sz w:val="24"/>
          <w:szCs w:val="24"/>
          <w:lang w:val="en-US"/>
        </w:rPr>
        <w:t>Stiftung</w:t>
      </w:r>
      <w:proofErr w:type="spellEnd"/>
      <w:r w:rsidRPr="009A6383">
        <w:rPr>
          <w:rFonts w:cstheme="minorHAnsi"/>
          <w:sz w:val="24"/>
          <w:szCs w:val="24"/>
          <w:lang w:val="en-US"/>
        </w:rPr>
        <w:t xml:space="preserve"> [project: 2015_A119]</w:t>
      </w:r>
      <w:r w:rsidR="00C2085F">
        <w:rPr>
          <w:rFonts w:cstheme="minorHAnsi"/>
          <w:sz w:val="24"/>
          <w:szCs w:val="24"/>
          <w:lang w:val="en-US"/>
        </w:rPr>
        <w:t xml:space="preserve">, </w:t>
      </w:r>
      <w:r w:rsidRPr="009A6383">
        <w:rPr>
          <w:rFonts w:cstheme="minorHAnsi"/>
          <w:sz w:val="24"/>
          <w:szCs w:val="24"/>
          <w:lang w:val="en-US"/>
        </w:rPr>
        <w:t>the German Social Accident Insurance [DGUV project: FF-FP295]</w:t>
      </w:r>
      <w:r w:rsidR="00C2085F">
        <w:rPr>
          <w:rFonts w:cstheme="minorHAnsi"/>
          <w:sz w:val="24"/>
          <w:szCs w:val="24"/>
          <w:lang w:val="en-US"/>
        </w:rPr>
        <w:t>, and the German Heart Foundation</w:t>
      </w:r>
      <w:r w:rsidRPr="009A6383">
        <w:rPr>
          <w:rFonts w:cstheme="minorHAnsi"/>
          <w:sz w:val="24"/>
          <w:szCs w:val="24"/>
          <w:lang w:val="en-US"/>
        </w:rPr>
        <w:t xml:space="preserve">. Furthermore the study was supported by the Competence Network for HIV/AIDS, the deanship of the University Hospital and IFORES of the University Duisburg-Essen, the European Union, the German Competence Network Heart Failure, </w:t>
      </w:r>
      <w:proofErr w:type="spellStart"/>
      <w:r w:rsidRPr="009A6383">
        <w:rPr>
          <w:rFonts w:cstheme="minorHAnsi"/>
          <w:sz w:val="24"/>
          <w:szCs w:val="24"/>
          <w:lang w:val="en-US"/>
        </w:rPr>
        <w:t>Kulturstiftung</w:t>
      </w:r>
      <w:proofErr w:type="spellEnd"/>
      <w:r w:rsidRPr="009A6383">
        <w:rPr>
          <w:rFonts w:cstheme="minorHAnsi"/>
          <w:sz w:val="24"/>
          <w:szCs w:val="24"/>
          <w:lang w:val="en-US"/>
        </w:rPr>
        <w:t xml:space="preserve"> Essen, the Protein Research Unit within Europe (PURE), the Dr. Werner-</w:t>
      </w:r>
      <w:proofErr w:type="spellStart"/>
      <w:r w:rsidRPr="009A6383">
        <w:rPr>
          <w:rFonts w:cstheme="minorHAnsi"/>
          <w:sz w:val="24"/>
          <w:szCs w:val="24"/>
          <w:lang w:val="en-US"/>
        </w:rPr>
        <w:t>Jackstädt</w:t>
      </w:r>
      <w:proofErr w:type="spellEnd"/>
      <w:r w:rsidRPr="009A6383">
        <w:rPr>
          <w:rFonts w:cstheme="minorHAnsi"/>
          <w:sz w:val="24"/>
          <w:szCs w:val="24"/>
          <w:lang w:val="en-US"/>
        </w:rPr>
        <w:t xml:space="preserve"> </w:t>
      </w:r>
      <w:proofErr w:type="spellStart"/>
      <w:r w:rsidRPr="009A6383">
        <w:rPr>
          <w:rFonts w:cstheme="minorHAnsi"/>
          <w:sz w:val="24"/>
          <w:szCs w:val="24"/>
          <w:lang w:val="en-US"/>
        </w:rPr>
        <w:t>Stiftung</w:t>
      </w:r>
      <w:proofErr w:type="spellEnd"/>
      <w:r w:rsidRPr="009A6383">
        <w:rPr>
          <w:rFonts w:cstheme="minorHAnsi"/>
          <w:sz w:val="24"/>
          <w:szCs w:val="24"/>
          <w:lang w:val="en-US"/>
        </w:rPr>
        <w:t xml:space="preserve"> and the following companies: Celgene GmbH </w:t>
      </w:r>
      <w:proofErr w:type="spellStart"/>
      <w:r w:rsidRPr="009A6383">
        <w:rPr>
          <w:rFonts w:cstheme="minorHAnsi"/>
          <w:sz w:val="24"/>
          <w:szCs w:val="24"/>
          <w:lang w:val="en-US"/>
        </w:rPr>
        <w:t>München</w:t>
      </w:r>
      <w:proofErr w:type="spellEnd"/>
      <w:r w:rsidRPr="009A6383">
        <w:rPr>
          <w:rFonts w:cstheme="minorHAnsi"/>
          <w:sz w:val="24"/>
          <w:szCs w:val="24"/>
          <w:lang w:val="en-US"/>
        </w:rPr>
        <w:t xml:space="preserve">, </w:t>
      </w:r>
      <w:proofErr w:type="spellStart"/>
      <w:r w:rsidRPr="009A6383">
        <w:rPr>
          <w:rFonts w:cstheme="minorHAnsi"/>
          <w:sz w:val="24"/>
          <w:szCs w:val="24"/>
          <w:lang w:val="en-US"/>
        </w:rPr>
        <w:t>Imatron</w:t>
      </w:r>
      <w:proofErr w:type="spellEnd"/>
      <w:r w:rsidRPr="009A6383">
        <w:rPr>
          <w:rFonts w:cstheme="minorHAnsi"/>
          <w:sz w:val="24"/>
          <w:szCs w:val="24"/>
          <w:lang w:val="en-US"/>
        </w:rPr>
        <w:t>/GE-</w:t>
      </w:r>
      <w:proofErr w:type="spellStart"/>
      <w:r w:rsidRPr="009A6383">
        <w:rPr>
          <w:rFonts w:cstheme="minorHAnsi"/>
          <w:sz w:val="24"/>
          <w:szCs w:val="24"/>
          <w:lang w:val="en-US"/>
        </w:rPr>
        <w:t>Imatron</w:t>
      </w:r>
      <w:proofErr w:type="spellEnd"/>
      <w:r w:rsidRPr="009A6383">
        <w:rPr>
          <w:rFonts w:cstheme="minorHAnsi"/>
          <w:sz w:val="24"/>
          <w:szCs w:val="24"/>
          <w:lang w:val="en-US"/>
        </w:rPr>
        <w:t xml:space="preserve">, Janssen, Merck KG, Philips, </w:t>
      </w:r>
      <w:proofErr w:type="spellStart"/>
      <w:r w:rsidRPr="009A6383">
        <w:rPr>
          <w:rFonts w:cstheme="minorHAnsi"/>
          <w:sz w:val="24"/>
          <w:szCs w:val="24"/>
          <w:lang w:val="en-US"/>
        </w:rPr>
        <w:t>ResMed</w:t>
      </w:r>
      <w:proofErr w:type="spellEnd"/>
      <w:r w:rsidRPr="009A6383">
        <w:rPr>
          <w:rFonts w:cstheme="minorHAnsi"/>
          <w:sz w:val="24"/>
          <w:szCs w:val="24"/>
          <w:lang w:val="en-US"/>
        </w:rPr>
        <w:t xml:space="preserve"> Foundation, Roche Diagnostics, </w:t>
      </w:r>
      <w:proofErr w:type="spellStart"/>
      <w:r w:rsidRPr="009A6383">
        <w:rPr>
          <w:rFonts w:cstheme="minorHAnsi"/>
          <w:sz w:val="24"/>
          <w:szCs w:val="24"/>
          <w:lang w:val="en-US"/>
        </w:rPr>
        <w:t>Sarstedt</w:t>
      </w:r>
      <w:proofErr w:type="spellEnd"/>
      <w:r w:rsidRPr="009A6383">
        <w:rPr>
          <w:rFonts w:cstheme="minorHAnsi"/>
          <w:sz w:val="24"/>
          <w:szCs w:val="24"/>
          <w:lang w:val="en-US"/>
        </w:rPr>
        <w:t xml:space="preserve"> </w:t>
      </w:r>
      <w:proofErr w:type="spellStart"/>
      <w:r w:rsidRPr="009A6383">
        <w:rPr>
          <w:rFonts w:cstheme="minorHAnsi"/>
          <w:sz w:val="24"/>
          <w:szCs w:val="24"/>
          <w:lang w:val="en-US"/>
        </w:rPr>
        <w:t>AG&amp;Co</w:t>
      </w:r>
      <w:proofErr w:type="spellEnd"/>
      <w:r w:rsidRPr="009A6383">
        <w:rPr>
          <w:rFonts w:cstheme="minorHAnsi"/>
          <w:sz w:val="24"/>
          <w:szCs w:val="24"/>
          <w:lang w:val="en-US"/>
        </w:rPr>
        <w:t>, Siemens HealthCare Diagnostics, Volkswagen Foundation.</w:t>
      </w:r>
    </w:p>
    <w:p w:rsidR="009A6383" w:rsidRPr="009A6383" w:rsidRDefault="009A6383" w:rsidP="009A6383">
      <w:pPr>
        <w:spacing w:after="0" w:line="240" w:lineRule="auto"/>
        <w:rPr>
          <w:rFonts w:cstheme="minorHAnsi"/>
          <w:sz w:val="24"/>
          <w:szCs w:val="24"/>
          <w:lang w:val="en-US"/>
        </w:rPr>
      </w:pPr>
    </w:p>
    <w:p w:rsidR="00642D8A" w:rsidRDefault="00642D8A" w:rsidP="009A6383">
      <w:pPr>
        <w:autoSpaceDE w:val="0"/>
        <w:autoSpaceDN w:val="0"/>
        <w:adjustRightInd w:val="0"/>
        <w:spacing w:after="0" w:line="240" w:lineRule="auto"/>
        <w:rPr>
          <w:rFonts w:cs="MinionPro-Regular"/>
          <w:sz w:val="24"/>
          <w:szCs w:val="24"/>
          <w:lang w:val="en-US"/>
        </w:rPr>
      </w:pPr>
      <w:r w:rsidRPr="009A6383">
        <w:rPr>
          <w:rFonts w:cs="MinionPro-Regular"/>
          <w:sz w:val="24"/>
          <w:szCs w:val="24"/>
          <w:lang w:val="en-US"/>
        </w:rPr>
        <w:t xml:space="preserve">The authors thank the Heinz Nixdorf Foundation (Chairman: Martin Nixdorf) for their generous support of the Heinz Nixdorf Recall </w:t>
      </w:r>
      <w:proofErr w:type="spellStart"/>
      <w:r w:rsidRPr="009A6383">
        <w:rPr>
          <w:rFonts w:cs="MinionPro-Regular"/>
          <w:sz w:val="24"/>
          <w:szCs w:val="24"/>
          <w:lang w:val="en-US"/>
        </w:rPr>
        <w:t>MultiGeneration</w:t>
      </w:r>
      <w:proofErr w:type="spellEnd"/>
      <w:r w:rsidRPr="009A6383">
        <w:rPr>
          <w:rFonts w:cs="MinionPro-Regular"/>
          <w:sz w:val="24"/>
          <w:szCs w:val="24"/>
          <w:lang w:val="en-US"/>
        </w:rPr>
        <w:t xml:space="preserve"> Study.</w:t>
      </w:r>
    </w:p>
    <w:p w:rsidR="009A6383" w:rsidRPr="009A6383" w:rsidRDefault="009A6383" w:rsidP="009A6383">
      <w:pPr>
        <w:autoSpaceDE w:val="0"/>
        <w:autoSpaceDN w:val="0"/>
        <w:adjustRightInd w:val="0"/>
        <w:spacing w:after="0" w:line="240" w:lineRule="auto"/>
        <w:rPr>
          <w:rFonts w:cs="MinionPro-Regular"/>
          <w:sz w:val="24"/>
          <w:szCs w:val="24"/>
          <w:lang w:val="en-US"/>
        </w:rPr>
      </w:pPr>
    </w:p>
    <w:p w:rsidR="00642D8A" w:rsidRDefault="00642D8A" w:rsidP="009A6383">
      <w:pPr>
        <w:spacing w:after="0" w:line="240" w:lineRule="auto"/>
        <w:rPr>
          <w:rFonts w:cstheme="minorHAnsi"/>
          <w:sz w:val="24"/>
          <w:szCs w:val="24"/>
          <w:lang w:val="en-US"/>
        </w:rPr>
      </w:pPr>
      <w:r w:rsidRPr="009A6383">
        <w:rPr>
          <w:rFonts w:cstheme="minorHAnsi"/>
          <w:sz w:val="24"/>
          <w:szCs w:val="24"/>
          <w:lang w:val="en-US"/>
        </w:rPr>
        <w:t xml:space="preserve">Additionally, 1000BRAINS was funded by European Union’s Horizon 2020 Research and Innovation </w:t>
      </w:r>
      <w:proofErr w:type="spellStart"/>
      <w:r w:rsidRPr="009A6383">
        <w:rPr>
          <w:rFonts w:cstheme="minorHAnsi"/>
          <w:sz w:val="24"/>
          <w:szCs w:val="24"/>
          <w:lang w:val="en-US"/>
        </w:rPr>
        <w:t>Programme</w:t>
      </w:r>
      <w:proofErr w:type="spellEnd"/>
      <w:r w:rsidRPr="009A6383">
        <w:rPr>
          <w:rFonts w:cstheme="minorHAnsi"/>
          <w:sz w:val="24"/>
          <w:szCs w:val="24"/>
          <w:lang w:val="en-US"/>
        </w:rPr>
        <w:t xml:space="preserve"> under grant agreement no. 945539 (HBP SGA3; S.C.) as well as from the Initiative and Networking Fund of the Helmholtz As</w:t>
      </w:r>
      <w:r w:rsidR="009A6383">
        <w:rPr>
          <w:rFonts w:cstheme="minorHAnsi"/>
          <w:sz w:val="24"/>
          <w:szCs w:val="24"/>
          <w:lang w:val="en-US"/>
        </w:rPr>
        <w:t>sociation (S.C.).</w:t>
      </w:r>
    </w:p>
    <w:p w:rsidR="009A6383" w:rsidRDefault="009A6383" w:rsidP="009A6383">
      <w:pPr>
        <w:spacing w:after="0" w:line="240" w:lineRule="auto"/>
        <w:rPr>
          <w:rFonts w:cstheme="minorHAnsi"/>
          <w:sz w:val="24"/>
          <w:szCs w:val="24"/>
          <w:lang w:val="en-US"/>
        </w:rPr>
      </w:pPr>
    </w:p>
    <w:p w:rsidR="009A6383" w:rsidRPr="009A6383" w:rsidRDefault="009A6383" w:rsidP="009A6383">
      <w:pPr>
        <w:spacing w:after="0" w:line="240" w:lineRule="auto"/>
        <w:rPr>
          <w:rFonts w:cstheme="minorHAnsi"/>
          <w:sz w:val="24"/>
          <w:szCs w:val="24"/>
          <w:lang w:val="en-US"/>
        </w:rPr>
      </w:pPr>
    </w:p>
    <w:p w:rsidR="00642D8A" w:rsidRDefault="00642D8A" w:rsidP="009A6383">
      <w:pPr>
        <w:spacing w:after="0" w:line="240" w:lineRule="auto"/>
        <w:rPr>
          <w:rFonts w:cstheme="minorHAnsi"/>
          <w:sz w:val="24"/>
          <w:szCs w:val="24"/>
          <w:u w:val="single"/>
          <w:lang w:val="en-US"/>
        </w:rPr>
      </w:pPr>
      <w:r w:rsidRPr="009A6383">
        <w:rPr>
          <w:rFonts w:cstheme="minorHAnsi"/>
          <w:sz w:val="24"/>
          <w:szCs w:val="24"/>
          <w:u w:val="single"/>
          <w:lang w:val="en-US"/>
        </w:rPr>
        <w:t>Statement</w:t>
      </w:r>
    </w:p>
    <w:p w:rsidR="009A6383" w:rsidRPr="009A6383" w:rsidRDefault="009A6383" w:rsidP="009A6383">
      <w:pPr>
        <w:spacing w:after="0" w:line="240" w:lineRule="auto"/>
        <w:rPr>
          <w:rFonts w:cstheme="minorHAnsi"/>
          <w:sz w:val="24"/>
          <w:szCs w:val="24"/>
          <w:u w:val="single"/>
          <w:lang w:val="en-US"/>
        </w:rPr>
      </w:pPr>
    </w:p>
    <w:p w:rsidR="000606D7" w:rsidRPr="009A6383" w:rsidRDefault="00642D8A" w:rsidP="009A6383">
      <w:pPr>
        <w:spacing w:after="0" w:line="240" w:lineRule="auto"/>
        <w:rPr>
          <w:rFonts w:cstheme="minorHAnsi"/>
          <w:sz w:val="24"/>
          <w:szCs w:val="24"/>
          <w:lang w:val="en-US"/>
        </w:rPr>
      </w:pPr>
      <w:r w:rsidRPr="009A6383">
        <w:rPr>
          <w:rFonts w:cstheme="minorHAnsi"/>
          <w:sz w:val="24"/>
          <w:szCs w:val="24"/>
          <w:lang w:val="en-US"/>
        </w:rPr>
        <w:t>The corresponding author has full access to all data in the study. Due to data security reasons (i.e., data contain potentially participant identifying information), the HNR study and 1000BRAINS do not allow sharing data as a public use file. Data requests can be addressed to recall@uk-essen.de.</w:t>
      </w:r>
      <w:r w:rsidR="00DA052F" w:rsidRPr="009A6383">
        <w:rPr>
          <w:rFonts w:cstheme="minorHAnsi"/>
          <w:noProof/>
          <w:sz w:val="24"/>
          <w:szCs w:val="24"/>
        </w:rPr>
        <w:fldChar w:fldCharType="begin"/>
      </w:r>
      <w:r w:rsidR="00DA052F" w:rsidRPr="009A6383">
        <w:rPr>
          <w:rFonts w:cstheme="minorHAnsi"/>
          <w:sz w:val="24"/>
          <w:szCs w:val="24"/>
        </w:rPr>
        <w:instrText xml:space="preserve"> ADDIN EN.REFLIST </w:instrText>
      </w:r>
      <w:r w:rsidR="00DA052F" w:rsidRPr="009A6383">
        <w:rPr>
          <w:rFonts w:cstheme="minorHAnsi"/>
          <w:noProof/>
          <w:sz w:val="24"/>
          <w:szCs w:val="24"/>
        </w:rPr>
        <w:fldChar w:fldCharType="end"/>
      </w:r>
      <w:bookmarkEnd w:id="0"/>
    </w:p>
    <w:sectPr w:rsidR="000606D7" w:rsidRPr="009A6383">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4514" w:rsidRDefault="004B4514" w:rsidP="00DF391B">
      <w:pPr>
        <w:spacing w:after="0" w:line="240" w:lineRule="auto"/>
      </w:pPr>
      <w:r>
        <w:separator/>
      </w:r>
    </w:p>
  </w:endnote>
  <w:endnote w:type="continuationSeparator" w:id="0">
    <w:p w:rsidR="004B4514" w:rsidRDefault="004B4514" w:rsidP="00DF3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inionPro-Regular">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1906033"/>
      <w:docPartObj>
        <w:docPartGallery w:val="Page Numbers (Bottom of Page)"/>
        <w:docPartUnique/>
      </w:docPartObj>
    </w:sdtPr>
    <w:sdtEndPr/>
    <w:sdtContent>
      <w:p w:rsidR="004B4514" w:rsidRDefault="004B4514">
        <w:pPr>
          <w:pStyle w:val="Fuzeile"/>
          <w:jc w:val="right"/>
        </w:pPr>
        <w:r>
          <w:fldChar w:fldCharType="begin"/>
        </w:r>
        <w:r>
          <w:instrText>PAGE   \* MERGEFORMAT</w:instrText>
        </w:r>
        <w:r>
          <w:fldChar w:fldCharType="separate"/>
        </w:r>
        <w:r w:rsidR="00C2085F">
          <w:rPr>
            <w:noProof/>
          </w:rPr>
          <w:t>7</w:t>
        </w:r>
        <w:r>
          <w:fldChar w:fldCharType="end"/>
        </w:r>
      </w:p>
    </w:sdtContent>
  </w:sdt>
  <w:p w:rsidR="004B4514" w:rsidRDefault="004B451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4514" w:rsidRDefault="004B4514" w:rsidP="00DF391B">
      <w:pPr>
        <w:spacing w:after="0" w:line="240" w:lineRule="auto"/>
      </w:pPr>
      <w:r>
        <w:separator/>
      </w:r>
    </w:p>
  </w:footnote>
  <w:footnote w:type="continuationSeparator" w:id="0">
    <w:p w:rsidR="004B4514" w:rsidRDefault="004B4514" w:rsidP="00DF39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97AF7"/>
    <w:multiLevelType w:val="hybridMultilevel"/>
    <w:tmpl w:val="D8862D0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DC4455F"/>
    <w:multiLevelType w:val="hybridMultilevel"/>
    <w:tmpl w:val="3EFA85E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1DA6B04"/>
    <w:multiLevelType w:val="hybridMultilevel"/>
    <w:tmpl w:val="D1E0026A"/>
    <w:lvl w:ilvl="0" w:tplc="AD32E2D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60119DA"/>
    <w:multiLevelType w:val="hybridMultilevel"/>
    <w:tmpl w:val="44C215C4"/>
    <w:lvl w:ilvl="0" w:tplc="B214604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 w15:restartNumberingAfterBreak="0">
    <w:nsid w:val="5B9C3FA0"/>
    <w:multiLevelType w:val="hybridMultilevel"/>
    <w:tmpl w:val="7C70618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706D4D7F"/>
    <w:multiLevelType w:val="hybridMultilevel"/>
    <w:tmpl w:val="7700A2A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8"/>
  <w:activeWritingStyle w:appName="MSWord" w:lang="de-DE"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5vt0v2a5rave6e2wvnp2t0pvv9pfv9ar02z&quot;&gt;My EndNote Library-Converted&lt;record-ids&gt;&lt;item&gt;64&lt;/item&gt;&lt;/record-ids&gt;&lt;/item&gt;&lt;/Libraries&gt;"/>
  </w:docVars>
  <w:rsids>
    <w:rsidRoot w:val="004C1E69"/>
    <w:rsid w:val="00003318"/>
    <w:rsid w:val="00005578"/>
    <w:rsid w:val="00006B4E"/>
    <w:rsid w:val="00022C81"/>
    <w:rsid w:val="0003027B"/>
    <w:rsid w:val="00034D51"/>
    <w:rsid w:val="00045D72"/>
    <w:rsid w:val="000606A3"/>
    <w:rsid w:val="000606D7"/>
    <w:rsid w:val="00072C3F"/>
    <w:rsid w:val="000748E1"/>
    <w:rsid w:val="00080F4D"/>
    <w:rsid w:val="00080F8F"/>
    <w:rsid w:val="00084B3E"/>
    <w:rsid w:val="00087431"/>
    <w:rsid w:val="00091108"/>
    <w:rsid w:val="000976E2"/>
    <w:rsid w:val="000B4286"/>
    <w:rsid w:val="000C5837"/>
    <w:rsid w:val="000D123A"/>
    <w:rsid w:val="000F0A73"/>
    <w:rsid w:val="000F1FED"/>
    <w:rsid w:val="000F500C"/>
    <w:rsid w:val="000F6AD6"/>
    <w:rsid w:val="00105361"/>
    <w:rsid w:val="0010774B"/>
    <w:rsid w:val="00107844"/>
    <w:rsid w:val="0011045F"/>
    <w:rsid w:val="00111630"/>
    <w:rsid w:val="00111BD6"/>
    <w:rsid w:val="001207DC"/>
    <w:rsid w:val="0012579B"/>
    <w:rsid w:val="001259C1"/>
    <w:rsid w:val="00126414"/>
    <w:rsid w:val="00126D44"/>
    <w:rsid w:val="00130F1D"/>
    <w:rsid w:val="00141952"/>
    <w:rsid w:val="001474D1"/>
    <w:rsid w:val="00154996"/>
    <w:rsid w:val="00156592"/>
    <w:rsid w:val="0016344A"/>
    <w:rsid w:val="00164902"/>
    <w:rsid w:val="001665BF"/>
    <w:rsid w:val="00172E8E"/>
    <w:rsid w:val="00173272"/>
    <w:rsid w:val="00177FE2"/>
    <w:rsid w:val="0018059B"/>
    <w:rsid w:val="00182642"/>
    <w:rsid w:val="0018376F"/>
    <w:rsid w:val="00184958"/>
    <w:rsid w:val="00184FD6"/>
    <w:rsid w:val="00193839"/>
    <w:rsid w:val="001A42C6"/>
    <w:rsid w:val="001A482B"/>
    <w:rsid w:val="001A61D9"/>
    <w:rsid w:val="001B7BE9"/>
    <w:rsid w:val="001C2B38"/>
    <w:rsid w:val="001C32DB"/>
    <w:rsid w:val="001C7F0A"/>
    <w:rsid w:val="001D496B"/>
    <w:rsid w:val="001D74B7"/>
    <w:rsid w:val="001E58F6"/>
    <w:rsid w:val="001E761C"/>
    <w:rsid w:val="001F1790"/>
    <w:rsid w:val="001F3764"/>
    <w:rsid w:val="001F70FB"/>
    <w:rsid w:val="00200543"/>
    <w:rsid w:val="002075EA"/>
    <w:rsid w:val="00213B66"/>
    <w:rsid w:val="00216CB4"/>
    <w:rsid w:val="00242B53"/>
    <w:rsid w:val="00243A4B"/>
    <w:rsid w:val="00247FD0"/>
    <w:rsid w:val="00252144"/>
    <w:rsid w:val="002556C7"/>
    <w:rsid w:val="002642B7"/>
    <w:rsid w:val="0027489F"/>
    <w:rsid w:val="0028057C"/>
    <w:rsid w:val="002828E7"/>
    <w:rsid w:val="00292C19"/>
    <w:rsid w:val="002A19F3"/>
    <w:rsid w:val="002A29AB"/>
    <w:rsid w:val="002A4498"/>
    <w:rsid w:val="002A5355"/>
    <w:rsid w:val="002A57FD"/>
    <w:rsid w:val="002B124C"/>
    <w:rsid w:val="002C4C04"/>
    <w:rsid w:val="002D55C8"/>
    <w:rsid w:val="002D5A55"/>
    <w:rsid w:val="002E04C7"/>
    <w:rsid w:val="002E1426"/>
    <w:rsid w:val="002E2592"/>
    <w:rsid w:val="002F1F76"/>
    <w:rsid w:val="00300CE8"/>
    <w:rsid w:val="00301855"/>
    <w:rsid w:val="003110EB"/>
    <w:rsid w:val="00316A5E"/>
    <w:rsid w:val="00330B27"/>
    <w:rsid w:val="0033120A"/>
    <w:rsid w:val="003322CD"/>
    <w:rsid w:val="00337322"/>
    <w:rsid w:val="00342509"/>
    <w:rsid w:val="00350969"/>
    <w:rsid w:val="00354108"/>
    <w:rsid w:val="00355123"/>
    <w:rsid w:val="00362765"/>
    <w:rsid w:val="003639E7"/>
    <w:rsid w:val="00373460"/>
    <w:rsid w:val="00374901"/>
    <w:rsid w:val="00375126"/>
    <w:rsid w:val="00375708"/>
    <w:rsid w:val="0038037E"/>
    <w:rsid w:val="00386E98"/>
    <w:rsid w:val="0039382B"/>
    <w:rsid w:val="003949CE"/>
    <w:rsid w:val="003B2A2F"/>
    <w:rsid w:val="003B3220"/>
    <w:rsid w:val="003B50E0"/>
    <w:rsid w:val="003B7520"/>
    <w:rsid w:val="003C19F9"/>
    <w:rsid w:val="003C4AAC"/>
    <w:rsid w:val="003D2C29"/>
    <w:rsid w:val="003D3E20"/>
    <w:rsid w:val="003D55BC"/>
    <w:rsid w:val="003E2C5B"/>
    <w:rsid w:val="003F7F19"/>
    <w:rsid w:val="00401EB4"/>
    <w:rsid w:val="00411576"/>
    <w:rsid w:val="004118CC"/>
    <w:rsid w:val="004118EE"/>
    <w:rsid w:val="004158B4"/>
    <w:rsid w:val="004210EC"/>
    <w:rsid w:val="0042537F"/>
    <w:rsid w:val="0042770D"/>
    <w:rsid w:val="00427A03"/>
    <w:rsid w:val="004338B1"/>
    <w:rsid w:val="00433F1B"/>
    <w:rsid w:val="00440E11"/>
    <w:rsid w:val="004432A7"/>
    <w:rsid w:val="00444429"/>
    <w:rsid w:val="00445957"/>
    <w:rsid w:val="00446784"/>
    <w:rsid w:val="004552D5"/>
    <w:rsid w:val="004661D1"/>
    <w:rsid w:val="004738B7"/>
    <w:rsid w:val="004779C9"/>
    <w:rsid w:val="0048020D"/>
    <w:rsid w:val="00495CAF"/>
    <w:rsid w:val="004A1D7B"/>
    <w:rsid w:val="004A1FC9"/>
    <w:rsid w:val="004A5EA2"/>
    <w:rsid w:val="004B4514"/>
    <w:rsid w:val="004C1E69"/>
    <w:rsid w:val="004C5F4F"/>
    <w:rsid w:val="004D1705"/>
    <w:rsid w:val="004D568E"/>
    <w:rsid w:val="004E179D"/>
    <w:rsid w:val="004E5D8C"/>
    <w:rsid w:val="00523462"/>
    <w:rsid w:val="00527027"/>
    <w:rsid w:val="00530E0C"/>
    <w:rsid w:val="00540FD9"/>
    <w:rsid w:val="005412E2"/>
    <w:rsid w:val="00546C82"/>
    <w:rsid w:val="00547AE0"/>
    <w:rsid w:val="005571C2"/>
    <w:rsid w:val="005729B2"/>
    <w:rsid w:val="00575C86"/>
    <w:rsid w:val="00582979"/>
    <w:rsid w:val="00584ED0"/>
    <w:rsid w:val="00590B50"/>
    <w:rsid w:val="005A7950"/>
    <w:rsid w:val="005B1E47"/>
    <w:rsid w:val="005B42EB"/>
    <w:rsid w:val="005C40DF"/>
    <w:rsid w:val="005C70BA"/>
    <w:rsid w:val="005D2B50"/>
    <w:rsid w:val="005D6904"/>
    <w:rsid w:val="005E09A9"/>
    <w:rsid w:val="005E2C2C"/>
    <w:rsid w:val="005E319C"/>
    <w:rsid w:val="005E4323"/>
    <w:rsid w:val="005E5AF8"/>
    <w:rsid w:val="005F29B3"/>
    <w:rsid w:val="005F2C7A"/>
    <w:rsid w:val="005F4208"/>
    <w:rsid w:val="005F4F93"/>
    <w:rsid w:val="005F5862"/>
    <w:rsid w:val="005F7550"/>
    <w:rsid w:val="00600986"/>
    <w:rsid w:val="00602FE1"/>
    <w:rsid w:val="0060670F"/>
    <w:rsid w:val="00606FFB"/>
    <w:rsid w:val="006138D0"/>
    <w:rsid w:val="00617708"/>
    <w:rsid w:val="00617CD6"/>
    <w:rsid w:val="00623002"/>
    <w:rsid w:val="0062738F"/>
    <w:rsid w:val="0063642E"/>
    <w:rsid w:val="006377E2"/>
    <w:rsid w:val="006378E4"/>
    <w:rsid w:val="00642D8A"/>
    <w:rsid w:val="00643342"/>
    <w:rsid w:val="0065327C"/>
    <w:rsid w:val="00663522"/>
    <w:rsid w:val="0066700B"/>
    <w:rsid w:val="0068507C"/>
    <w:rsid w:val="00685588"/>
    <w:rsid w:val="00695670"/>
    <w:rsid w:val="00697B76"/>
    <w:rsid w:val="006A2B35"/>
    <w:rsid w:val="006A71B6"/>
    <w:rsid w:val="006A7655"/>
    <w:rsid w:val="006A7D35"/>
    <w:rsid w:val="006B0E6C"/>
    <w:rsid w:val="006B7845"/>
    <w:rsid w:val="006D32B8"/>
    <w:rsid w:val="006E6DD0"/>
    <w:rsid w:val="007006C7"/>
    <w:rsid w:val="0070423E"/>
    <w:rsid w:val="0071033B"/>
    <w:rsid w:val="00713655"/>
    <w:rsid w:val="007232A6"/>
    <w:rsid w:val="00723728"/>
    <w:rsid w:val="007314A9"/>
    <w:rsid w:val="007328B3"/>
    <w:rsid w:val="007351CD"/>
    <w:rsid w:val="007377EE"/>
    <w:rsid w:val="00740C87"/>
    <w:rsid w:val="00755C38"/>
    <w:rsid w:val="007606AD"/>
    <w:rsid w:val="00761BC9"/>
    <w:rsid w:val="00767E0A"/>
    <w:rsid w:val="00786440"/>
    <w:rsid w:val="00790393"/>
    <w:rsid w:val="00794228"/>
    <w:rsid w:val="0079480F"/>
    <w:rsid w:val="00795F4B"/>
    <w:rsid w:val="0079664D"/>
    <w:rsid w:val="007A12B9"/>
    <w:rsid w:val="007B2586"/>
    <w:rsid w:val="007B59FB"/>
    <w:rsid w:val="007B5A55"/>
    <w:rsid w:val="007B5CFA"/>
    <w:rsid w:val="007B7697"/>
    <w:rsid w:val="007C0C0E"/>
    <w:rsid w:val="007D6BDC"/>
    <w:rsid w:val="007E5283"/>
    <w:rsid w:val="007F091A"/>
    <w:rsid w:val="007F4BC0"/>
    <w:rsid w:val="0080361E"/>
    <w:rsid w:val="00805C72"/>
    <w:rsid w:val="00814FBB"/>
    <w:rsid w:val="00821DFA"/>
    <w:rsid w:val="00824DB4"/>
    <w:rsid w:val="00830007"/>
    <w:rsid w:val="00830CD1"/>
    <w:rsid w:val="0083323F"/>
    <w:rsid w:val="00833301"/>
    <w:rsid w:val="00833EE2"/>
    <w:rsid w:val="00840696"/>
    <w:rsid w:val="00844846"/>
    <w:rsid w:val="0084488D"/>
    <w:rsid w:val="00847295"/>
    <w:rsid w:val="00856A31"/>
    <w:rsid w:val="00857A74"/>
    <w:rsid w:val="0086052A"/>
    <w:rsid w:val="00860A1C"/>
    <w:rsid w:val="00863E38"/>
    <w:rsid w:val="008657BA"/>
    <w:rsid w:val="00884649"/>
    <w:rsid w:val="008854D2"/>
    <w:rsid w:val="008A6B0D"/>
    <w:rsid w:val="008A76CE"/>
    <w:rsid w:val="008C44F1"/>
    <w:rsid w:val="008C6E99"/>
    <w:rsid w:val="008F283C"/>
    <w:rsid w:val="00901834"/>
    <w:rsid w:val="00910447"/>
    <w:rsid w:val="00911644"/>
    <w:rsid w:val="00912E7D"/>
    <w:rsid w:val="00914623"/>
    <w:rsid w:val="0091627B"/>
    <w:rsid w:val="009218A4"/>
    <w:rsid w:val="00924581"/>
    <w:rsid w:val="009335BD"/>
    <w:rsid w:val="009342AD"/>
    <w:rsid w:val="00935621"/>
    <w:rsid w:val="00936A1C"/>
    <w:rsid w:val="009379D0"/>
    <w:rsid w:val="009424EC"/>
    <w:rsid w:val="00944905"/>
    <w:rsid w:val="00944AA5"/>
    <w:rsid w:val="00966C11"/>
    <w:rsid w:val="00973CF9"/>
    <w:rsid w:val="00973D87"/>
    <w:rsid w:val="00975B48"/>
    <w:rsid w:val="00976053"/>
    <w:rsid w:val="009A5985"/>
    <w:rsid w:val="009A5D6D"/>
    <w:rsid w:val="009A6383"/>
    <w:rsid w:val="009A69AE"/>
    <w:rsid w:val="009A7A8B"/>
    <w:rsid w:val="009B280B"/>
    <w:rsid w:val="009B691D"/>
    <w:rsid w:val="009B6B51"/>
    <w:rsid w:val="009C262D"/>
    <w:rsid w:val="009C52C6"/>
    <w:rsid w:val="009D090B"/>
    <w:rsid w:val="009E3615"/>
    <w:rsid w:val="009E4370"/>
    <w:rsid w:val="009E4992"/>
    <w:rsid w:val="009E69E3"/>
    <w:rsid w:val="009F5E81"/>
    <w:rsid w:val="009F65F8"/>
    <w:rsid w:val="009F6FDD"/>
    <w:rsid w:val="00A036CF"/>
    <w:rsid w:val="00A06808"/>
    <w:rsid w:val="00A16742"/>
    <w:rsid w:val="00A17D7B"/>
    <w:rsid w:val="00A205B6"/>
    <w:rsid w:val="00A21F69"/>
    <w:rsid w:val="00A41C90"/>
    <w:rsid w:val="00A42640"/>
    <w:rsid w:val="00A4273F"/>
    <w:rsid w:val="00A4363D"/>
    <w:rsid w:val="00A470C6"/>
    <w:rsid w:val="00A54BE8"/>
    <w:rsid w:val="00A62BF5"/>
    <w:rsid w:val="00A62DC3"/>
    <w:rsid w:val="00A65E9D"/>
    <w:rsid w:val="00A678A5"/>
    <w:rsid w:val="00A71BB5"/>
    <w:rsid w:val="00A74A19"/>
    <w:rsid w:val="00A8395B"/>
    <w:rsid w:val="00A9509A"/>
    <w:rsid w:val="00AA0AF0"/>
    <w:rsid w:val="00AA55C2"/>
    <w:rsid w:val="00AB1516"/>
    <w:rsid w:val="00AB47C7"/>
    <w:rsid w:val="00AC06FE"/>
    <w:rsid w:val="00AC35CE"/>
    <w:rsid w:val="00AC6D40"/>
    <w:rsid w:val="00AC704A"/>
    <w:rsid w:val="00AC7E83"/>
    <w:rsid w:val="00AD424E"/>
    <w:rsid w:val="00AD468D"/>
    <w:rsid w:val="00AD4E90"/>
    <w:rsid w:val="00AE2D74"/>
    <w:rsid w:val="00AF0AB3"/>
    <w:rsid w:val="00AF2D0F"/>
    <w:rsid w:val="00AF4B7E"/>
    <w:rsid w:val="00AF797C"/>
    <w:rsid w:val="00B002A4"/>
    <w:rsid w:val="00B12180"/>
    <w:rsid w:val="00B12B88"/>
    <w:rsid w:val="00B13420"/>
    <w:rsid w:val="00B26907"/>
    <w:rsid w:val="00B27DC6"/>
    <w:rsid w:val="00B35A30"/>
    <w:rsid w:val="00B36537"/>
    <w:rsid w:val="00B42676"/>
    <w:rsid w:val="00B46131"/>
    <w:rsid w:val="00B50492"/>
    <w:rsid w:val="00B559BD"/>
    <w:rsid w:val="00B71CBD"/>
    <w:rsid w:val="00B750FF"/>
    <w:rsid w:val="00B83C45"/>
    <w:rsid w:val="00B9482A"/>
    <w:rsid w:val="00B97F6E"/>
    <w:rsid w:val="00BA3F8E"/>
    <w:rsid w:val="00BB4C75"/>
    <w:rsid w:val="00BB69E3"/>
    <w:rsid w:val="00BD3E54"/>
    <w:rsid w:val="00BD497A"/>
    <w:rsid w:val="00BE2161"/>
    <w:rsid w:val="00BF02F1"/>
    <w:rsid w:val="00BF4B9F"/>
    <w:rsid w:val="00BF6E92"/>
    <w:rsid w:val="00BF7AD7"/>
    <w:rsid w:val="00C00AAE"/>
    <w:rsid w:val="00C110CD"/>
    <w:rsid w:val="00C1271D"/>
    <w:rsid w:val="00C14479"/>
    <w:rsid w:val="00C176FF"/>
    <w:rsid w:val="00C17C4C"/>
    <w:rsid w:val="00C2085F"/>
    <w:rsid w:val="00C355E1"/>
    <w:rsid w:val="00C4315C"/>
    <w:rsid w:val="00C440CD"/>
    <w:rsid w:val="00C45026"/>
    <w:rsid w:val="00C455E6"/>
    <w:rsid w:val="00C60BE2"/>
    <w:rsid w:val="00C635C2"/>
    <w:rsid w:val="00C667DA"/>
    <w:rsid w:val="00C73062"/>
    <w:rsid w:val="00C753C9"/>
    <w:rsid w:val="00C85024"/>
    <w:rsid w:val="00C906C8"/>
    <w:rsid w:val="00C94A88"/>
    <w:rsid w:val="00C9768D"/>
    <w:rsid w:val="00CA4FA7"/>
    <w:rsid w:val="00CB0865"/>
    <w:rsid w:val="00CB4A3F"/>
    <w:rsid w:val="00CB4D7B"/>
    <w:rsid w:val="00CC268C"/>
    <w:rsid w:val="00CC3509"/>
    <w:rsid w:val="00CC53EB"/>
    <w:rsid w:val="00CD1D6A"/>
    <w:rsid w:val="00CD2271"/>
    <w:rsid w:val="00CD4EC2"/>
    <w:rsid w:val="00CD630C"/>
    <w:rsid w:val="00CE0CB8"/>
    <w:rsid w:val="00CE3DD2"/>
    <w:rsid w:val="00CE52B2"/>
    <w:rsid w:val="00CF02FC"/>
    <w:rsid w:val="00CF5E6B"/>
    <w:rsid w:val="00D00998"/>
    <w:rsid w:val="00D01D81"/>
    <w:rsid w:val="00D0400D"/>
    <w:rsid w:val="00D05957"/>
    <w:rsid w:val="00D062BF"/>
    <w:rsid w:val="00D13796"/>
    <w:rsid w:val="00D163C8"/>
    <w:rsid w:val="00D26542"/>
    <w:rsid w:val="00D36B8D"/>
    <w:rsid w:val="00D37F6F"/>
    <w:rsid w:val="00D42659"/>
    <w:rsid w:val="00D42E7E"/>
    <w:rsid w:val="00D54299"/>
    <w:rsid w:val="00D61B06"/>
    <w:rsid w:val="00D84F95"/>
    <w:rsid w:val="00D85515"/>
    <w:rsid w:val="00D87C27"/>
    <w:rsid w:val="00D962B7"/>
    <w:rsid w:val="00DA052F"/>
    <w:rsid w:val="00DA6B94"/>
    <w:rsid w:val="00DA7031"/>
    <w:rsid w:val="00DC7D38"/>
    <w:rsid w:val="00DD0872"/>
    <w:rsid w:val="00DF3414"/>
    <w:rsid w:val="00DF391B"/>
    <w:rsid w:val="00DF5953"/>
    <w:rsid w:val="00DF5F45"/>
    <w:rsid w:val="00E02D7D"/>
    <w:rsid w:val="00E05A7D"/>
    <w:rsid w:val="00E07D64"/>
    <w:rsid w:val="00E15D9E"/>
    <w:rsid w:val="00E2311A"/>
    <w:rsid w:val="00E26437"/>
    <w:rsid w:val="00E277AA"/>
    <w:rsid w:val="00E3672A"/>
    <w:rsid w:val="00E4041B"/>
    <w:rsid w:val="00E47ECC"/>
    <w:rsid w:val="00E63A8C"/>
    <w:rsid w:val="00E660A6"/>
    <w:rsid w:val="00E66380"/>
    <w:rsid w:val="00E74314"/>
    <w:rsid w:val="00E74B2C"/>
    <w:rsid w:val="00E76CBB"/>
    <w:rsid w:val="00E77E69"/>
    <w:rsid w:val="00E80F61"/>
    <w:rsid w:val="00E87CA1"/>
    <w:rsid w:val="00E9074C"/>
    <w:rsid w:val="00E94ED4"/>
    <w:rsid w:val="00E97A33"/>
    <w:rsid w:val="00EA1046"/>
    <w:rsid w:val="00EA1A22"/>
    <w:rsid w:val="00EA1B99"/>
    <w:rsid w:val="00EA50A4"/>
    <w:rsid w:val="00EB689C"/>
    <w:rsid w:val="00EC04EE"/>
    <w:rsid w:val="00ED037C"/>
    <w:rsid w:val="00ED7ED8"/>
    <w:rsid w:val="00EE5052"/>
    <w:rsid w:val="00EE74FD"/>
    <w:rsid w:val="00EE7833"/>
    <w:rsid w:val="00EF0DC9"/>
    <w:rsid w:val="00EF62C5"/>
    <w:rsid w:val="00F04AD4"/>
    <w:rsid w:val="00F067BF"/>
    <w:rsid w:val="00F068EA"/>
    <w:rsid w:val="00F07189"/>
    <w:rsid w:val="00F07579"/>
    <w:rsid w:val="00F07DEC"/>
    <w:rsid w:val="00F1209E"/>
    <w:rsid w:val="00F22DE7"/>
    <w:rsid w:val="00F23E2B"/>
    <w:rsid w:val="00F32F1C"/>
    <w:rsid w:val="00F4113C"/>
    <w:rsid w:val="00F47A18"/>
    <w:rsid w:val="00F47AEA"/>
    <w:rsid w:val="00F656D5"/>
    <w:rsid w:val="00F727B9"/>
    <w:rsid w:val="00F76042"/>
    <w:rsid w:val="00F7687D"/>
    <w:rsid w:val="00F77E10"/>
    <w:rsid w:val="00F90FE8"/>
    <w:rsid w:val="00F941EB"/>
    <w:rsid w:val="00F957C4"/>
    <w:rsid w:val="00FB2454"/>
    <w:rsid w:val="00FC578D"/>
    <w:rsid w:val="00FD1287"/>
    <w:rsid w:val="00FD6EDF"/>
    <w:rsid w:val="00FE3DED"/>
    <w:rsid w:val="00FF239D"/>
    <w:rsid w:val="00FF473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4D16F61F"/>
  <w15:chartTrackingRefBased/>
  <w15:docId w15:val="{19AB539B-0776-4830-BF99-C6AD7A690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F4208"/>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F068EA"/>
    <w:pPr>
      <w:spacing w:after="0" w:line="240" w:lineRule="auto"/>
    </w:pPr>
    <w:rPr>
      <w:rFonts w:ascii="Times New Roman" w:hAnsi="Times New Roman" w:cs="Times New Roman"/>
      <w:color w:val="000000"/>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068EA"/>
    <w:pPr>
      <w:autoSpaceDE w:val="0"/>
      <w:autoSpaceDN w:val="0"/>
      <w:adjustRightInd w:val="0"/>
      <w:spacing w:after="0" w:line="240" w:lineRule="auto"/>
    </w:pPr>
    <w:rPr>
      <w:rFonts w:ascii="Times New Roman" w:hAnsi="Times New Roman" w:cs="Times New Roman"/>
      <w:color w:val="000000"/>
      <w:sz w:val="24"/>
      <w:szCs w:val="24"/>
    </w:rPr>
  </w:style>
  <w:style w:type="character" w:styleId="Kommentarzeichen">
    <w:name w:val="annotation reference"/>
    <w:basedOn w:val="Absatz-Standardschriftart"/>
    <w:uiPriority w:val="99"/>
    <w:semiHidden/>
    <w:unhideWhenUsed/>
    <w:rsid w:val="00F068EA"/>
    <w:rPr>
      <w:sz w:val="16"/>
      <w:szCs w:val="16"/>
    </w:rPr>
  </w:style>
  <w:style w:type="paragraph" w:styleId="Kommentartext">
    <w:name w:val="annotation text"/>
    <w:basedOn w:val="Standard"/>
    <w:link w:val="KommentartextZchn"/>
    <w:uiPriority w:val="99"/>
    <w:semiHidden/>
    <w:unhideWhenUsed/>
    <w:rsid w:val="00F068E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068EA"/>
    <w:rPr>
      <w:sz w:val="20"/>
      <w:szCs w:val="20"/>
    </w:rPr>
  </w:style>
  <w:style w:type="paragraph" w:styleId="Sprechblasentext">
    <w:name w:val="Balloon Text"/>
    <w:basedOn w:val="Standard"/>
    <w:link w:val="SprechblasentextZchn"/>
    <w:uiPriority w:val="99"/>
    <w:semiHidden/>
    <w:unhideWhenUsed/>
    <w:rsid w:val="00F068E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068EA"/>
    <w:rPr>
      <w:rFonts w:ascii="Segoe UI" w:hAnsi="Segoe UI" w:cs="Segoe UI"/>
      <w:sz w:val="18"/>
      <w:szCs w:val="18"/>
    </w:rPr>
  </w:style>
  <w:style w:type="paragraph" w:styleId="Kopfzeile">
    <w:name w:val="header"/>
    <w:basedOn w:val="Standard"/>
    <w:link w:val="KopfzeileZchn"/>
    <w:uiPriority w:val="99"/>
    <w:unhideWhenUsed/>
    <w:rsid w:val="00DF39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F391B"/>
  </w:style>
  <w:style w:type="paragraph" w:styleId="Fuzeile">
    <w:name w:val="footer"/>
    <w:basedOn w:val="Standard"/>
    <w:link w:val="FuzeileZchn"/>
    <w:uiPriority w:val="99"/>
    <w:unhideWhenUsed/>
    <w:rsid w:val="00DF39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F391B"/>
  </w:style>
  <w:style w:type="paragraph" w:styleId="Listenabsatz">
    <w:name w:val="List Paragraph"/>
    <w:basedOn w:val="Standard"/>
    <w:uiPriority w:val="34"/>
    <w:qFormat/>
    <w:rsid w:val="00084B3E"/>
    <w:pPr>
      <w:ind w:left="720"/>
      <w:contextualSpacing/>
    </w:pPr>
  </w:style>
  <w:style w:type="paragraph" w:customStyle="1" w:styleId="Alias">
    <w:name w:val="Alias"/>
    <w:rsid w:val="0079480F"/>
    <w:pPr>
      <w:keepNext/>
      <w:tabs>
        <w:tab w:val="right" w:pos="8640"/>
      </w:tabs>
      <w:spacing w:before="60" w:after="40" w:line="240" w:lineRule="auto"/>
    </w:pPr>
    <w:rPr>
      <w:rFonts w:ascii="Tms Rmn" w:eastAsia="Times New Roman" w:hAnsi="Tms Rmn" w:cs="Times New Roman"/>
      <w:b/>
      <w:sz w:val="24"/>
      <w:szCs w:val="20"/>
      <w:lang w:val="en-US"/>
    </w:rPr>
  </w:style>
  <w:style w:type="paragraph" w:customStyle="1" w:styleId="LongLabel">
    <w:name w:val="Long Label"/>
    <w:rsid w:val="0079480F"/>
    <w:pPr>
      <w:keepNext/>
      <w:spacing w:after="0" w:line="240" w:lineRule="auto"/>
      <w:ind w:right="1987"/>
      <w:jc w:val="both"/>
    </w:pPr>
    <w:rPr>
      <w:rFonts w:ascii="Tms Rmn" w:eastAsia="Times New Roman" w:hAnsi="Tms Rmn" w:cs="Times New Roman"/>
      <w:sz w:val="20"/>
      <w:szCs w:val="20"/>
      <w:lang w:val="en-US"/>
    </w:rPr>
  </w:style>
  <w:style w:type="paragraph" w:customStyle="1" w:styleId="Choice">
    <w:name w:val="Choice"/>
    <w:basedOn w:val="Standard"/>
    <w:rsid w:val="0079480F"/>
    <w:pPr>
      <w:keepNext/>
      <w:tabs>
        <w:tab w:val="right" w:leader="dot" w:pos="5812"/>
        <w:tab w:val="left" w:pos="5988"/>
        <w:tab w:val="left" w:pos="6441"/>
        <w:tab w:val="right" w:pos="7791"/>
        <w:tab w:val="right" w:pos="8640"/>
      </w:tabs>
      <w:spacing w:after="0" w:line="240" w:lineRule="auto"/>
    </w:pPr>
    <w:rPr>
      <w:rFonts w:ascii="Tms Rmn" w:eastAsia="Times New Roman" w:hAnsi="Tms Rmn" w:cs="Times New Roman"/>
      <w:sz w:val="20"/>
      <w:szCs w:val="20"/>
      <w:lang w:val="en-US"/>
    </w:rPr>
  </w:style>
  <w:style w:type="paragraph" w:customStyle="1" w:styleId="EndQ">
    <w:name w:val="End Q"/>
    <w:basedOn w:val="Standard"/>
    <w:rsid w:val="0079480F"/>
    <w:pPr>
      <w:pBdr>
        <w:bottom w:val="double" w:sz="6" w:space="1" w:color="auto"/>
      </w:pBdr>
      <w:spacing w:after="60" w:line="276" w:lineRule="auto"/>
    </w:pPr>
    <w:rPr>
      <w:sz w:val="20"/>
    </w:rPr>
  </w:style>
  <w:style w:type="paragraph" w:customStyle="1" w:styleId="Blocks">
    <w:name w:val="Blocks"/>
    <w:basedOn w:val="Standard"/>
    <w:next w:val="Standard"/>
    <w:rsid w:val="0079480F"/>
    <w:pPr>
      <w:keepNext/>
      <w:spacing w:after="0" w:line="240" w:lineRule="auto"/>
      <w:ind w:right="6566"/>
    </w:pPr>
    <w:rPr>
      <w:rFonts w:ascii="Helvetica" w:eastAsia="Times New Roman" w:hAnsi="Helvetica" w:cs="Times New Roman"/>
      <w:sz w:val="20"/>
      <w:szCs w:val="20"/>
      <w:lang w:val="en-US"/>
    </w:rPr>
  </w:style>
  <w:style w:type="paragraph" w:customStyle="1" w:styleId="ScreenColHeader">
    <w:name w:val="ScreenColHeader"/>
    <w:rsid w:val="0079480F"/>
    <w:pPr>
      <w:widowControl w:val="0"/>
      <w:autoSpaceDE w:val="0"/>
      <w:autoSpaceDN w:val="0"/>
      <w:adjustRightInd w:val="0"/>
      <w:spacing w:after="0" w:line="240" w:lineRule="auto"/>
      <w:jc w:val="right"/>
    </w:pPr>
    <w:rPr>
      <w:rFonts w:ascii="Times New Roman" w:eastAsia="Times New Roman" w:hAnsi="Times New Roman" w:cs="Times New Roman"/>
      <w:i/>
      <w:sz w:val="20"/>
      <w:szCs w:val="24"/>
      <w:lang w:val="en-US"/>
    </w:rPr>
  </w:style>
  <w:style w:type="paragraph" w:customStyle="1" w:styleId="ScreenRowHeader">
    <w:name w:val="ScreenRowHeader"/>
    <w:rsid w:val="0079480F"/>
    <w:pPr>
      <w:widowControl w:val="0"/>
      <w:autoSpaceDE w:val="0"/>
      <w:autoSpaceDN w:val="0"/>
      <w:adjustRightInd w:val="0"/>
      <w:spacing w:after="0" w:line="240" w:lineRule="auto"/>
    </w:pPr>
    <w:rPr>
      <w:rFonts w:ascii="Times New Roman" w:eastAsia="Times New Roman" w:hAnsi="Times New Roman" w:cs="Times New Roman"/>
      <w:i/>
      <w:sz w:val="20"/>
      <w:szCs w:val="24"/>
      <w:lang w:val="en-US"/>
    </w:rPr>
  </w:style>
  <w:style w:type="paragraph" w:customStyle="1" w:styleId="ScreenCell">
    <w:name w:val="ScreenCell"/>
    <w:rsid w:val="0079480F"/>
    <w:pPr>
      <w:widowControl w:val="0"/>
      <w:autoSpaceDE w:val="0"/>
      <w:autoSpaceDN w:val="0"/>
      <w:adjustRightInd w:val="0"/>
      <w:spacing w:after="0" w:line="240" w:lineRule="auto"/>
      <w:jc w:val="right"/>
    </w:pPr>
    <w:rPr>
      <w:rFonts w:ascii="Times New Roman" w:eastAsia="Times New Roman" w:hAnsi="Times New Roman" w:cs="Times New Roman"/>
      <w:sz w:val="20"/>
      <w:szCs w:val="24"/>
      <w:lang w:val="en-US"/>
    </w:rPr>
  </w:style>
  <w:style w:type="paragraph" w:styleId="StandardWeb">
    <w:name w:val="Normal (Web)"/>
    <w:basedOn w:val="Standard"/>
    <w:uiPriority w:val="99"/>
    <w:semiHidden/>
    <w:unhideWhenUsed/>
    <w:rsid w:val="00C455E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455E6"/>
    <w:rPr>
      <w:b/>
      <w:bCs/>
    </w:rPr>
  </w:style>
  <w:style w:type="paragraph" w:customStyle="1" w:styleId="EndNoteBibliographyTitle">
    <w:name w:val="EndNote Bibliography Title"/>
    <w:basedOn w:val="Standard"/>
    <w:link w:val="EndNoteBibliographyTitleZchn"/>
    <w:rsid w:val="00DA052F"/>
    <w:pPr>
      <w:spacing w:after="0"/>
      <w:jc w:val="center"/>
    </w:pPr>
    <w:rPr>
      <w:rFonts w:ascii="Calibri" w:hAnsi="Calibri" w:cs="Calibri"/>
      <w:noProof/>
      <w:lang w:val="en-US"/>
    </w:rPr>
  </w:style>
  <w:style w:type="character" w:customStyle="1" w:styleId="EndNoteBibliographyTitleZchn">
    <w:name w:val="EndNote Bibliography Title Zchn"/>
    <w:basedOn w:val="Absatz-Standardschriftart"/>
    <w:link w:val="EndNoteBibliographyTitle"/>
    <w:rsid w:val="00DA052F"/>
    <w:rPr>
      <w:rFonts w:ascii="Calibri" w:hAnsi="Calibri" w:cs="Calibri"/>
      <w:noProof/>
      <w:lang w:val="en-US"/>
    </w:rPr>
  </w:style>
  <w:style w:type="paragraph" w:customStyle="1" w:styleId="EndNoteBibliography">
    <w:name w:val="EndNote Bibliography"/>
    <w:basedOn w:val="Standard"/>
    <w:link w:val="EndNoteBibliographyZchn"/>
    <w:rsid w:val="00DA052F"/>
    <w:pPr>
      <w:spacing w:line="240" w:lineRule="auto"/>
    </w:pPr>
    <w:rPr>
      <w:rFonts w:ascii="Calibri" w:hAnsi="Calibri" w:cs="Calibri"/>
      <w:noProof/>
      <w:lang w:val="en-US"/>
    </w:rPr>
  </w:style>
  <w:style w:type="character" w:customStyle="1" w:styleId="EndNoteBibliographyZchn">
    <w:name w:val="EndNote Bibliography Zchn"/>
    <w:basedOn w:val="Absatz-Standardschriftart"/>
    <w:link w:val="EndNoteBibliography"/>
    <w:rsid w:val="00DA052F"/>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374036">
      <w:bodyDiv w:val="1"/>
      <w:marLeft w:val="0"/>
      <w:marRight w:val="0"/>
      <w:marTop w:val="0"/>
      <w:marBottom w:val="0"/>
      <w:divBdr>
        <w:top w:val="none" w:sz="0" w:space="0" w:color="auto"/>
        <w:left w:val="none" w:sz="0" w:space="0" w:color="auto"/>
        <w:bottom w:val="none" w:sz="0" w:space="0" w:color="auto"/>
        <w:right w:val="none" w:sz="0" w:space="0" w:color="auto"/>
      </w:divBdr>
    </w:div>
    <w:div w:id="1323193469">
      <w:bodyDiv w:val="1"/>
      <w:marLeft w:val="0"/>
      <w:marRight w:val="0"/>
      <w:marTop w:val="0"/>
      <w:marBottom w:val="0"/>
      <w:divBdr>
        <w:top w:val="none" w:sz="0" w:space="0" w:color="auto"/>
        <w:left w:val="none" w:sz="0" w:space="0" w:color="auto"/>
        <w:bottom w:val="none" w:sz="0" w:space="0" w:color="auto"/>
        <w:right w:val="none" w:sz="0" w:space="0" w:color="auto"/>
      </w:divBdr>
    </w:div>
    <w:div w:id="1722514258">
      <w:bodyDiv w:val="1"/>
      <w:marLeft w:val="0"/>
      <w:marRight w:val="0"/>
      <w:marTop w:val="0"/>
      <w:marBottom w:val="0"/>
      <w:divBdr>
        <w:top w:val="none" w:sz="0" w:space="0" w:color="auto"/>
        <w:left w:val="none" w:sz="0" w:space="0" w:color="auto"/>
        <w:bottom w:val="none" w:sz="0" w:space="0" w:color="auto"/>
        <w:right w:val="none" w:sz="0" w:space="0" w:color="auto"/>
      </w:divBdr>
    </w:div>
    <w:div w:id="2055231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1930</Words>
  <Characters>12164</Characters>
  <Application>Microsoft Office Word</Application>
  <DocSecurity>0</DocSecurity>
  <Lines>101</Lines>
  <Paragraphs>28</Paragraphs>
  <ScaleCrop>false</ScaleCrop>
  <HeadingPairs>
    <vt:vector size="2" baseType="variant">
      <vt:variant>
        <vt:lpstr>Titel</vt:lpstr>
      </vt:variant>
      <vt:variant>
        <vt:i4>1</vt:i4>
      </vt:variant>
    </vt:vector>
  </HeadingPairs>
  <TitlesOfParts>
    <vt:vector size="1" baseType="lpstr">
      <vt:lpstr/>
    </vt:vector>
  </TitlesOfParts>
  <Company>Universitätsklinikum Essen</Company>
  <LinksUpToDate>false</LinksUpToDate>
  <CharactersWithSpaces>14066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Schramm Sara</dc:creator>
  <cp:keywords/>
  <dc:description/>
  <cp:lastModifiedBy>Schramm Sara</cp:lastModifiedBy>
  <cp:revision>21</cp:revision>
  <cp:lastPrinted>2024-01-18T12:47:00Z</cp:lastPrinted>
  <dcterms:created xsi:type="dcterms:W3CDTF">2023-09-14T11:55:00Z</dcterms:created>
  <dcterms:modified xsi:type="dcterms:W3CDTF">2024-01-22T08:34:00Z</dcterms:modified>
</cp:coreProperties>
</file>