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DC5E" w14:textId="77777777" w:rsidR="000F78FE" w:rsidRPr="00BA5603" w:rsidRDefault="000F78FE" w:rsidP="000F78FE">
      <w:pPr>
        <w:rPr>
          <w:rFonts w:eastAsia="DengXian"/>
          <w:b/>
          <w:bCs/>
          <w:sz w:val="22"/>
          <w:szCs w:val="22"/>
          <w14:ligatures w14:val="none"/>
        </w:rPr>
      </w:pPr>
      <w:r w:rsidRPr="00BA5603">
        <w:rPr>
          <w:rFonts w:eastAsia="DengXian"/>
          <w:b/>
          <w:bCs/>
          <w:sz w:val="22"/>
          <w:szCs w:val="22"/>
          <w14:ligatures w14:val="none"/>
        </w:rPr>
        <w:t>Appendix 1</w:t>
      </w:r>
      <w:r w:rsidRPr="00BA5603">
        <w:rPr>
          <w:rFonts w:eastAsia="DengXian" w:hint="eastAsia"/>
          <w:b/>
          <w:bCs/>
          <w:sz w:val="22"/>
          <w:szCs w:val="22"/>
          <w14:ligatures w14:val="none"/>
        </w:rPr>
        <w:t xml:space="preserve"> </w:t>
      </w:r>
      <w:r w:rsidRPr="00BA5603">
        <w:rPr>
          <w:rFonts w:eastAsia="DengXian"/>
          <w:b/>
          <w:bCs/>
          <w:sz w:val="22"/>
          <w:szCs w:val="22"/>
          <w14:ligatures w14:val="none"/>
        </w:rPr>
        <w:t>The percentage of participants experiencing moderate to severe pain in the FP, PNR subgroup and RE subgroup</w:t>
      </w:r>
    </w:p>
    <w:p w14:paraId="44E6E8CD" w14:textId="77777777" w:rsidR="000F78FE" w:rsidRPr="00403536" w:rsidRDefault="000F78FE" w:rsidP="000F78FE">
      <w:pPr>
        <w:rPr>
          <w:rFonts w:eastAsia="DengXian"/>
          <w:b/>
          <w:bCs/>
          <w:sz w:val="22"/>
          <w:szCs w:val="22"/>
          <w14:ligatures w14:val="none"/>
        </w:rPr>
      </w:pPr>
      <w:bookmarkStart w:id="0" w:name="_Hlk175904859"/>
      <w:r w:rsidRPr="00403536">
        <w:rPr>
          <w:rFonts w:eastAsia="DengXian"/>
          <w:b/>
          <w:bCs/>
          <w:sz w:val="22"/>
          <w:szCs w:val="22"/>
          <w14:ligatures w14:val="none"/>
        </w:rPr>
        <w:t>S</w:t>
      </w:r>
      <w:bookmarkEnd w:id="0"/>
      <w:r w:rsidRPr="00403536">
        <w:rPr>
          <w:rFonts w:eastAsia="DengXian" w:hint="eastAsia"/>
          <w:b/>
          <w:bCs/>
          <w:sz w:val="22"/>
          <w:szCs w:val="22"/>
          <w14:ligatures w14:val="none"/>
        </w:rPr>
        <w:t xml:space="preserve">upplementary Table 1. </w:t>
      </w:r>
      <w:r>
        <w:rPr>
          <w:rFonts w:eastAsia="DengXian"/>
          <w:b/>
          <w:bCs/>
          <w:sz w:val="22"/>
          <w:szCs w:val="22"/>
          <w14:ligatures w14:val="none"/>
        </w:rPr>
        <w:t>T</w:t>
      </w:r>
      <w:r w:rsidRPr="00403536">
        <w:rPr>
          <w:rFonts w:eastAsia="DengXian" w:hint="eastAsia"/>
          <w:b/>
          <w:bCs/>
          <w:sz w:val="22"/>
          <w:szCs w:val="22"/>
          <w14:ligatures w14:val="none"/>
        </w:rPr>
        <w:t>he percentages of p</w:t>
      </w:r>
      <w:r w:rsidRPr="00403536">
        <w:rPr>
          <w:rFonts w:eastAsia="DengXian"/>
          <w:b/>
          <w:bCs/>
          <w:sz w:val="22"/>
          <w:szCs w:val="22"/>
          <w14:ligatures w14:val="none"/>
        </w:rPr>
        <w:t xml:space="preserve">articipants </w:t>
      </w:r>
      <w:r w:rsidRPr="00BA5603">
        <w:rPr>
          <w:rFonts w:eastAsia="DengXian"/>
          <w:b/>
          <w:bCs/>
          <w:sz w:val="22"/>
          <w:szCs w:val="22"/>
          <w14:ligatures w14:val="none"/>
        </w:rPr>
        <w:t>who experienced</w:t>
      </w:r>
      <w:r w:rsidRPr="00403536">
        <w:rPr>
          <w:rFonts w:eastAsia="DengXian"/>
          <w:b/>
          <w:bCs/>
          <w:sz w:val="22"/>
          <w:szCs w:val="22"/>
          <w14:ligatures w14:val="none"/>
        </w:rPr>
        <w:t xml:space="preserve"> moderate to severe pain</w:t>
      </w:r>
      <w:r w:rsidRPr="00403536">
        <w:rPr>
          <w:rFonts w:eastAsia="DengXian" w:hint="eastAsia"/>
          <w:b/>
          <w:bCs/>
          <w:sz w:val="22"/>
          <w:szCs w:val="22"/>
          <w14:ligatures w14:val="none"/>
        </w:rPr>
        <w:t xml:space="preserve"> </w:t>
      </w:r>
      <w:r w:rsidRPr="00403536">
        <w:rPr>
          <w:rFonts w:eastAsia="DengXian"/>
          <w:b/>
          <w:bCs/>
          <w:sz w:val="22"/>
          <w:szCs w:val="22"/>
          <w14:ligatures w14:val="none"/>
        </w:rPr>
        <w:t xml:space="preserve">from </w:t>
      </w:r>
      <w:proofErr w:type="spellStart"/>
      <w:r w:rsidRPr="00BA5603">
        <w:rPr>
          <w:rFonts w:eastAsia="DengXian"/>
          <w:b/>
          <w:bCs/>
          <w:sz w:val="22"/>
          <w:szCs w:val="22"/>
          <w14:ligatures w14:val="none"/>
        </w:rPr>
        <w:t>predose</w:t>
      </w:r>
      <w:proofErr w:type="spellEnd"/>
      <w:r w:rsidRPr="00403536">
        <w:rPr>
          <w:rFonts w:eastAsia="DengXian"/>
          <w:b/>
          <w:bCs/>
          <w:sz w:val="22"/>
          <w:szCs w:val="22"/>
          <w14:ligatures w14:val="none"/>
        </w:rPr>
        <w:t xml:space="preserve"> to 48 hours </w:t>
      </w:r>
      <w:proofErr w:type="spellStart"/>
      <w:r w:rsidRPr="00BA5603">
        <w:rPr>
          <w:rFonts w:eastAsia="DengXian"/>
          <w:b/>
          <w:bCs/>
          <w:sz w:val="22"/>
          <w:szCs w:val="22"/>
          <w14:ligatures w14:val="none"/>
        </w:rPr>
        <w:t>postdose</w:t>
      </w:r>
      <w:proofErr w:type="spellEnd"/>
    </w:p>
    <w:tbl>
      <w:tblPr>
        <w:tblStyle w:val="1"/>
        <w:tblW w:w="4975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489"/>
        <w:gridCol w:w="494"/>
        <w:gridCol w:w="1983"/>
        <w:gridCol w:w="994"/>
        <w:gridCol w:w="989"/>
        <w:gridCol w:w="1983"/>
        <w:gridCol w:w="500"/>
        <w:gridCol w:w="1483"/>
        <w:gridCol w:w="1989"/>
      </w:tblGrid>
      <w:tr w:rsidR="000F78FE" w:rsidRPr="00403536" w14:paraId="5D29C9F7" w14:textId="77777777" w:rsidTr="00D467BC">
        <w:trPr>
          <w:trHeight w:val="285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DD49D" w14:textId="77777777" w:rsidR="000F78FE" w:rsidRPr="00403536" w:rsidRDefault="000F78FE" w:rsidP="00D467BC">
            <w:pPr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28A91" w14:textId="77777777" w:rsidR="000F78FE" w:rsidRPr="00403536" w:rsidRDefault="000F78FE" w:rsidP="00D467BC">
            <w:pPr>
              <w:jc w:val="center"/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  <w:t>FP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9A95FF" w14:textId="77777777" w:rsidR="000F78FE" w:rsidRPr="00403536" w:rsidRDefault="000F78FE" w:rsidP="00D467BC">
            <w:pPr>
              <w:jc w:val="center"/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  <w:t>PNR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92FC0" w14:textId="77777777" w:rsidR="000F78FE" w:rsidRPr="00403536" w:rsidRDefault="000F78FE" w:rsidP="00D467BC">
            <w:pPr>
              <w:jc w:val="center"/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  <w:t>RE</w:t>
            </w:r>
          </w:p>
        </w:tc>
      </w:tr>
      <w:tr w:rsidR="000F78FE" w:rsidRPr="00403536" w14:paraId="390190FA" w14:textId="77777777" w:rsidTr="00D467BC">
        <w:trPr>
          <w:trHeight w:val="285"/>
          <w:jc w:val="center"/>
        </w:trPr>
        <w:tc>
          <w:tcPr>
            <w:tcW w:w="12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35F44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</w:t>
            </w:r>
            <w:r w:rsidRPr="00403536">
              <w:rPr>
                <w:rFonts w:eastAsia="DengXian" w:cs="Calibri"/>
                <w:sz w:val="20"/>
                <w:szCs w:val="20"/>
              </w:rPr>
              <w:t>umbers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of </w:t>
            </w:r>
            <w:r w:rsidRPr="00403536">
              <w:rPr>
                <w:rFonts w:eastAsia="DengXian" w:cs="Calibri"/>
                <w:noProof/>
                <w:sz w:val="20"/>
                <w:szCs w:val="20"/>
              </w:rPr>
              <w:t>participants</w:t>
            </w:r>
            <w:r w:rsidRPr="00403536">
              <w:rPr>
                <w:rFonts w:eastAsia="DengXian" w:cs="Calibri"/>
                <w:noProof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82E30" w14:textId="77777777" w:rsidR="000F78FE" w:rsidRPr="00403536" w:rsidRDefault="000F78FE" w:rsidP="00D467BC">
            <w:pPr>
              <w:jc w:val="center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0D9B3" w14:textId="77777777" w:rsidR="000F78FE" w:rsidRPr="00403536" w:rsidRDefault="000F78FE" w:rsidP="00D467BC">
            <w:pPr>
              <w:jc w:val="center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CA84E" w14:textId="77777777" w:rsidR="000F78FE" w:rsidRPr="00403536" w:rsidRDefault="000F78FE" w:rsidP="00D467BC">
            <w:pPr>
              <w:jc w:val="center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23</w:t>
            </w:r>
          </w:p>
        </w:tc>
      </w:tr>
      <w:tr w:rsidR="000F78FE" w:rsidRPr="00403536" w14:paraId="36C121BE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239C18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Time point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7ECF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Experiencing moderate to severe pain, n/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N(</w:t>
            </w:r>
            <w:proofErr w:type="gramEnd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A3B3D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95%</w:t>
            </w:r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 w:hint="eastAsia"/>
                <w:i/>
                <w:iCs/>
                <w:sz w:val="20"/>
                <w:szCs w:val="20"/>
              </w:rPr>
              <w:t>CI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7F4A8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Experiencing moderate to severe pain, n/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N(</w:t>
            </w:r>
            <w:proofErr w:type="gramEnd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B262A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95%</w:t>
            </w:r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 w:hint="eastAsia"/>
                <w:i/>
                <w:iCs/>
                <w:sz w:val="20"/>
                <w:szCs w:val="20"/>
              </w:rPr>
              <w:t>CI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3DC5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Experiencing moderate to severe pain, n/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N(</w:t>
            </w:r>
            <w:proofErr w:type="gramEnd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%)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7FF1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95%</w:t>
            </w:r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 w:hint="eastAsia"/>
                <w:i/>
                <w:iCs/>
                <w:sz w:val="20"/>
                <w:szCs w:val="20"/>
              </w:rPr>
              <w:t>CI</w:t>
            </w:r>
          </w:p>
        </w:tc>
      </w:tr>
      <w:tr w:rsidR="000F78FE" w:rsidRPr="00403536" w14:paraId="43310939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4573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Pre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dose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D14E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51/99(51</w:t>
            </w:r>
            <w:r w:rsidRPr="00403536">
              <w:rPr>
                <w:rFonts w:eastAsia="DengXian" w:cs="Calibri"/>
                <w:sz w:val="20"/>
                <w:szCs w:val="20"/>
              </w:rPr>
              <w:t>.5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8EB98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(41.7, 61.4)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2E6B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14/30(46.7)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493A7CD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(28.8, 64.5)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DC9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13/23(56.5)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51C30F5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(36.3, 76.8)</w:t>
            </w:r>
          </w:p>
        </w:tc>
      </w:tr>
      <w:tr w:rsidR="000F78FE" w:rsidRPr="00403536" w14:paraId="65D91BBD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BB084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0.5 h </w:t>
            </w:r>
            <w:proofErr w:type="spell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postdose</w:t>
            </w:r>
            <w:proofErr w:type="spellEnd"/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858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/98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27.6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17FA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(18.7, 36.4)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A0E30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/29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24.1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0D2F4B5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(8.6, 39.7)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09E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/23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30.4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5AAE2548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(11.6, 49.2)</w:t>
            </w:r>
          </w:p>
        </w:tc>
      </w:tr>
      <w:tr w:rsidR="000F78FE" w:rsidRPr="00403536" w14:paraId="4D666D1E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A00AB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1 h </w:t>
            </w:r>
            <w:proofErr w:type="spell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postdose</w:t>
            </w:r>
            <w:proofErr w:type="spellEnd"/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8863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/97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24.7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0ED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(16.2, 33.3)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C33D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8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/30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26.7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0B0AEE6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(10.8, 42.5)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8A6F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/23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26.1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72DAC28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(8.1, 44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.0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53B1B39A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50644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2 h </w:t>
            </w:r>
            <w:proofErr w:type="spell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postdose</w:t>
            </w:r>
            <w:proofErr w:type="spellEnd"/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E4DE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/97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24.7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3950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(16.2, 33.3)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673D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/29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34.5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7057381A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(17.2, 51.8)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296A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/23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17.4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5011BDF8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(1.9, 32.9)</w:t>
            </w:r>
          </w:p>
        </w:tc>
      </w:tr>
      <w:tr w:rsidR="000F78FE" w:rsidRPr="00403536" w14:paraId="031512BE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3F2FC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24 h </w:t>
            </w:r>
            <w:proofErr w:type="spell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postdose</w:t>
            </w:r>
            <w:proofErr w:type="spellEnd"/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97C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/96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10.4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5365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(4.3, 16.5)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186A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/28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14.3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38D7D4F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(1.3, 27.2)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E95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/23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17.4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14:paraId="62D43C2A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(1.9, 32.9)</w:t>
            </w:r>
          </w:p>
        </w:tc>
      </w:tr>
      <w:tr w:rsidR="000F78FE" w:rsidRPr="00403536" w14:paraId="733214ED" w14:textId="77777777" w:rsidTr="00D467BC">
        <w:trPr>
          <w:trHeight w:val="285"/>
          <w:jc w:val="center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7CC3AF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48 h </w:t>
            </w:r>
            <w:proofErr w:type="spellStart"/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postdose</w:t>
            </w:r>
            <w:proofErr w:type="spellEnd"/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C076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9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/89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10.1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53B2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(3.8, 16.4)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A681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/27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7.4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7DAA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(-2.5, 17.3)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BF728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/23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8.7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5A61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(-2.8, 20.2)</w:t>
            </w:r>
          </w:p>
        </w:tc>
      </w:tr>
    </w:tbl>
    <w:p w14:paraId="6359AE00" w14:textId="77777777" w:rsidR="000F78FE" w:rsidRDefault="000F78FE" w:rsidP="000F78FE">
      <w:pPr>
        <w:jc w:val="both"/>
        <w:rPr>
          <w:rFonts w:eastAsia="DengXian" w:cs="Calibri"/>
          <w:noProof/>
          <w:sz w:val="16"/>
          <w:szCs w:val="16"/>
          <w:lang w:eastAsia="en-US"/>
        </w:rPr>
      </w:pPr>
      <w:r w:rsidRPr="00403536">
        <w:rPr>
          <w:rFonts w:eastAsia="DengXian" w:cs="Calibri"/>
          <w:b/>
          <w:bCs/>
          <w:sz w:val="16"/>
          <w:szCs w:val="16"/>
          <w:lang w:eastAsia="en-US"/>
          <w14:ligatures w14:val="none"/>
        </w:rPr>
        <w:t xml:space="preserve">Abbreviations: </w:t>
      </w:r>
      <w:proofErr w:type="gramStart"/>
      <w:r w:rsidRPr="00403536">
        <w:rPr>
          <w:rFonts w:eastAsia="DengXian" w:cs="Calibri"/>
          <w:sz w:val="16"/>
          <w:szCs w:val="16"/>
          <w:vertAlign w:val="superscript"/>
          <w14:ligatures w14:val="none"/>
        </w:rPr>
        <w:t>a</w:t>
      </w:r>
      <w:proofErr w:type="gramEnd"/>
      <w:r w:rsidRPr="00403536">
        <w:rPr>
          <w:rFonts w:eastAsia="DengXian" w:cs="Calibri"/>
          <w:sz w:val="16"/>
          <w:szCs w:val="16"/>
          <w14:ligatures w14:val="none"/>
        </w:rPr>
        <w:t xml:space="preserve"> Number of participant</w:t>
      </w:r>
      <w:r w:rsidRPr="00403536">
        <w:rPr>
          <w:rFonts w:eastAsia="DengXian" w:cs="Calibri" w:hint="eastAsia"/>
          <w:sz w:val="16"/>
          <w:szCs w:val="16"/>
          <w14:ligatures w14:val="none"/>
        </w:rPr>
        <w:t xml:space="preserve">s </w:t>
      </w:r>
      <w:r w:rsidRPr="00403536">
        <w:rPr>
          <w:rFonts w:eastAsia="DengXian" w:cs="Calibri"/>
          <w:sz w:val="16"/>
          <w:szCs w:val="16"/>
          <w14:ligatures w14:val="none"/>
        </w:rPr>
        <w:t>included in the analysis.</w:t>
      </w:r>
      <w:r w:rsidRPr="00403536">
        <w:rPr>
          <w:rFonts w:eastAsia="DengXian"/>
          <w:sz w:val="22"/>
          <w:szCs w:val="22"/>
          <w14:ligatures w14:val="none"/>
        </w:rPr>
        <w:t xml:space="preserve"> </w:t>
      </w:r>
      <w:r w:rsidRPr="00403536">
        <w:rPr>
          <w:rFonts w:eastAsia="DengXian" w:cs="Calibri"/>
          <w:sz w:val="16"/>
          <w:szCs w:val="16"/>
          <w:lang w:eastAsia="en-US"/>
        </w:rPr>
        <w:t>FP, full population; PNR,</w:t>
      </w:r>
      <w:r w:rsidRPr="00403536">
        <w:rPr>
          <w:rFonts w:eastAsia="DengXian" w:cs="Calibri" w:hint="eastAsia"/>
          <w:sz w:val="16"/>
          <w:szCs w:val="16"/>
        </w:rPr>
        <w:t xml:space="preserve"> </w:t>
      </w:r>
      <w:r w:rsidRPr="00403536">
        <w:rPr>
          <w:rFonts w:eastAsia="DengXian" w:cs="Calibri"/>
          <w:sz w:val="16"/>
          <w:szCs w:val="16"/>
          <w:lang w:eastAsia="en-US"/>
        </w:rPr>
        <w:t xml:space="preserve">prior </w:t>
      </w:r>
      <w:r w:rsidRPr="00403536">
        <w:rPr>
          <w:rFonts w:eastAsia="DengXian" w:cs="Calibri"/>
          <w:noProof/>
          <w:sz w:val="16"/>
          <w:szCs w:val="16"/>
          <w:lang w:eastAsia="en-US"/>
        </w:rPr>
        <w:t>nonresponder</w:t>
      </w:r>
      <w:r w:rsidRPr="00403536">
        <w:rPr>
          <w:rFonts w:eastAsia="DengXian" w:cs="Calibri"/>
          <w:sz w:val="16"/>
          <w:szCs w:val="16"/>
          <w:lang w:eastAsia="en-US"/>
        </w:rPr>
        <w:t xml:space="preserve">; RE, </w:t>
      </w:r>
      <w:proofErr w:type="spellStart"/>
      <w:r w:rsidRPr="00E459D7">
        <w:rPr>
          <w:rFonts w:eastAsia="DengXian" w:cs="Calibri"/>
          <w:sz w:val="16"/>
          <w:szCs w:val="16"/>
          <w:lang w:eastAsia="en-US"/>
        </w:rPr>
        <w:t>rimegepant</w:t>
      </w:r>
      <w:proofErr w:type="spellEnd"/>
      <w:r w:rsidRPr="00E459D7">
        <w:rPr>
          <w:rFonts w:eastAsia="DengXian" w:cs="Calibri"/>
          <w:sz w:val="16"/>
          <w:szCs w:val="16"/>
          <w:lang w:eastAsia="en-US"/>
        </w:rPr>
        <w:t xml:space="preserve"> </w:t>
      </w:r>
      <w:r w:rsidRPr="00403536">
        <w:rPr>
          <w:rFonts w:eastAsia="DengXian" w:cs="Calibri"/>
          <w:sz w:val="16"/>
          <w:szCs w:val="16"/>
          <w:lang w:eastAsia="en-US"/>
        </w:rPr>
        <w:t xml:space="preserve">and </w:t>
      </w:r>
      <w:r w:rsidRPr="00403536">
        <w:rPr>
          <w:rFonts w:eastAsia="DengXian" w:cs="Calibri"/>
          <w:noProof/>
          <w:sz w:val="16"/>
          <w:szCs w:val="16"/>
          <w:lang w:eastAsia="en-US"/>
        </w:rPr>
        <w:t>eptinezuma</w:t>
      </w:r>
    </w:p>
    <w:p w14:paraId="0275110B" w14:textId="77777777" w:rsidR="000F78FE" w:rsidRDefault="000F78FE" w:rsidP="000F78FE">
      <w:pPr>
        <w:widowControl/>
        <w:rPr>
          <w:rFonts w:eastAsia="DengXian" w:cs="Calibri"/>
          <w:noProof/>
          <w:sz w:val="16"/>
          <w:szCs w:val="16"/>
        </w:rPr>
        <w:sectPr w:rsidR="000F78FE" w:rsidSect="00BA42A4">
          <w:pgSz w:w="16838" w:h="11906" w:orient="landscape"/>
          <w:pgMar w:top="1797" w:right="1440" w:bottom="1797" w:left="1440" w:header="851" w:footer="992" w:gutter="0"/>
          <w:lnNumType w:countBy="1" w:restart="continuous"/>
          <w:cols w:space="425"/>
          <w:docGrid w:linePitch="312"/>
        </w:sectPr>
      </w:pPr>
    </w:p>
    <w:p w14:paraId="601B7AB5" w14:textId="77777777" w:rsidR="000F78FE" w:rsidRDefault="000F78FE" w:rsidP="000F78FE">
      <w:pPr>
        <w:rPr>
          <w:rFonts w:eastAsia="DengXian"/>
          <w:b/>
          <w:bCs/>
          <w:sz w:val="22"/>
          <w:szCs w:val="22"/>
          <w14:ligatures w14:val="none"/>
        </w:rPr>
      </w:pPr>
      <w:r w:rsidRPr="00FE4B84">
        <w:rPr>
          <w:rFonts w:eastAsia="DengXian"/>
          <w:b/>
          <w:bCs/>
          <w:sz w:val="22"/>
          <w:szCs w:val="22"/>
          <w14:ligatures w14:val="none"/>
        </w:rPr>
        <w:lastRenderedPageBreak/>
        <w:t>Appendix 2 Sensitivity analysis in the group with VHFM days</w:t>
      </w:r>
    </w:p>
    <w:p w14:paraId="193F55F0" w14:textId="77777777" w:rsidR="000F78FE" w:rsidRPr="00403536" w:rsidRDefault="000F78FE" w:rsidP="000F78FE">
      <w:pPr>
        <w:rPr>
          <w:rFonts w:eastAsia="DengXian" w:cs="Calibri"/>
          <w:b/>
          <w:bCs/>
          <w:sz w:val="22"/>
          <w:szCs w:val="22"/>
        </w:rPr>
      </w:pPr>
      <w:r w:rsidRPr="00403536">
        <w:rPr>
          <w:rFonts w:eastAsia="DengXian"/>
          <w:b/>
          <w:bCs/>
          <w:sz w:val="22"/>
          <w:szCs w:val="22"/>
          <w14:ligatures w14:val="none"/>
        </w:rPr>
        <w:t>S</w:t>
      </w:r>
      <w:r w:rsidRPr="00403536">
        <w:rPr>
          <w:rFonts w:eastAsia="DengXian" w:hint="eastAsia"/>
          <w:b/>
          <w:bCs/>
          <w:sz w:val="22"/>
          <w:szCs w:val="22"/>
          <w14:ligatures w14:val="none"/>
        </w:rPr>
        <w:t xml:space="preserve">upplementary Table 2. </w:t>
      </w:r>
      <w:r w:rsidRPr="00403536">
        <w:rPr>
          <w:rFonts w:eastAsia="DengXian"/>
          <w:b/>
          <w:bCs/>
          <w:sz w:val="22"/>
          <w:szCs w:val="22"/>
          <w14:ligatures w14:val="none"/>
        </w:rPr>
        <w:t>Demographic and baseline characteristics</w:t>
      </w:r>
    </w:p>
    <w:tbl>
      <w:tblPr>
        <w:tblStyle w:val="TableGrid"/>
        <w:tblW w:w="4395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9"/>
        <w:gridCol w:w="2097"/>
      </w:tblGrid>
      <w:tr w:rsidR="000F78FE" w:rsidRPr="00403536" w14:paraId="3B54ADFC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D09D0C" w14:textId="77777777" w:rsidR="000F78FE" w:rsidRPr="00403536" w:rsidRDefault="000F78FE" w:rsidP="00D467BC">
            <w:pPr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b/>
                <w:bCs/>
                <w:sz w:val="20"/>
                <w:szCs w:val="20"/>
                <w:lang w:eastAsia="en-US"/>
              </w:rPr>
              <w:t>Demographic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25AC6D" w14:textId="77777777" w:rsidR="000F78FE" w:rsidRPr="00403536" w:rsidRDefault="000F78FE" w:rsidP="00D467BC">
            <w:pPr>
              <w:rPr>
                <w:rFonts w:eastAsia="DengXian" w:cs="Calibri"/>
                <w:b/>
                <w:bCs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b/>
                <w:bCs/>
                <w:sz w:val="20"/>
                <w:szCs w:val="20"/>
              </w:rPr>
              <w:t>VHFM</w:t>
            </w:r>
            <w:r w:rsidRPr="00403536">
              <w:rPr>
                <w:rFonts w:eastAsia="DengXian" w:cs="Calibri"/>
                <w:b/>
                <w:bCs/>
                <w:sz w:val="20"/>
                <w:szCs w:val="20"/>
              </w:rPr>
              <w:t>(n=</w:t>
            </w:r>
            <w:r w:rsidRPr="00403536">
              <w:rPr>
                <w:rFonts w:eastAsia="DengXian" w:cs="Calibri" w:hint="eastAsia"/>
                <w:b/>
                <w:bCs/>
                <w:sz w:val="20"/>
                <w:szCs w:val="20"/>
              </w:rPr>
              <w:t>41</w:t>
            </w:r>
            <w:r w:rsidRPr="00403536">
              <w:rPr>
                <w:rFonts w:eastAsia="DengXian" w:cs="Calibri"/>
                <w:b/>
                <w:bCs/>
                <w:sz w:val="20"/>
                <w:szCs w:val="20"/>
              </w:rPr>
              <w:t>)</w:t>
            </w:r>
          </w:p>
        </w:tc>
      </w:tr>
      <w:tr w:rsidR="000F78FE" w:rsidRPr="00403536" w14:paraId="2236BBAF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374F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Age, mean (SD), y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CAE818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41.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/>
                <w:sz w:val="20"/>
                <w:szCs w:val="20"/>
              </w:rPr>
              <w:t>1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6C544B6F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AEFA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Female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CE8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28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68.3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1477259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EC4FA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BMI, mean (SD), kg/m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9B2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22.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8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(3.</w:t>
            </w:r>
            <w:r w:rsidRPr="00403536">
              <w:rPr>
                <w:rFonts w:eastAsia="DengXian" w:cs="Calibri"/>
                <w:sz w:val="20"/>
                <w:szCs w:val="20"/>
              </w:rPr>
              <w:t>5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52704EA5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A71A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Age at migraine onset, m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ean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SD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), y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6419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1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9.0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3ADEB8F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600A2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Number of accompanying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symptoms, n (%)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327E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65C9F9A0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9A5A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83A8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DB9538C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A4BE4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185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5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429D1706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D854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610B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(1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758911E0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1E65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  <w:lang w:eastAsia="en-US"/>
              </w:rPr>
              <w:t>≥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BAA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30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(7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B84474C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C3D3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Accompanying symptoms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83C7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40C336D7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FEC93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Dizziness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3A58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(39.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0F190247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BB26B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Nausea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88451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28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68.3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726B03BC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122B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Vomiting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AD430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(6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3.4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25D0C0C3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B3C62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Phonophobia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437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30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(7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3.2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4E189E64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FC9D6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Photophobia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EFE2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25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(6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778AF121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5113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Others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0B3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/>
                <w:sz w:val="20"/>
                <w:szCs w:val="20"/>
              </w:rPr>
              <w:t>5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6.1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01E00796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16903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Family history of migraine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672D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24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58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5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3EE8436D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AD6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Menstrual related migraine</w:t>
            </w:r>
            <w:r w:rsidRPr="00403536">
              <w:rPr>
                <w:rFonts w:eastAsia="DengXian" w:cs="Calibri"/>
                <w:sz w:val="20"/>
                <w:szCs w:val="20"/>
              </w:rPr>
              <w:t>, n (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</w:rPr>
              <w:t>%)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D27A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57.1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4E0C4F85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7580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Primary migraine type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A59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542E99D6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38DF6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Migraine without aura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FEB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28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68.3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6789F28D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8647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Migraine with aura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C1BF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31.7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077247D7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AF5E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</w:t>
            </w:r>
            <w:r w:rsidRPr="00403536">
              <w:rPr>
                <w:rFonts w:eastAsia="DengXian" w:cs="Calibri"/>
                <w:noProof/>
                <w:sz w:val="20"/>
                <w:szCs w:val="20"/>
                <w:lang w:eastAsia="en-US"/>
              </w:rPr>
              <w:t>Unknown</w:t>
            </w:r>
            <w:r w:rsidRPr="00403536">
              <w:rPr>
                <w:rFonts w:eastAsia="DengXian" w:cs="Calibri"/>
                <w:noProof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2B63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320A92C4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B28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MMDs in the past month, median (IQR)</w:t>
            </w:r>
            <w:r w:rsidRPr="00403536">
              <w:rPr>
                <w:rFonts w:eastAsia="DengXian" w:cs="Calibri"/>
                <w:sz w:val="20"/>
                <w:szCs w:val="20"/>
              </w:rPr>
              <w:t>, d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00AC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21.0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/>
                <w:sz w:val="20"/>
                <w:szCs w:val="20"/>
              </w:rPr>
              <w:t>16.0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-</w:t>
            </w:r>
            <w:r w:rsidRPr="00403536">
              <w:rPr>
                <w:rFonts w:eastAsia="DengXian" w:cs="Calibri"/>
                <w:sz w:val="20"/>
                <w:szCs w:val="20"/>
              </w:rPr>
              <w:t>28.0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28804C00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498F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  <w:highlight w:val="yellow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Drug treatments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in past month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BE36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0439D70D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6474" w14:textId="77777777" w:rsidR="000F78FE" w:rsidRPr="00403536" w:rsidRDefault="000F78FE" w:rsidP="00D467BC">
            <w:pPr>
              <w:ind w:firstLineChars="100" w:firstLine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Pa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r</w:t>
            </w:r>
            <w:r w:rsidRPr="00403536">
              <w:rPr>
                <w:rFonts w:eastAsia="DengXian" w:cs="Calibri"/>
                <w:sz w:val="20"/>
                <w:szCs w:val="20"/>
              </w:rPr>
              <w:t>ti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cipants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on acute treatment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AA8C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34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/>
                <w:sz w:val="20"/>
                <w:szCs w:val="20"/>
              </w:rPr>
              <w:t>8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9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0F84EC2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BD1C2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</w:t>
            </w:r>
            <w:r w:rsidRPr="00403536">
              <w:rPr>
                <w:rFonts w:eastAsia="DengXian" w:cs="Calibri"/>
                <w:sz w:val="20"/>
                <w:szCs w:val="20"/>
              </w:rPr>
              <w:t>Pa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r</w:t>
            </w:r>
            <w:r w:rsidRPr="00403536">
              <w:rPr>
                <w:rFonts w:eastAsia="DengXian" w:cs="Calibri"/>
                <w:sz w:val="20"/>
                <w:szCs w:val="20"/>
              </w:rPr>
              <w:t>ti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cipants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on preventive treatment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D69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16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(3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9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3141078B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1669" w14:textId="77777777" w:rsidR="000F78FE" w:rsidRPr="00403536" w:rsidRDefault="000F78FE" w:rsidP="00D467BC">
            <w:pPr>
              <w:ind w:left="200" w:hangingChars="100" w:hanging="20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Pa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r</w:t>
            </w:r>
            <w:r w:rsidRPr="00403536">
              <w:rPr>
                <w:rFonts w:eastAsia="DengXian" w:cs="Calibri"/>
                <w:sz w:val="20"/>
                <w:szCs w:val="20"/>
              </w:rPr>
              <w:t>ti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cipants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on acute and preventive treatments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27AE3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(2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6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8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33C2271E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B385E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AEs in the past month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E2299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21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51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19C0121F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3741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Non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response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in the past month</w:t>
            </w:r>
            <w:r w:rsidRPr="00403536">
              <w:rPr>
                <w:rFonts w:eastAsia="DengXian" w:cs="Calibri"/>
                <w:sz w:val="20"/>
                <w:szCs w:val="20"/>
              </w:rPr>
              <w:t>, n (%)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8F65D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6C3517AE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FBE9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Nonresponse to any acute treatment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412E0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17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5E8764B5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A553D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Nonresponse to any preventive treatment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4D5B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1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24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761F0BF0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596F" w14:textId="77777777" w:rsidR="000F78FE" w:rsidRPr="00403536" w:rsidRDefault="000F78FE" w:rsidP="00D467BC">
            <w:pPr>
              <w:ind w:left="200" w:hangingChars="100" w:hanging="20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 xml:space="preserve">    Non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response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to any acute or preventive treatment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6BD7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14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34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799575AE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9FF9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HIT-6 score, mean (SD)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FBC3F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6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4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(6.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58B533C2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5D08846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Severe impact (60-78), n (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</w:rPr>
              <w:t>%)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CD3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36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90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1FB603DE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A8F7A96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Substantial impact (56-59), n (%)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8F8E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 xml:space="preserve">4 </w:t>
            </w:r>
            <w:r w:rsidRPr="00403536">
              <w:rPr>
                <w:rFonts w:eastAsia="DengXian" w:cs="Calibri"/>
                <w:sz w:val="20"/>
                <w:szCs w:val="20"/>
              </w:rPr>
              <w:t>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10.0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4DA68CEB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4BF27DA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Some impact (50-55), n (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</w:rPr>
              <w:t>%)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c</w:t>
            </w:r>
            <w:proofErr w:type="gramEnd"/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A59E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6CEAB4C1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978EA24" w14:textId="77777777" w:rsidR="000F78FE" w:rsidRPr="00403536" w:rsidRDefault="000F78FE" w:rsidP="00D467BC">
            <w:pPr>
              <w:ind w:leftChars="100" w:left="240"/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</w:rPr>
              <w:t>Little or no impact (36-49), n (</w:t>
            </w:r>
            <w:proofErr w:type="gramStart"/>
            <w:r w:rsidRPr="00403536">
              <w:rPr>
                <w:rFonts w:eastAsia="DengXian" w:cs="Calibri"/>
                <w:sz w:val="20"/>
                <w:szCs w:val="20"/>
              </w:rPr>
              <w:t>%)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c</w:t>
            </w:r>
            <w:proofErr w:type="gramEnd"/>
            <w:r w:rsidRPr="00403536">
              <w:rPr>
                <w:rFonts w:eastAsia="DengXian" w:cs="Calibri"/>
                <w:sz w:val="20"/>
                <w:szCs w:val="20"/>
              </w:rPr>
              <w:t xml:space="preserve"> 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B2796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 xml:space="preserve"> (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0</w:t>
            </w:r>
            <w:r w:rsidRPr="00403536">
              <w:rPr>
                <w:rFonts w:eastAsia="DengXian" w:cs="Calibri"/>
                <w:sz w:val="20"/>
                <w:szCs w:val="20"/>
              </w:rPr>
              <w:t>)</w:t>
            </w:r>
          </w:p>
        </w:tc>
      </w:tr>
      <w:tr w:rsidR="000F78FE" w:rsidRPr="00403536" w14:paraId="48D960B5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53558" w14:textId="77777777" w:rsidR="000F78FE" w:rsidRPr="00403536" w:rsidRDefault="000F78FE" w:rsidP="00D467BC">
            <w:pPr>
              <w:rPr>
                <w:rFonts w:eastAsia="DengXian" w:cs="Calibri"/>
                <w:bCs/>
                <w:sz w:val="20"/>
                <w:szCs w:val="20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MSQ score, mean (SD)</w:t>
            </w:r>
            <w:r w:rsidRPr="00403536">
              <w:rPr>
                <w:rFonts w:eastAsia="DengXian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33B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</w:p>
        </w:tc>
      </w:tr>
      <w:tr w:rsidR="000F78FE" w:rsidRPr="00403536" w14:paraId="4B34897A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CD14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Role restrictive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B637D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35.9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(20.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3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7A7E6158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E9B5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Role preventive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9D2C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 w:hint="eastAsia"/>
                <w:sz w:val="20"/>
                <w:szCs w:val="20"/>
              </w:rPr>
              <w:t>43.9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(22.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  <w:tr w:rsidR="000F78FE" w:rsidRPr="00403536" w14:paraId="492EB486" w14:textId="77777777" w:rsidTr="00D467BC">
        <w:trPr>
          <w:trHeight w:val="287"/>
          <w:jc w:val="center"/>
        </w:trPr>
        <w:tc>
          <w:tcPr>
            <w:tcW w:w="35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696E4B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   Emotional function</w:t>
            </w:r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B920DE" w14:textId="77777777" w:rsidR="000F78FE" w:rsidRPr="00403536" w:rsidRDefault="000F78FE" w:rsidP="00D467BC">
            <w:pPr>
              <w:rPr>
                <w:rFonts w:eastAsia="DengXian" w:cs="Calibri"/>
                <w:sz w:val="20"/>
                <w:szCs w:val="20"/>
                <w:lang w:eastAsia="en-US"/>
              </w:rPr>
            </w:pP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5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1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.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7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 xml:space="preserve"> (2</w:t>
            </w:r>
            <w:r w:rsidRPr="00403536">
              <w:rPr>
                <w:rFonts w:eastAsia="DengXian" w:cs="Calibri" w:hint="eastAsia"/>
                <w:sz w:val="20"/>
                <w:szCs w:val="20"/>
              </w:rPr>
              <w:t>8.0</w:t>
            </w:r>
            <w:r w:rsidRPr="00403536">
              <w:rPr>
                <w:rFonts w:eastAsia="DengXian" w:cs="Calibri"/>
                <w:sz w:val="20"/>
                <w:szCs w:val="20"/>
                <w:lang w:eastAsia="en-US"/>
              </w:rPr>
              <w:t>)</w:t>
            </w:r>
          </w:p>
        </w:tc>
      </w:tr>
    </w:tbl>
    <w:p w14:paraId="1FD04449" w14:textId="77777777" w:rsidR="000F78FE" w:rsidRPr="00403536" w:rsidRDefault="000F78FE" w:rsidP="000F78FE">
      <w:pPr>
        <w:widowControl/>
        <w:jc w:val="both"/>
        <w:rPr>
          <w:rFonts w:eastAsia="DengXian" w:cs="Calibri"/>
          <w:sz w:val="16"/>
          <w:szCs w:val="16"/>
        </w:rPr>
      </w:pPr>
      <w:r w:rsidRPr="00403536">
        <w:rPr>
          <w:rFonts w:eastAsia="DengXian" w:cs="Calibri"/>
          <w:b/>
          <w:bCs/>
          <w:sz w:val="16"/>
          <w:szCs w:val="16"/>
          <w:lang w:eastAsia="en-US"/>
        </w:rPr>
        <w:t xml:space="preserve">Abbreviations: </w:t>
      </w:r>
      <w:r w:rsidRPr="00403536">
        <w:rPr>
          <w:rFonts w:eastAsia="DengXian" w:cs="Calibri"/>
          <w:sz w:val="16"/>
          <w:szCs w:val="16"/>
          <w:lang w:eastAsia="en-US"/>
        </w:rPr>
        <w:t>No, number; SD, standard deviation; y, years; BMI, body mass index; MMDs, monthly migraine days; NSAIDs, nonsteroidal anti-inflammatory drugs; AEs, adverse events; HIT-6, Headache Impact Test-6; VHFM, very high-frequency migraine</w:t>
      </w:r>
    </w:p>
    <w:p w14:paraId="13D86290" w14:textId="77777777" w:rsidR="000F78FE" w:rsidRPr="00403536" w:rsidRDefault="000F78FE" w:rsidP="000F78FE">
      <w:pPr>
        <w:widowControl/>
        <w:jc w:val="both"/>
        <w:rPr>
          <w:rFonts w:eastAsia="DengXian" w:cs="Calibri"/>
          <w:sz w:val="16"/>
          <w:szCs w:val="16"/>
          <w:lang w:eastAsia="en-US"/>
        </w:rPr>
      </w:pPr>
      <w:r w:rsidRPr="00403536">
        <w:rPr>
          <w:rFonts w:eastAsia="DengXian" w:cs="Calibri"/>
          <w:sz w:val="16"/>
          <w:szCs w:val="16"/>
          <w:vertAlign w:val="superscript"/>
        </w:rPr>
        <w:t>a</w:t>
      </w:r>
      <w:r w:rsidRPr="00403536">
        <w:rPr>
          <w:rFonts w:eastAsia="DengXian" w:cs="Calibri"/>
          <w:sz w:val="16"/>
          <w:szCs w:val="16"/>
          <w:lang w:eastAsia="en-US"/>
        </w:rPr>
        <w:t xml:space="preserve"> Measured only in women.</w:t>
      </w:r>
    </w:p>
    <w:p w14:paraId="6F49F112" w14:textId="77777777" w:rsidR="000F78FE" w:rsidRPr="00403536" w:rsidRDefault="000F78FE" w:rsidP="000F78FE">
      <w:pPr>
        <w:jc w:val="both"/>
        <w:rPr>
          <w:rFonts w:eastAsia="DengXian" w:cs="Calibri"/>
          <w:sz w:val="16"/>
          <w:szCs w:val="16"/>
          <w:lang w:eastAsia="en-US"/>
        </w:rPr>
      </w:pPr>
      <w:r w:rsidRPr="00403536">
        <w:rPr>
          <w:rFonts w:eastAsia="DengXian" w:cs="Calibri"/>
          <w:sz w:val="16"/>
          <w:szCs w:val="16"/>
          <w:vertAlign w:val="superscript"/>
        </w:rPr>
        <w:t>b</w:t>
      </w:r>
      <w:r w:rsidRPr="00403536">
        <w:rPr>
          <w:rFonts w:eastAsia="DengXian" w:cs="Calibri"/>
          <w:sz w:val="16"/>
          <w:szCs w:val="16"/>
          <w:lang w:eastAsia="en-US"/>
        </w:rPr>
        <w:t xml:space="preserve"> Participant</w:t>
      </w:r>
      <w:r w:rsidRPr="00403536">
        <w:rPr>
          <w:rFonts w:eastAsia="DengXian" w:cs="Calibri"/>
          <w:sz w:val="16"/>
          <w:szCs w:val="16"/>
        </w:rPr>
        <w:t xml:space="preserve">s </w:t>
      </w:r>
      <w:r w:rsidRPr="00403536">
        <w:rPr>
          <w:rFonts w:eastAsia="DengXian" w:cs="Calibri"/>
          <w:sz w:val="16"/>
          <w:szCs w:val="16"/>
          <w:lang w:eastAsia="en-US"/>
        </w:rPr>
        <w:t>reported that they were not sure about their aura symptoms during previous migraine attacks</w:t>
      </w:r>
    </w:p>
    <w:p w14:paraId="02B239AD" w14:textId="77777777" w:rsidR="000F78FE" w:rsidRPr="00403536" w:rsidRDefault="000F78FE" w:rsidP="000F78FE">
      <w:pPr>
        <w:rPr>
          <w:rFonts w:eastAsia="DengXian" w:cs="Calibri"/>
          <w:sz w:val="22"/>
          <w:szCs w:val="22"/>
        </w:rPr>
      </w:pPr>
      <w:r w:rsidRPr="00403536">
        <w:rPr>
          <w:rFonts w:eastAsia="DengXian" w:cs="Calibri"/>
          <w:sz w:val="16"/>
          <w:szCs w:val="16"/>
          <w:vertAlign w:val="superscript"/>
        </w:rPr>
        <w:t>c</w:t>
      </w:r>
      <w:r w:rsidRPr="00403536">
        <w:rPr>
          <w:rFonts w:eastAsia="DengXian" w:cs="Calibri"/>
          <w:sz w:val="16"/>
          <w:szCs w:val="16"/>
          <w:vertAlign w:val="superscript"/>
          <w:lang w:eastAsia="en-US"/>
        </w:rPr>
        <w:t xml:space="preserve"> </w:t>
      </w:r>
      <w:r w:rsidRPr="00403536">
        <w:rPr>
          <w:rFonts w:eastAsia="DengXian" w:cs="Calibri"/>
          <w:sz w:val="16"/>
          <w:szCs w:val="16"/>
          <w:lang w:eastAsia="en-US"/>
        </w:rPr>
        <w:t>Participant</w:t>
      </w:r>
      <w:r w:rsidRPr="00403536">
        <w:rPr>
          <w:rFonts w:eastAsia="DengXian" w:cs="Calibri"/>
          <w:sz w:val="16"/>
          <w:szCs w:val="16"/>
        </w:rPr>
        <w:t>s</w:t>
      </w:r>
      <w:r w:rsidRPr="00403536">
        <w:rPr>
          <w:rFonts w:eastAsia="DengXian" w:cs="Calibri"/>
          <w:sz w:val="16"/>
          <w:szCs w:val="16"/>
          <w:lang w:eastAsia="en-US"/>
        </w:rPr>
        <w:t xml:space="preserve"> number=</w:t>
      </w:r>
      <w:r w:rsidRPr="00403536">
        <w:rPr>
          <w:rFonts w:eastAsia="DengXian" w:cs="Calibri" w:hint="eastAsia"/>
          <w:sz w:val="16"/>
          <w:szCs w:val="16"/>
        </w:rPr>
        <w:t>40</w:t>
      </w:r>
      <w:r w:rsidRPr="00403536">
        <w:rPr>
          <w:rFonts w:eastAsia="DengXian" w:cs="Calibri"/>
          <w:sz w:val="16"/>
          <w:szCs w:val="16"/>
          <w:lang w:eastAsia="en-US"/>
        </w:rPr>
        <w:t xml:space="preserve"> for </w:t>
      </w:r>
      <w:r w:rsidRPr="00403536">
        <w:rPr>
          <w:rFonts w:eastAsia="DengXian" w:cs="Calibri" w:hint="eastAsia"/>
          <w:sz w:val="16"/>
          <w:szCs w:val="16"/>
        </w:rPr>
        <w:t>VHFM</w:t>
      </w:r>
      <w:r>
        <w:rPr>
          <w:rFonts w:eastAsia="DengXian" w:cs="Calibri"/>
          <w:sz w:val="16"/>
          <w:szCs w:val="16"/>
        </w:rPr>
        <w:t xml:space="preserve"> days</w:t>
      </w:r>
      <w:r w:rsidRPr="00403536">
        <w:rPr>
          <w:rFonts w:eastAsia="DengXian" w:cs="Calibri"/>
          <w:sz w:val="16"/>
          <w:szCs w:val="16"/>
          <w:lang w:eastAsia="en-US"/>
        </w:rPr>
        <w:t>.</w:t>
      </w:r>
    </w:p>
    <w:p w14:paraId="0A5B5853" w14:textId="77777777" w:rsidR="000F78FE" w:rsidRPr="00403536" w:rsidRDefault="000F78FE" w:rsidP="000F78FE">
      <w:pPr>
        <w:rPr>
          <w:rFonts w:eastAsia="DengXian" w:cs="Calibri"/>
          <w:sz w:val="22"/>
          <w:szCs w:val="22"/>
        </w:rPr>
      </w:pPr>
    </w:p>
    <w:p w14:paraId="6D581DA7" w14:textId="77777777" w:rsidR="000F78FE" w:rsidRPr="00403536" w:rsidRDefault="000F78FE" w:rsidP="000F78FE">
      <w:pPr>
        <w:rPr>
          <w:rFonts w:eastAsia="DengXian" w:cs="Calibri"/>
          <w:sz w:val="22"/>
          <w:szCs w:val="22"/>
        </w:rPr>
      </w:pPr>
      <w:r>
        <w:rPr>
          <w:rFonts w:eastAsia="DengXian" w:cs="Calibri"/>
          <w:noProof/>
          <w:sz w:val="22"/>
          <w:szCs w:val="22"/>
          <w14:ligatures w14:val="none"/>
        </w:rPr>
        <w:lastRenderedPageBreak/>
        <w:drawing>
          <wp:inline distT="0" distB="0" distL="0" distR="0" wp14:anchorId="29E7DE35" wp14:editId="3F446B66">
            <wp:extent cx="5278120" cy="3694430"/>
            <wp:effectExtent l="0" t="0" r="0" b="1270"/>
            <wp:docPr id="12720864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86428" name="图片 12720864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74A9" w14:textId="77777777" w:rsidR="000F78FE" w:rsidRPr="00403536" w:rsidRDefault="000F78FE" w:rsidP="000F78FE">
      <w:pPr>
        <w:rPr>
          <w:rFonts w:eastAsia="DengXian" w:cs="Calibri"/>
          <w:sz w:val="22"/>
          <w:szCs w:val="22"/>
        </w:rPr>
      </w:pPr>
      <w:r w:rsidRPr="00403536">
        <w:rPr>
          <w:rFonts w:eastAsia="DengXian"/>
          <w:b/>
          <w:bCs/>
          <w:sz w:val="22"/>
          <w:szCs w:val="22"/>
          <w14:ligatures w14:val="none"/>
        </w:rPr>
        <w:t>S</w:t>
      </w:r>
      <w:r w:rsidRPr="00403536">
        <w:rPr>
          <w:rFonts w:eastAsia="DengXian" w:hint="eastAsia"/>
          <w:b/>
          <w:bCs/>
          <w:sz w:val="22"/>
          <w:szCs w:val="22"/>
          <w14:ligatures w14:val="none"/>
        </w:rPr>
        <w:t xml:space="preserve">upplementary </w:t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t xml:space="preserve">Figure </w:t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fldChar w:fldCharType="begin"/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instrText xml:space="preserve"> SEQ Figure \* ARABIC </w:instrText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fldChar w:fldCharType="separate"/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t>1</w:t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fldChar w:fldCharType="end"/>
      </w:r>
      <w:r w:rsidRPr="00403536">
        <w:rPr>
          <w:rFonts w:eastAsia="DengXian" w:cs="Calibri"/>
          <w:b/>
          <w:bCs/>
          <w:sz w:val="22"/>
          <w:szCs w:val="22"/>
          <w:lang w:eastAsia="en-US"/>
        </w:rPr>
        <w:t xml:space="preserve">. </w:t>
      </w:r>
      <w:r w:rsidRPr="00403536">
        <w:rPr>
          <w:rFonts w:eastAsia="DengXian" w:cs="Calibri"/>
          <w:sz w:val="22"/>
          <w:szCs w:val="22"/>
          <w:lang w:eastAsia="en-US"/>
        </w:rPr>
        <w:t>Percentage of pa</w:t>
      </w:r>
      <w:r w:rsidRPr="00403536">
        <w:rPr>
          <w:rFonts w:eastAsia="DengXian" w:cs="Calibri"/>
          <w:sz w:val="22"/>
          <w:szCs w:val="22"/>
        </w:rPr>
        <w:t>r</w:t>
      </w:r>
      <w:r w:rsidRPr="00403536">
        <w:rPr>
          <w:rFonts w:eastAsia="DengXian" w:cs="Calibri"/>
          <w:sz w:val="22"/>
          <w:szCs w:val="22"/>
          <w:lang w:eastAsia="en-US"/>
        </w:rPr>
        <w:t>ti</w:t>
      </w:r>
      <w:r w:rsidRPr="00403536">
        <w:rPr>
          <w:rFonts w:eastAsia="DengXian" w:cs="Calibri"/>
          <w:sz w:val="22"/>
          <w:szCs w:val="22"/>
        </w:rPr>
        <w:t>cipants</w:t>
      </w:r>
      <w:r w:rsidRPr="00403536">
        <w:rPr>
          <w:rFonts w:eastAsia="DengXian" w:cs="Calibri"/>
          <w:sz w:val="22"/>
          <w:szCs w:val="22"/>
          <w:lang w:eastAsia="en-US"/>
        </w:rPr>
        <w:t xml:space="preserve"> </w:t>
      </w:r>
      <w:r>
        <w:rPr>
          <w:rFonts w:eastAsia="DengXian" w:cs="Calibri"/>
          <w:sz w:val="22"/>
          <w:szCs w:val="22"/>
          <w:lang w:eastAsia="en-US"/>
        </w:rPr>
        <w:t>who experienced</w:t>
      </w:r>
      <w:r w:rsidRPr="00403536">
        <w:rPr>
          <w:rFonts w:eastAsia="DengXian" w:cs="Calibri"/>
          <w:sz w:val="22"/>
          <w:szCs w:val="22"/>
          <w:lang w:eastAsia="en-US"/>
        </w:rPr>
        <w:t xml:space="preserve"> moderate to severe pain at different time points in the study population</w:t>
      </w:r>
    </w:p>
    <w:p w14:paraId="236662C5" w14:textId="77777777" w:rsidR="000F78FE" w:rsidRPr="00BA5603" w:rsidRDefault="000F78FE" w:rsidP="000F78FE">
      <w:pPr>
        <w:rPr>
          <w:rFonts w:eastAsia="DengXian" w:cs="Calibri"/>
          <w:sz w:val="22"/>
          <w:szCs w:val="22"/>
        </w:rPr>
      </w:pPr>
      <w:r w:rsidRPr="00403536">
        <w:rPr>
          <w:rFonts w:eastAsia="DengXian" w:cs="Calibri"/>
          <w:b/>
          <w:sz w:val="16"/>
          <w:szCs w:val="16"/>
          <w:lang w:eastAsia="en-US"/>
        </w:rPr>
        <w:t xml:space="preserve">Abbreviations: </w:t>
      </w:r>
      <w:r w:rsidRPr="00403536">
        <w:rPr>
          <w:rFonts w:eastAsia="DengXian" w:cs="Calibri"/>
          <w:sz w:val="16"/>
          <w:szCs w:val="16"/>
          <w:lang w:eastAsia="en-US"/>
        </w:rPr>
        <w:t>VHFM, very high-frequency migraine</w:t>
      </w:r>
      <w:r>
        <w:rPr>
          <w:rFonts w:eastAsia="DengXian" w:cs="Calibri" w:hint="eastAsia"/>
          <w:sz w:val="16"/>
          <w:szCs w:val="16"/>
        </w:rPr>
        <w:t xml:space="preserve"> </w:t>
      </w:r>
    </w:p>
    <w:p w14:paraId="178E7337" w14:textId="77777777" w:rsidR="009E75EE" w:rsidRDefault="009E75EE"/>
    <w:sectPr w:rsidR="009E75EE" w:rsidSect="00D72FBD">
      <w:pgSz w:w="11906" w:h="16838"/>
      <w:pgMar w:top="1440" w:right="1797" w:bottom="1440" w:left="1797" w:header="851" w:footer="992" w:gutter="0"/>
      <w:lnNumType w:countBy="1" w:restart="continuous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FE"/>
    <w:rsid w:val="000F78FE"/>
    <w:rsid w:val="009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8730"/>
  <w15:chartTrackingRefBased/>
  <w15:docId w15:val="{D045D5DE-D6B1-43F1-8EDF-080849AE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8FE"/>
    <w:pPr>
      <w:widowControl w:val="0"/>
      <w:spacing w:after="0" w:line="240" w:lineRule="auto"/>
    </w:pPr>
    <w:rPr>
      <w:rFonts w:ascii="Calibri" w:eastAsiaTheme="minorEastAsia" w:hAnsi="Calibri" w:cs="Times New Roman"/>
      <w:kern w:val="2"/>
      <w:sz w:val="24"/>
      <w:szCs w:val="24"/>
      <w:lang w:val="en-GB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F78FE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uiPriority w:val="39"/>
    <w:qFormat/>
    <w:rsid w:val="000F78FE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F7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Vishnupriya Balasubramanian (Integra)</dc:creator>
  <cp:keywords/>
  <dc:description/>
  <cp:lastModifiedBy>Vishnupriya Balasubramanian (Integra)</cp:lastModifiedBy>
  <cp:revision>1</cp:revision>
  <dcterms:created xsi:type="dcterms:W3CDTF">2024-09-21T14:52:00Z</dcterms:created>
  <dcterms:modified xsi:type="dcterms:W3CDTF">2024-09-21T14:53:00Z</dcterms:modified>
</cp:coreProperties>
</file>