
<file path=[Content_Types].xml><?xml version="1.0" encoding="utf-8"?>
<Types xmlns="http://schemas.openxmlformats.org/package/2006/content-types">
  <Default Extension="jpeg" ContentType="image/jpeg"/>
  <Default Extension="JPG" ContentType="image/.jp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6A56372">
      <w:pPr>
        <w:widowControl/>
        <w:jc w:val="center"/>
        <w:rPr>
          <w:rFonts w:hint="eastAsia" w:ascii="Times New Roman Regular" w:hAnsi="Times New Roman Regular" w:eastAsia="宋体" w:cs="Times New Roman Regular"/>
          <w:bCs/>
          <w:color w:val="000000"/>
          <w:kern w:val="0"/>
          <w:sz w:val="20"/>
          <w:szCs w:val="20"/>
          <w:lang w:val="en-US" w:eastAsia="zh-CN" w:bidi="ar"/>
        </w:rPr>
      </w:pPr>
      <w:r>
        <w:rPr>
          <w:rFonts w:ascii="Times New Roman Bold Italic" w:hAnsi="Times New Roman Bold Italic" w:eastAsia="宋体" w:cs="Times New Roman Bold Italic"/>
          <w:b/>
          <w:i/>
          <w:iCs/>
          <w:color w:val="000000"/>
          <w:kern w:val="0"/>
          <w:sz w:val="28"/>
          <w:szCs w:val="28"/>
          <w:lang w:bidi="ar"/>
        </w:rPr>
        <w:t>Supplementary Materials</w:t>
      </w:r>
    </w:p>
    <w:p w14:paraId="6E724C25">
      <w:pPr>
        <w:widowControl/>
        <w:rPr>
          <w:rFonts w:ascii="Times New Roman Bold" w:hAnsi="Times New Roman Bold" w:eastAsia="宋体" w:cs="Times New Roman Bold"/>
          <w:b/>
          <w:bCs/>
          <w:kern w:val="0"/>
          <w:sz w:val="20"/>
          <w:szCs w:val="20"/>
          <w:lang w:bidi="ar"/>
        </w:rPr>
      </w:pPr>
      <w:r>
        <w:rPr>
          <w:rFonts w:hint="eastAsia" w:ascii="Times New Roman Bold" w:hAnsi="Times New Roman Bold" w:eastAsia="宋体" w:cs="Times New Roman Bold"/>
          <w:b/>
          <w:bCs/>
          <w:kern w:val="0"/>
          <w:sz w:val="20"/>
          <w:szCs w:val="20"/>
          <w:lang w:bidi="ar"/>
        </w:rPr>
        <w:drawing>
          <wp:inline distT="0" distB="0" distL="114300" distR="114300">
            <wp:extent cx="5257800" cy="3609975"/>
            <wp:effectExtent l="0" t="0" r="0" b="22225"/>
            <wp:docPr id="9" name="图片 9" descr="Fig.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图片 9" descr="Fig.5"/>
                    <pic:cNvPicPr>
                      <a:picLocks noChangeAspect="1"/>
                    </pic:cNvPicPr>
                  </pic:nvPicPr>
                  <pic:blipFill>
                    <a:blip r:embed="rId4"/>
                    <a:stretch>
                      <a:fillRect/>
                    </a:stretch>
                  </pic:blipFill>
                  <pic:spPr>
                    <a:xfrm>
                      <a:off x="0" y="0"/>
                      <a:ext cx="5257800" cy="3609975"/>
                    </a:xfrm>
                    <a:prstGeom prst="rect">
                      <a:avLst/>
                    </a:prstGeom>
                  </pic:spPr>
                </pic:pic>
              </a:graphicData>
            </a:graphic>
          </wp:inline>
        </w:drawing>
      </w:r>
    </w:p>
    <w:p w14:paraId="2EE32864">
      <w:pPr>
        <w:widowControl/>
        <w:rPr>
          <w:rFonts w:hint="default" w:ascii="Times New Roman Regular" w:hAnsi="Times New Roman Regular" w:eastAsia="宋体" w:cs="Times New Roman Regular"/>
          <w:bCs/>
          <w:color w:val="000000"/>
          <w:kern w:val="0"/>
          <w:sz w:val="20"/>
          <w:szCs w:val="20"/>
          <w:lang w:val="en-US" w:eastAsia="zh-CN" w:bidi="ar"/>
        </w:rPr>
      </w:pPr>
      <w:r>
        <w:rPr>
          <w:rFonts w:hint="default" w:ascii="Times New Roman Bold" w:hAnsi="Times New Roman Bold" w:eastAsia="宋体" w:cs="Times New Roman Bold"/>
          <w:b/>
          <w:bCs w:val="0"/>
          <w:color w:val="000000"/>
          <w:kern w:val="0"/>
          <w:sz w:val="20"/>
          <w:szCs w:val="20"/>
          <w:lang w:val="en-US" w:eastAsia="zh-CN" w:bidi="ar"/>
        </w:rPr>
        <w:t>Supplementary</w:t>
      </w:r>
      <w:r>
        <w:rPr>
          <w:rFonts w:hint="eastAsia" w:ascii="Times New Roman Bold" w:hAnsi="Times New Roman Bold" w:eastAsia="宋体" w:cs="Times New Roman Bold"/>
          <w:b/>
          <w:bCs w:val="0"/>
          <w:color w:val="000000"/>
          <w:kern w:val="0"/>
          <w:sz w:val="20"/>
          <w:szCs w:val="20"/>
          <w:lang w:val="en-US" w:eastAsia="zh-CN" w:bidi="ar"/>
        </w:rPr>
        <w:t xml:space="preserve"> </w:t>
      </w:r>
      <w:r>
        <w:rPr>
          <w:rFonts w:ascii="Times New Roman Bold" w:hAnsi="Times New Roman Bold" w:eastAsia="宋体" w:cs="Times New Roman Bold"/>
          <w:b/>
          <w:bCs/>
          <w:kern w:val="0"/>
          <w:sz w:val="20"/>
          <w:szCs w:val="20"/>
          <w:lang w:bidi="ar"/>
        </w:rPr>
        <w:t>Fig</w:t>
      </w:r>
      <w:r>
        <w:rPr>
          <w:rFonts w:hint="eastAsia" w:ascii="Times New Roman Bold" w:hAnsi="Times New Roman Bold" w:eastAsia="宋体" w:cs="Times New Roman Bold"/>
          <w:b/>
          <w:bCs/>
          <w:kern w:val="0"/>
          <w:sz w:val="20"/>
          <w:szCs w:val="20"/>
          <w:lang w:bidi="ar"/>
        </w:rPr>
        <w:t>.</w:t>
      </w:r>
      <w:r>
        <w:rPr>
          <w:rFonts w:ascii="Times New Roman Bold" w:hAnsi="Times New Roman Bold" w:eastAsia="宋体" w:cs="Times New Roman Bold"/>
          <w:b/>
          <w:bCs/>
          <w:kern w:val="0"/>
          <w:sz w:val="20"/>
          <w:szCs w:val="20"/>
          <w:lang w:bidi="ar"/>
        </w:rPr>
        <w:t xml:space="preserve"> </w:t>
      </w:r>
      <w:r>
        <w:rPr>
          <w:rFonts w:hint="eastAsia" w:ascii="Times New Roman Bold" w:hAnsi="Times New Roman Bold" w:eastAsia="宋体" w:cs="Times New Roman Bold"/>
          <w:b/>
          <w:bCs/>
          <w:kern w:val="0"/>
          <w:sz w:val="20"/>
          <w:szCs w:val="20"/>
          <w:lang w:val="en-US" w:eastAsia="zh-CN" w:bidi="ar"/>
        </w:rPr>
        <w:t>S1</w:t>
      </w:r>
      <w:r>
        <w:rPr>
          <w:rFonts w:ascii="Times New Roman" w:hAnsi="Times New Roman" w:eastAsia="宋体" w:cs="Times New Roman"/>
          <w:kern w:val="0"/>
          <w:sz w:val="20"/>
          <w:szCs w:val="20"/>
          <w:lang w:bidi="ar"/>
        </w:rPr>
        <w:t xml:space="preserve"> Subtype-specific analysis of prioritized eGenes in migraine.</w:t>
      </w:r>
      <w:r>
        <w:rPr>
          <w:rFonts w:hint="eastAsia" w:ascii="Times New Roman" w:hAnsi="Times New Roman" w:eastAsia="宋体" w:cs="Times New Roman"/>
          <w:kern w:val="0"/>
          <w:sz w:val="20"/>
          <w:szCs w:val="20"/>
          <w:lang w:bidi="ar"/>
        </w:rPr>
        <w:t xml:space="preserve"> </w:t>
      </w:r>
      <w:r>
        <w:rPr>
          <w:rFonts w:ascii="Times New Roman" w:hAnsi="Times New Roman" w:eastAsia="宋体" w:cs="Times New Roman"/>
          <w:kern w:val="0"/>
          <w:sz w:val="20"/>
          <w:szCs w:val="20"/>
          <w:lang w:bidi="ar"/>
        </w:rPr>
        <w:t>(A) Forest plot of MR effect estimates for migraine with MA.</w:t>
      </w:r>
      <w:r>
        <w:rPr>
          <w:rFonts w:hint="eastAsia" w:ascii="Times New Roman" w:hAnsi="Times New Roman" w:eastAsia="宋体" w:cs="Times New Roman"/>
          <w:kern w:val="0"/>
          <w:sz w:val="20"/>
          <w:szCs w:val="20"/>
          <w:lang w:bidi="ar"/>
        </w:rPr>
        <w:t xml:space="preserve"> </w:t>
      </w:r>
      <w:r>
        <w:rPr>
          <w:rFonts w:ascii="Times New Roman" w:hAnsi="Times New Roman" w:eastAsia="宋体" w:cs="Times New Roman"/>
          <w:kern w:val="0"/>
          <w:sz w:val="20"/>
          <w:szCs w:val="20"/>
          <w:lang w:bidi="ar"/>
        </w:rPr>
        <w:t>(B) Forest plot of MR effect estimates for MO.</w:t>
      </w:r>
    </w:p>
    <w:p w14:paraId="0C42DE7C">
      <w:pPr>
        <w:rPr>
          <w:rFonts w:hint="default" w:ascii="Times New Roman Regular" w:hAnsi="Times New Roman Regular" w:eastAsia="宋体" w:cs="Times New Roman Regular"/>
          <w:bCs/>
          <w:color w:val="000000"/>
          <w:kern w:val="0"/>
          <w:sz w:val="20"/>
          <w:szCs w:val="20"/>
          <w:lang w:val="en-US" w:eastAsia="zh-CN" w:bidi="ar"/>
        </w:rPr>
      </w:pPr>
      <w:r>
        <w:rPr>
          <w:rFonts w:hint="default" w:ascii="Times New Roman Regular" w:hAnsi="Times New Roman Regular" w:eastAsia="宋体" w:cs="Times New Roman Regular"/>
          <w:bCs/>
          <w:color w:val="000000"/>
          <w:kern w:val="0"/>
          <w:sz w:val="20"/>
          <w:szCs w:val="20"/>
          <w:lang w:val="en-US" w:eastAsia="zh-CN" w:bidi="ar"/>
        </w:rPr>
        <w:drawing>
          <wp:inline distT="0" distB="0" distL="114300" distR="114300">
            <wp:extent cx="5271770" cy="5486400"/>
            <wp:effectExtent l="0" t="0" r="11430" b="0"/>
            <wp:docPr id="5" name="图片 5" descr="Fig.S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图片 5" descr="Fig.S2"/>
                    <pic:cNvPicPr>
                      <a:picLocks noChangeAspect="1"/>
                    </pic:cNvPicPr>
                  </pic:nvPicPr>
                  <pic:blipFill>
                    <a:blip r:embed="rId5"/>
                    <a:stretch>
                      <a:fillRect/>
                    </a:stretch>
                  </pic:blipFill>
                  <pic:spPr>
                    <a:xfrm>
                      <a:off x="0" y="0"/>
                      <a:ext cx="5271770" cy="5486400"/>
                    </a:xfrm>
                    <a:prstGeom prst="rect">
                      <a:avLst/>
                    </a:prstGeom>
                  </pic:spPr>
                </pic:pic>
              </a:graphicData>
            </a:graphic>
          </wp:inline>
        </w:drawing>
      </w:r>
    </w:p>
    <w:p w14:paraId="174E07B5">
      <w:pPr>
        <w:rPr>
          <w:rFonts w:hint="default" w:ascii="Times New Roman Regular" w:hAnsi="Times New Roman Regular" w:eastAsia="宋体" w:cs="Times New Roman Regular"/>
          <w:bCs/>
          <w:color w:val="000000"/>
          <w:kern w:val="0"/>
          <w:sz w:val="20"/>
          <w:szCs w:val="20"/>
          <w:lang w:val="en-US" w:eastAsia="zh-CN" w:bidi="ar"/>
        </w:rPr>
      </w:pPr>
      <w:r>
        <w:rPr>
          <w:rFonts w:hint="default" w:ascii="Times New Roman Bold" w:hAnsi="Times New Roman Bold" w:eastAsia="宋体" w:cs="Times New Roman Bold"/>
          <w:b/>
          <w:bCs w:val="0"/>
          <w:color w:val="000000"/>
          <w:kern w:val="0"/>
          <w:sz w:val="20"/>
          <w:szCs w:val="20"/>
          <w:lang w:val="en-US" w:eastAsia="zh-CN" w:bidi="ar"/>
        </w:rPr>
        <w:t>Supplementary</w:t>
      </w:r>
      <w:r>
        <w:rPr>
          <w:rFonts w:hint="eastAsia" w:ascii="Times New Roman Bold" w:hAnsi="Times New Roman Bold" w:eastAsia="宋体" w:cs="Times New Roman Bold"/>
          <w:b/>
          <w:bCs w:val="0"/>
          <w:color w:val="000000"/>
          <w:kern w:val="0"/>
          <w:sz w:val="20"/>
          <w:szCs w:val="20"/>
          <w:lang w:val="en-US" w:eastAsia="zh-CN" w:bidi="ar"/>
        </w:rPr>
        <w:t xml:space="preserve"> </w:t>
      </w:r>
      <w:r>
        <w:rPr>
          <w:rFonts w:hint="default" w:ascii="Times New Roman Bold" w:hAnsi="Times New Roman Bold" w:eastAsia="宋体" w:cs="Times New Roman Bold"/>
          <w:b/>
          <w:bCs w:val="0"/>
          <w:color w:val="000000"/>
          <w:kern w:val="0"/>
          <w:sz w:val="20"/>
          <w:szCs w:val="20"/>
          <w:lang w:val="en-US" w:eastAsia="zh-CN" w:bidi="ar"/>
        </w:rPr>
        <w:t>Fig. S2</w:t>
      </w:r>
      <w:r>
        <w:rPr>
          <w:rFonts w:hint="eastAsia" w:ascii="Times New Roman Regular" w:hAnsi="Times New Roman Regular" w:eastAsia="宋体" w:cs="Times New Roman Regular"/>
          <w:bCs/>
          <w:color w:val="000000"/>
          <w:kern w:val="0"/>
          <w:sz w:val="20"/>
          <w:szCs w:val="20"/>
          <w:lang w:val="en-US" w:eastAsia="zh-CN" w:bidi="ar"/>
        </w:rPr>
        <w:t xml:space="preserve"> </w:t>
      </w:r>
      <w:r>
        <w:rPr>
          <w:rFonts w:hint="default" w:ascii="Times New Roman Regular" w:hAnsi="Times New Roman Regular" w:eastAsia="宋体" w:cs="Times New Roman Regular"/>
          <w:bCs/>
          <w:color w:val="000000"/>
          <w:kern w:val="0"/>
          <w:sz w:val="20"/>
          <w:szCs w:val="20"/>
          <w:lang w:val="en-US" w:eastAsia="zh-CN" w:bidi="ar"/>
        </w:rPr>
        <w:t xml:space="preserve">Estimates of meta-analysis from discovery dataset and replication dataset for </w:t>
      </w:r>
      <w:r>
        <w:rPr>
          <w:rFonts w:hint="eastAsia" w:ascii="Times New Roman Regular" w:hAnsi="Times New Roman Regular" w:eastAsia="宋体" w:cs="Times New Roman Regular"/>
          <w:bCs/>
          <w:color w:val="000000"/>
          <w:kern w:val="0"/>
          <w:sz w:val="20"/>
          <w:szCs w:val="20"/>
          <w:lang w:val="en-US" w:eastAsia="zh-CN" w:bidi="ar"/>
        </w:rPr>
        <w:t>2</w:t>
      </w:r>
      <w:bookmarkStart w:id="0" w:name="_GoBack"/>
      <w:bookmarkEnd w:id="0"/>
      <w:r>
        <w:rPr>
          <w:rFonts w:hint="eastAsia" w:ascii="Times New Roman Regular" w:hAnsi="Times New Roman Regular" w:eastAsia="宋体" w:cs="Times New Roman Regular"/>
          <w:bCs/>
          <w:color w:val="000000"/>
          <w:kern w:val="0"/>
          <w:sz w:val="20"/>
          <w:szCs w:val="20"/>
          <w:lang w:val="en-US" w:eastAsia="zh-CN" w:bidi="ar"/>
        </w:rPr>
        <w:t>5</w:t>
      </w:r>
      <w:r>
        <w:rPr>
          <w:rFonts w:hint="default" w:ascii="Times New Roman Regular" w:hAnsi="Times New Roman Regular" w:eastAsia="宋体" w:cs="Times New Roman Regular"/>
          <w:bCs/>
          <w:color w:val="000000"/>
          <w:kern w:val="0"/>
          <w:sz w:val="20"/>
          <w:szCs w:val="20"/>
          <w:lang w:val="en-US" w:eastAsia="zh-CN" w:bidi="ar"/>
        </w:rPr>
        <w:t xml:space="preserve"> </w:t>
      </w:r>
      <w:r>
        <w:rPr>
          <w:rFonts w:hint="eastAsia" w:ascii="Times New Roman Regular" w:hAnsi="Times New Roman Regular" w:eastAsia="宋体" w:cs="Times New Roman Regular"/>
          <w:bCs/>
          <w:color w:val="000000"/>
          <w:kern w:val="0"/>
          <w:sz w:val="20"/>
          <w:szCs w:val="20"/>
          <w:lang w:val="en-US" w:eastAsia="zh-CN" w:bidi="ar"/>
        </w:rPr>
        <w:t>prioritized eGenes on migraine</w:t>
      </w:r>
      <w:r>
        <w:rPr>
          <w:rFonts w:hint="default" w:ascii="Times New Roman Regular" w:hAnsi="Times New Roman Regular" w:eastAsia="宋体" w:cs="Times New Roman Regular"/>
          <w:bCs/>
          <w:color w:val="000000"/>
          <w:kern w:val="0"/>
          <w:sz w:val="20"/>
          <w:szCs w:val="20"/>
          <w:lang w:val="en-US" w:eastAsia="zh-CN" w:bidi="ar"/>
        </w:rPr>
        <w:t>.</w:t>
      </w:r>
      <w:r>
        <w:rPr>
          <w:rFonts w:hint="eastAsia" w:ascii="Times New Roman Regular" w:hAnsi="Times New Roman Regular" w:eastAsia="宋体" w:cs="Times New Roman Regular"/>
          <w:bCs/>
          <w:color w:val="000000"/>
          <w:kern w:val="0"/>
          <w:sz w:val="20"/>
          <w:szCs w:val="20"/>
          <w:lang w:val="en-US" w:eastAsia="zh-CN" w:bidi="ar"/>
        </w:rPr>
        <w:t xml:space="preserve"> </w:t>
      </w:r>
      <w:r>
        <w:rPr>
          <w:rFonts w:hint="default" w:ascii="Times New Roman Regular" w:hAnsi="Times New Roman Regular" w:eastAsia="宋体" w:cs="Times New Roman Regular"/>
          <w:bCs/>
          <w:color w:val="000000"/>
          <w:kern w:val="0"/>
          <w:sz w:val="20"/>
          <w:szCs w:val="20"/>
          <w:lang w:val="en-US" w:eastAsia="zh-CN" w:bidi="ar"/>
        </w:rPr>
        <w:t>Discovery dataset: GWAS summary data from</w:t>
      </w:r>
      <w:r>
        <w:rPr>
          <w:rFonts w:hint="eastAsia" w:ascii="Times New Roman Regular" w:hAnsi="Times New Roman Regular" w:eastAsia="宋体" w:cs="Times New Roman Regular"/>
          <w:bCs/>
          <w:color w:val="000000"/>
          <w:kern w:val="0"/>
          <w:sz w:val="20"/>
          <w:szCs w:val="20"/>
          <w:lang w:val="en-US" w:eastAsia="zh-CN" w:bidi="ar"/>
        </w:rPr>
        <w:t xml:space="preserve"> FinnGen</w:t>
      </w:r>
      <w:r>
        <w:rPr>
          <w:rFonts w:hint="default" w:ascii="Times New Roman Regular" w:hAnsi="Times New Roman Regular" w:eastAsia="宋体" w:cs="Times New Roman Regular"/>
          <w:bCs/>
          <w:color w:val="000000"/>
          <w:kern w:val="0"/>
          <w:sz w:val="20"/>
          <w:szCs w:val="20"/>
          <w:lang w:val="en-US" w:eastAsia="zh-CN" w:bidi="ar"/>
        </w:rPr>
        <w:t xml:space="preserve">. Replication dataset: </w:t>
      </w:r>
      <w:r>
        <w:rPr>
          <w:rFonts w:hint="eastAsia" w:ascii="Times New Roman Regular" w:hAnsi="Times New Roman Regular" w:eastAsia="宋体" w:cs="Times New Roman Regular"/>
          <w:bCs/>
          <w:color w:val="000000"/>
          <w:kern w:val="0"/>
          <w:sz w:val="20"/>
          <w:szCs w:val="20"/>
          <w:lang w:val="en-US" w:eastAsia="zh-CN" w:bidi="ar"/>
        </w:rPr>
        <w:t>Meta-</w:t>
      </w:r>
      <w:r>
        <w:rPr>
          <w:rFonts w:hint="default" w:ascii="Times New Roman Regular" w:hAnsi="Times New Roman Regular" w:eastAsia="宋体" w:cs="Times New Roman Regular"/>
          <w:bCs/>
          <w:color w:val="000000"/>
          <w:kern w:val="0"/>
          <w:sz w:val="20"/>
          <w:szCs w:val="20"/>
          <w:lang w:val="en-US" w:eastAsia="zh-CN" w:bidi="ar"/>
        </w:rPr>
        <w:t>GWAS</w:t>
      </w:r>
      <w:r>
        <w:rPr>
          <w:rFonts w:hint="eastAsia" w:ascii="Times New Roman Regular" w:hAnsi="Times New Roman Regular" w:eastAsia="宋体" w:cs="Times New Roman Regular"/>
          <w:bCs/>
          <w:color w:val="000000"/>
          <w:kern w:val="0"/>
          <w:sz w:val="20"/>
          <w:szCs w:val="20"/>
          <w:lang w:val="en-US" w:eastAsia="zh-CN" w:bidi="ar"/>
        </w:rPr>
        <w:t>s</w:t>
      </w:r>
      <w:r>
        <w:rPr>
          <w:rFonts w:hint="default" w:ascii="Times New Roman Regular" w:hAnsi="Times New Roman Regular" w:eastAsia="宋体" w:cs="Times New Roman Regular"/>
          <w:bCs/>
          <w:color w:val="000000"/>
          <w:kern w:val="0"/>
          <w:sz w:val="20"/>
          <w:szCs w:val="20"/>
          <w:lang w:val="en-US" w:eastAsia="zh-CN" w:bidi="ar"/>
        </w:rPr>
        <w:t xml:space="preserve"> from</w:t>
      </w:r>
      <w:r>
        <w:rPr>
          <w:rFonts w:hint="eastAsia" w:ascii="Times New Roman Regular" w:hAnsi="Times New Roman Regular" w:eastAsia="宋体" w:cs="Times New Roman Regular"/>
          <w:bCs/>
          <w:color w:val="000000"/>
          <w:kern w:val="0"/>
          <w:sz w:val="20"/>
          <w:szCs w:val="20"/>
          <w:lang w:val="en-US" w:eastAsia="zh-CN" w:bidi="ar"/>
        </w:rPr>
        <w:t xml:space="preserve"> </w:t>
      </w:r>
      <w:r>
        <w:rPr>
          <w:rFonts w:hint="default" w:ascii="Times New Roman Regular" w:hAnsi="Times New Roman Regular" w:eastAsia="宋体" w:cs="Times New Roman Regular"/>
          <w:bCs/>
          <w:color w:val="000000"/>
          <w:kern w:val="0"/>
          <w:sz w:val="20"/>
          <w:szCs w:val="20"/>
          <w:lang w:val="en-US" w:eastAsia="zh-CN" w:bidi="ar"/>
        </w:rPr>
        <w:t>Hautakangas et al.</w:t>
      </w:r>
    </w:p>
    <w:p w14:paraId="694D1A97">
      <w:pPr>
        <w:rPr>
          <w:rFonts w:hint="default" w:ascii="Times New Roman Regular" w:hAnsi="Times New Roman Regular" w:eastAsia="宋体" w:cs="Times New Roman Regular"/>
          <w:bCs/>
          <w:color w:val="000000"/>
          <w:kern w:val="0"/>
          <w:sz w:val="20"/>
          <w:szCs w:val="20"/>
          <w:lang w:val="en-US" w:eastAsia="zh-CN" w:bidi="ar"/>
        </w:rPr>
      </w:pPr>
      <w:r>
        <w:rPr>
          <w:rFonts w:hint="default" w:ascii="Times New Roman Regular" w:hAnsi="Times New Roman Regular" w:eastAsia="宋体" w:cs="Times New Roman Regular"/>
          <w:bCs/>
          <w:color w:val="000000"/>
          <w:kern w:val="0"/>
          <w:sz w:val="20"/>
          <w:szCs w:val="20"/>
          <w:lang w:val="en-US" w:eastAsia="zh-CN" w:bidi="ar"/>
        </w:rPr>
        <w:drawing>
          <wp:inline distT="0" distB="0" distL="114300" distR="114300">
            <wp:extent cx="5269230" cy="1017905"/>
            <wp:effectExtent l="0" t="0" r="13970" b="23495"/>
            <wp:docPr id="4" name="图片 4" descr="Fig.S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图片 4" descr="Fig.S3"/>
                    <pic:cNvPicPr>
                      <a:picLocks noChangeAspect="1"/>
                    </pic:cNvPicPr>
                  </pic:nvPicPr>
                  <pic:blipFill>
                    <a:blip r:embed="rId6"/>
                    <a:stretch>
                      <a:fillRect/>
                    </a:stretch>
                  </pic:blipFill>
                  <pic:spPr>
                    <a:xfrm>
                      <a:off x="0" y="0"/>
                      <a:ext cx="5269230" cy="1017905"/>
                    </a:xfrm>
                    <a:prstGeom prst="rect">
                      <a:avLst/>
                    </a:prstGeom>
                  </pic:spPr>
                </pic:pic>
              </a:graphicData>
            </a:graphic>
          </wp:inline>
        </w:drawing>
      </w:r>
    </w:p>
    <w:p w14:paraId="431D4A7D">
      <w:pPr>
        <w:rPr>
          <w:rFonts w:hint="default" w:ascii="Times New Roman Regular" w:hAnsi="Times New Roman Regular" w:eastAsia="宋体" w:cs="Times New Roman Regular"/>
          <w:bCs/>
          <w:color w:val="000000"/>
          <w:kern w:val="0"/>
          <w:sz w:val="20"/>
          <w:szCs w:val="20"/>
          <w:lang w:val="en-US" w:eastAsia="zh-CN" w:bidi="ar"/>
        </w:rPr>
      </w:pPr>
      <w:r>
        <w:rPr>
          <w:rFonts w:hint="default" w:ascii="Times New Roman Bold" w:hAnsi="Times New Roman Bold" w:eastAsia="宋体" w:cs="Times New Roman Bold"/>
          <w:b/>
          <w:bCs w:val="0"/>
          <w:color w:val="000000"/>
          <w:kern w:val="0"/>
          <w:sz w:val="20"/>
          <w:szCs w:val="20"/>
          <w:lang w:val="en-US" w:eastAsia="zh-CN" w:bidi="ar"/>
        </w:rPr>
        <w:t>Supplementary</w:t>
      </w:r>
      <w:r>
        <w:rPr>
          <w:rFonts w:hint="eastAsia" w:ascii="Times New Roman Bold" w:hAnsi="Times New Roman Bold" w:eastAsia="宋体" w:cs="Times New Roman Bold"/>
          <w:b/>
          <w:bCs w:val="0"/>
          <w:color w:val="000000"/>
          <w:kern w:val="0"/>
          <w:sz w:val="20"/>
          <w:szCs w:val="20"/>
          <w:lang w:val="en-US" w:eastAsia="zh-CN" w:bidi="ar"/>
        </w:rPr>
        <w:t xml:space="preserve"> </w:t>
      </w:r>
      <w:r>
        <w:rPr>
          <w:rFonts w:hint="default" w:ascii="Times New Roman Bold" w:hAnsi="Times New Roman Bold" w:eastAsia="宋体" w:cs="Times New Roman Bold"/>
          <w:b/>
          <w:bCs w:val="0"/>
          <w:color w:val="000000"/>
          <w:kern w:val="0"/>
          <w:sz w:val="20"/>
          <w:szCs w:val="20"/>
          <w:lang w:val="en-US" w:eastAsia="zh-CN" w:bidi="ar"/>
        </w:rPr>
        <w:t>Fig. S3</w:t>
      </w:r>
      <w:r>
        <w:rPr>
          <w:rFonts w:hint="eastAsia" w:ascii="Times New Roman Regular" w:hAnsi="Times New Roman Regular" w:eastAsia="宋体" w:cs="Times New Roman Regular"/>
          <w:bCs/>
          <w:color w:val="000000"/>
          <w:kern w:val="0"/>
          <w:sz w:val="20"/>
          <w:szCs w:val="20"/>
          <w:lang w:val="en-US" w:eastAsia="zh-CN" w:bidi="ar"/>
        </w:rPr>
        <w:t xml:space="preserve"> Forest plot of MR results for three eGenes using sc-eQTL data from the DICE cohort.</w:t>
      </w:r>
    </w:p>
    <w:p w14:paraId="445BE1A4">
      <w:pPr>
        <w:rPr>
          <w:rFonts w:hint="eastAsia" w:ascii="Times New Roman Regular" w:hAnsi="Times New Roman Regular" w:eastAsia="宋体" w:cs="Times New Roman Regular"/>
          <w:bCs/>
          <w:color w:val="000000"/>
          <w:kern w:val="0"/>
          <w:sz w:val="20"/>
          <w:szCs w:val="20"/>
          <w:lang w:val="en-US" w:eastAsia="zh-CN" w:bidi="ar"/>
        </w:rPr>
      </w:pPr>
      <w:r>
        <w:rPr>
          <w:rFonts w:hint="eastAsia" w:ascii="Times New Roman Regular" w:hAnsi="Times New Roman Regular" w:eastAsia="宋体" w:cs="Times New Roman Regular"/>
          <w:bCs/>
          <w:color w:val="000000"/>
          <w:kern w:val="0"/>
          <w:sz w:val="20"/>
          <w:szCs w:val="20"/>
          <w:lang w:val="en-US" w:eastAsia="zh-CN" w:bidi="ar"/>
        </w:rPr>
        <w:drawing>
          <wp:inline distT="0" distB="0" distL="114300" distR="114300">
            <wp:extent cx="4608830" cy="3291840"/>
            <wp:effectExtent l="0" t="0" r="13970" b="10160"/>
            <wp:docPr id="1" name="图片 1" descr="Fig.S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图片 1" descr="Fig.S4"/>
                    <pic:cNvPicPr>
                      <a:picLocks noChangeAspect="1"/>
                    </pic:cNvPicPr>
                  </pic:nvPicPr>
                  <pic:blipFill>
                    <a:blip r:embed="rId7"/>
                    <a:stretch>
                      <a:fillRect/>
                    </a:stretch>
                  </pic:blipFill>
                  <pic:spPr>
                    <a:xfrm>
                      <a:off x="0" y="0"/>
                      <a:ext cx="4608830" cy="3291840"/>
                    </a:xfrm>
                    <a:prstGeom prst="rect">
                      <a:avLst/>
                    </a:prstGeom>
                  </pic:spPr>
                </pic:pic>
              </a:graphicData>
            </a:graphic>
          </wp:inline>
        </w:drawing>
      </w:r>
    </w:p>
    <w:p w14:paraId="3FFD3E71">
      <w:pPr>
        <w:rPr>
          <w:rFonts w:hint="default" w:ascii="Times New Roman Regular" w:hAnsi="Times New Roman Regular" w:eastAsia="宋体" w:cs="Times New Roman Regular"/>
          <w:bCs/>
          <w:color w:val="000000"/>
          <w:kern w:val="0"/>
          <w:sz w:val="20"/>
          <w:szCs w:val="20"/>
          <w:lang w:val="en-US" w:eastAsia="zh-CN" w:bidi="ar"/>
        </w:rPr>
      </w:pPr>
      <w:r>
        <w:rPr>
          <w:rFonts w:hint="default" w:ascii="Times New Roman Bold" w:hAnsi="Times New Roman Bold" w:eastAsia="宋体" w:cs="Times New Roman Bold"/>
          <w:b/>
          <w:bCs w:val="0"/>
          <w:color w:val="000000"/>
          <w:kern w:val="0"/>
          <w:sz w:val="20"/>
          <w:szCs w:val="20"/>
          <w:lang w:val="en-US" w:eastAsia="zh-CN" w:bidi="ar"/>
        </w:rPr>
        <w:t>Supplementary</w:t>
      </w:r>
      <w:r>
        <w:rPr>
          <w:rFonts w:hint="eastAsia" w:ascii="Times New Roman Bold" w:hAnsi="Times New Roman Bold" w:eastAsia="宋体" w:cs="Times New Roman Bold"/>
          <w:b/>
          <w:bCs w:val="0"/>
          <w:color w:val="000000"/>
          <w:kern w:val="0"/>
          <w:sz w:val="20"/>
          <w:szCs w:val="20"/>
          <w:lang w:val="en-US" w:eastAsia="zh-CN" w:bidi="ar"/>
        </w:rPr>
        <w:t xml:space="preserve"> </w:t>
      </w:r>
      <w:r>
        <w:rPr>
          <w:rFonts w:hint="default" w:ascii="Times New Roman Bold" w:hAnsi="Times New Roman Bold" w:eastAsia="宋体" w:cs="Times New Roman Bold"/>
          <w:b/>
          <w:bCs w:val="0"/>
          <w:color w:val="000000"/>
          <w:kern w:val="0"/>
          <w:sz w:val="20"/>
          <w:szCs w:val="20"/>
          <w:lang w:val="en-US" w:eastAsia="zh-CN" w:bidi="ar"/>
        </w:rPr>
        <w:t>Fig. S4</w:t>
      </w:r>
      <w:r>
        <w:rPr>
          <w:rFonts w:hint="eastAsia" w:ascii="Times New Roman Regular" w:hAnsi="Times New Roman Regular" w:eastAsia="宋体" w:cs="Times New Roman Regular"/>
          <w:bCs/>
          <w:color w:val="000000"/>
          <w:kern w:val="0"/>
          <w:sz w:val="20"/>
          <w:szCs w:val="20"/>
          <w:lang w:val="en-US" w:eastAsia="zh-CN" w:bidi="ar"/>
        </w:rPr>
        <w:t xml:space="preserve"> Genetic correlation volcano plot between migraine and 2,871 human phenotypes using LDSC across migraine meta-GWASs from Hautakangas et al.. Only traits passing Bonferroni correction are highlighted, revealing substantial pleiotropy, especially with pain and psychiatric traits.</w:t>
      </w:r>
    </w:p>
    <w:p w14:paraId="18AB027F">
      <w:pPr>
        <w:rPr>
          <w:rFonts w:hint="eastAsia" w:ascii="Times New Roman Regular" w:hAnsi="Times New Roman Regular" w:eastAsia="宋体" w:cs="Times New Roman Regular"/>
          <w:bCs/>
          <w:color w:val="000000"/>
          <w:kern w:val="0"/>
          <w:sz w:val="20"/>
          <w:szCs w:val="20"/>
          <w:lang w:val="en-US" w:eastAsia="zh-CN" w:bidi="ar"/>
        </w:rPr>
      </w:pPr>
      <w:r>
        <w:rPr>
          <w:rFonts w:hint="eastAsia" w:ascii="Times New Roman Regular" w:hAnsi="Times New Roman Regular" w:eastAsia="宋体" w:cs="Times New Roman Regular"/>
          <w:bCs/>
          <w:color w:val="000000"/>
          <w:kern w:val="0"/>
          <w:sz w:val="20"/>
          <w:szCs w:val="20"/>
          <w:lang w:val="en-US" w:eastAsia="zh-CN" w:bidi="ar"/>
        </w:rPr>
        <w:drawing>
          <wp:inline distT="0" distB="0" distL="114300" distR="114300">
            <wp:extent cx="4762500" cy="3291840"/>
            <wp:effectExtent l="0" t="0" r="12700" b="10160"/>
            <wp:docPr id="2" name="图片 2" descr="Fig.S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图片 2" descr="Fig.S5"/>
                    <pic:cNvPicPr>
                      <a:picLocks noChangeAspect="1"/>
                    </pic:cNvPicPr>
                  </pic:nvPicPr>
                  <pic:blipFill>
                    <a:blip r:embed="rId8"/>
                    <a:stretch>
                      <a:fillRect/>
                    </a:stretch>
                  </pic:blipFill>
                  <pic:spPr>
                    <a:xfrm>
                      <a:off x="0" y="0"/>
                      <a:ext cx="4762500" cy="3291840"/>
                    </a:xfrm>
                    <a:prstGeom prst="rect">
                      <a:avLst/>
                    </a:prstGeom>
                  </pic:spPr>
                </pic:pic>
              </a:graphicData>
            </a:graphic>
          </wp:inline>
        </w:drawing>
      </w:r>
    </w:p>
    <w:p w14:paraId="4A1FBF27">
      <w:pPr>
        <w:rPr>
          <w:rFonts w:hint="default" w:ascii="Times New Roman Regular" w:hAnsi="Times New Roman Regular" w:eastAsia="宋体" w:cs="Times New Roman Regular"/>
          <w:bCs/>
          <w:color w:val="000000"/>
          <w:kern w:val="0"/>
          <w:sz w:val="20"/>
          <w:szCs w:val="20"/>
          <w:lang w:val="en-US" w:eastAsia="zh-CN" w:bidi="ar"/>
        </w:rPr>
      </w:pPr>
      <w:r>
        <w:rPr>
          <w:rFonts w:hint="default" w:ascii="Times New Roman Bold" w:hAnsi="Times New Roman Bold" w:eastAsia="宋体" w:cs="Times New Roman Bold"/>
          <w:b/>
          <w:bCs w:val="0"/>
          <w:color w:val="000000"/>
          <w:kern w:val="0"/>
          <w:sz w:val="20"/>
          <w:szCs w:val="20"/>
          <w:lang w:val="en-US" w:eastAsia="zh-CN" w:bidi="ar"/>
        </w:rPr>
        <w:t>Supplementary</w:t>
      </w:r>
      <w:r>
        <w:rPr>
          <w:rFonts w:hint="eastAsia" w:ascii="Times New Roman Bold" w:hAnsi="Times New Roman Bold" w:eastAsia="宋体" w:cs="Times New Roman Bold"/>
          <w:b/>
          <w:bCs w:val="0"/>
          <w:color w:val="000000"/>
          <w:kern w:val="0"/>
          <w:sz w:val="20"/>
          <w:szCs w:val="20"/>
          <w:lang w:val="en-US" w:eastAsia="zh-CN" w:bidi="ar"/>
        </w:rPr>
        <w:t xml:space="preserve"> </w:t>
      </w:r>
      <w:r>
        <w:rPr>
          <w:rFonts w:hint="default" w:ascii="Times New Roman Bold" w:hAnsi="Times New Roman Bold" w:eastAsia="宋体" w:cs="Times New Roman Bold"/>
          <w:b/>
          <w:bCs w:val="0"/>
          <w:color w:val="000000"/>
          <w:kern w:val="0"/>
          <w:sz w:val="20"/>
          <w:szCs w:val="20"/>
          <w:lang w:val="en-US" w:eastAsia="zh-CN" w:bidi="ar"/>
        </w:rPr>
        <w:t>Fig. S5</w:t>
      </w:r>
      <w:r>
        <w:rPr>
          <w:rFonts w:hint="eastAsia" w:ascii="Times New Roman Regular" w:hAnsi="Times New Roman Regular" w:eastAsia="宋体" w:cs="Times New Roman Regular"/>
          <w:bCs/>
          <w:color w:val="000000"/>
          <w:kern w:val="0"/>
          <w:sz w:val="20"/>
          <w:szCs w:val="20"/>
          <w:lang w:val="en-US" w:eastAsia="zh-CN" w:bidi="ar"/>
        </w:rPr>
        <w:t xml:space="preserve"> Venn diagram showing the overlap of migraine-genetically correlated traits identified from FinnGen and Hautakangas et al. GWAS datasets using LDSC. Of the total 357 significant traits from FinnGen and 245 from Hautakangas et al., 211 traits were consistently correlated across both datasets.</w:t>
      </w:r>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1"/>
    <w:family w:val="roman"/>
    <w:pitch w:val="default"/>
    <w:sig w:usb0="E0002AEF" w:usb1="C0007841" w:usb2="00000009" w:usb3="00000000" w:csb0="400001FF" w:csb1="FFFF0000"/>
  </w:font>
  <w:font w:name="宋体">
    <w:altName w:val="汉仪书宋二KW"/>
    <w:panose1 w:val="00000000000000000000"/>
    <w:charset w:val="00"/>
    <w:family w:val="auto"/>
    <w:pitch w:val="default"/>
    <w:sig w:usb0="00000000" w:usb1="00000000" w:usb2="00000000" w:usb3="00000000" w:csb0="00000000" w:csb1="00000000"/>
  </w:font>
  <w:font w:name="Wingdings">
    <w:panose1 w:val="05000000000000000000"/>
    <w:charset w:val="02"/>
    <w:family w:val="auto"/>
    <w:pitch w:val="default"/>
    <w:sig w:usb0="00000000" w:usb1="00000000" w:usb2="00000000" w:usb3="00000000" w:csb0="80000000" w:csb1="00000000"/>
  </w:font>
  <w:font w:name="Arial">
    <w:panose1 w:val="020B0604020202090204"/>
    <w:charset w:val="01"/>
    <w:family w:val="swiss"/>
    <w:pitch w:val="default"/>
    <w:sig w:usb0="E0000AFF" w:usb1="00007843" w:usb2="00000001" w:usb3="00000000" w:csb0="400001BF" w:csb1="DFF70000"/>
  </w:font>
  <w:font w:name="黑体">
    <w:altName w:val="汉仪中黑KW"/>
    <w:panose1 w:val="02010609060101010101"/>
    <w:charset w:val="86"/>
    <w:family w:val="auto"/>
    <w:pitch w:val="default"/>
    <w:sig w:usb0="800002BF" w:usb1="38CF7CFA" w:usb2="00000016" w:usb3="00000000" w:csb0="00040001" w:csb1="00000000"/>
  </w:font>
  <w:font w:name="Courier New">
    <w:panose1 w:val="02070409020205090404"/>
    <w:charset w:val="01"/>
    <w:family w:val="modern"/>
    <w:pitch w:val="default"/>
    <w:sig w:usb0="E0000AFF" w:usb1="40007843" w:usb2="00000001" w:usb3="00000000" w:csb0="400001BF" w:csb1="DFF70000"/>
  </w:font>
  <w:font w:name="Symbol">
    <w:altName w:val="Kingsoft Sign"/>
    <w:panose1 w:val="05050102010706020507"/>
    <w:charset w:val="02"/>
    <w:family w:val="roman"/>
    <w:pitch w:val="default"/>
    <w:sig w:usb0="00000000" w:usb1="00000000" w:usb2="00000000" w:usb3="00000000" w:csb0="80000000" w:csb1="00000000"/>
  </w:font>
  <w:font w:name="Calibri">
    <w:altName w:val="Helvetica Neue"/>
    <w:panose1 w:val="020F0502020204030204"/>
    <w:charset w:val="00"/>
    <w:family w:val="swiss"/>
    <w:pitch w:val="default"/>
    <w:sig w:usb0="00000000" w:usb1="00000000" w:usb2="00000001" w:usb3="00000000" w:csb0="0000019F" w:csb1="00000000"/>
  </w:font>
  <w:font w:name="Times New Roman Bold Italic">
    <w:panose1 w:val="02020603050405020304"/>
    <w:charset w:val="00"/>
    <w:family w:val="auto"/>
    <w:pitch w:val="default"/>
    <w:sig w:usb0="E0002AEF" w:usb1="C0007841" w:usb2="00000009" w:usb3="00000000" w:csb0="400001FF" w:csb1="FFFF0000"/>
  </w:font>
  <w:font w:name="Times New Roman Bold">
    <w:panose1 w:val="02020603050405020304"/>
    <w:charset w:val="00"/>
    <w:family w:val="auto"/>
    <w:pitch w:val="default"/>
    <w:sig w:usb0="E0002AEF" w:usb1="C0007841" w:usb2="00000009" w:usb3="00000000" w:csb0="400001FF" w:csb1="FFFF0000"/>
  </w:font>
  <w:font w:name="Times New Roman Regular">
    <w:panose1 w:val="02020603050405020304"/>
    <w:charset w:val="00"/>
    <w:family w:val="auto"/>
    <w:pitch w:val="default"/>
    <w:sig w:usb0="E0002AEF" w:usb1="C0007841" w:usb2="00000009" w:usb3="00000000" w:csb0="400001FF" w:csb1="FFFF0000"/>
  </w:font>
  <w:font w:name="汉仪书宋二KW">
    <w:panose1 w:val="00020600040101010101"/>
    <w:charset w:val="86"/>
    <w:family w:val="auto"/>
    <w:pitch w:val="default"/>
    <w:sig w:usb0="A00002BF" w:usb1="18EF7CFA" w:usb2="00000016" w:usb3="00000000" w:csb0="00040000" w:csb1="00000000"/>
  </w:font>
  <w:font w:name="Helvetica Neue">
    <w:panose1 w:val="02000503000000020004"/>
    <w:charset w:val="00"/>
    <w:family w:val="auto"/>
    <w:pitch w:val="default"/>
    <w:sig w:usb0="E50002FF" w:usb1="500079DB" w:usb2="00000010" w:usb3="00000000" w:csb0="00000000" w:csb1="00000000"/>
  </w:font>
  <w:font w:name="汉仪中黑KW">
    <w:panose1 w:val="00020600040101010101"/>
    <w:charset w:val="86"/>
    <w:family w:val="auto"/>
    <w:pitch w:val="default"/>
    <w:sig w:usb0="A00002BF" w:usb1="18EF7CFA" w:usb2="00000016" w:usb3="00000000" w:csb0="00040000" w:csb1="00000000"/>
  </w:font>
  <w:font w:name="Kingsoft Sign">
    <w:panose1 w:val="05050102010706020507"/>
    <w:charset w:val="00"/>
    <w:family w:val="auto"/>
    <w:pitch w:val="default"/>
    <w:sig w:usb0="00000000" w:usb1="10000000" w:usb2="00000000" w:usb3="00000000" w:csb0="00000001"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31"/>
  <w:doNotDisplayPageBoundaries w:val="1"/>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7FFDDA76"/>
    <w:rsid w:val="00247F72"/>
    <w:rsid w:val="002C1C5A"/>
    <w:rsid w:val="007A39A3"/>
    <w:rsid w:val="00E26CB0"/>
    <w:rsid w:val="00EC002D"/>
    <w:rsid w:val="00FE6D51"/>
    <w:rsid w:val="17F7B8BB"/>
    <w:rsid w:val="3EB5A3BE"/>
    <w:rsid w:val="47575033"/>
    <w:rsid w:val="5F5F9E56"/>
    <w:rsid w:val="61FFDED4"/>
    <w:rsid w:val="63FF2CC9"/>
    <w:rsid w:val="677F7467"/>
    <w:rsid w:val="67D703F3"/>
    <w:rsid w:val="6F0EFE6C"/>
    <w:rsid w:val="768EF1F1"/>
    <w:rsid w:val="776E1FC3"/>
    <w:rsid w:val="7BA7CA96"/>
    <w:rsid w:val="7CA914E3"/>
    <w:rsid w:val="7DFCDC96"/>
    <w:rsid w:val="7FFDDA76"/>
    <w:rsid w:val="7FFF1BB9"/>
    <w:rsid w:val="AE33E13A"/>
    <w:rsid w:val="B575068F"/>
    <w:rsid w:val="DEF5DED6"/>
    <w:rsid w:val="FBC162D0"/>
    <w:rsid w:val="FFDE027B"/>
    <w:rsid w:val="FFFCB089"/>
  </w:rsids>
  <m:mathPr>
    <m:mathFont m:val="Cambria Math"/>
    <m:brkBin m:val="before"/>
    <m:brkBinSub m:val="--"/>
    <m:smallFrac m:val="0"/>
    <m:dispDef/>
    <m:lMargin m:val="0"/>
    <m:rMargin m:val="0"/>
    <m:defJc m:val="centerGroup"/>
    <m:wrapIndent m:val="1440"/>
    <m:intLim m:val="subSup"/>
    <m:naryLim m:val="undOvr"/>
  </m:mathPr>
  <w:doNotAutoCompressPictures/>
  <w:themeFontLang w:val="en-US" w:eastAsia="zh-CN"/>
  <w:clrSchemeMapping w:bg1="light1" w:t1="dark1" w:bg2="light2" w:t2="dark2" w:accent1="accent1" w:accent2="accent2" w:accent3="accent3" w:accent4="accent4" w:accent5="accent5" w:accent6="accent6" w:hyperlink="hyperlink" w:followedHyperlink="followedHyperlink"/>
  <w:doNotIncludeSubdocsInStats/>
  <w14:defaultImageDpi w14:val="32767"/>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4"/>
      <w:lang w:val="en-US" w:eastAsia="zh-CN" w:bidi="ar-SA"/>
    </w:rPr>
  </w:style>
  <w:style w:type="character" w:default="1" w:styleId="4">
    <w:name w:val="Default Paragraph Font"/>
    <w:semiHidden/>
    <w:unhideWhenUsed/>
    <w:uiPriority w:val="1"/>
  </w:style>
  <w:style w:type="table" w:default="1" w:styleId="3">
    <w:name w:val="Normal Table"/>
    <w:semiHidden/>
    <w:unhideWhenUsed/>
    <w:uiPriority w:val="99"/>
    <w:tblPr>
      <w:tblCellMar>
        <w:top w:w="0" w:type="dxa"/>
        <w:left w:w="108" w:type="dxa"/>
        <w:bottom w:w="0" w:type="dxa"/>
        <w:right w:w="108" w:type="dxa"/>
      </w:tblCellMar>
    </w:tblPr>
  </w:style>
  <w:style w:type="paragraph" w:styleId="2">
    <w:name w:val="Normal (Web)"/>
    <w:basedOn w:val="1"/>
    <w:uiPriority w:val="0"/>
    <w:rPr>
      <w:sz w:val="24"/>
    </w:rPr>
  </w:style>
  <w:style w:type="paragraph" w:customStyle="1" w:styleId="5">
    <w:name w:val="Revision"/>
    <w:hidden/>
    <w:unhideWhenUsed/>
    <w:uiPriority w:val="99"/>
    <w:rPr>
      <w:rFonts w:asciiTheme="minorHAnsi" w:hAnsiTheme="minorHAnsi" w:eastAsiaTheme="minorEastAsia" w:cstheme="minorBidi"/>
      <w:kern w:val="2"/>
      <w:sz w:val="21"/>
      <w:szCs w:val="24"/>
      <w:lang w:val="en-US" w:eastAsia="zh-CN" w:bidi="ar-SA"/>
    </w:rPr>
  </w:style>
  <w:style w:type="character" w:customStyle="1" w:styleId="6">
    <w:name w:val="font31"/>
    <w:basedOn w:val="4"/>
    <w:uiPriority w:val="0"/>
    <w:rPr>
      <w:rFonts w:hint="default" w:ascii="Times New Roman Bold Italic" w:hAnsi="Times New Roman Bold Italic" w:eastAsia="Times New Roman Bold Italic" w:cs="Times New Roman Bold Italic"/>
      <w:b/>
      <w:bCs/>
      <w:i/>
      <w:iCs/>
      <w:color w:val="000000"/>
      <w:sz w:val="20"/>
      <w:szCs w:val="20"/>
      <w:u w:val="none"/>
    </w:rPr>
  </w:style>
  <w:style w:type="character" w:customStyle="1" w:styleId="7">
    <w:name w:val="font11"/>
    <w:basedOn w:val="4"/>
    <w:uiPriority w:val="0"/>
    <w:rPr>
      <w:rFonts w:hint="default" w:ascii="Times New Roman Bold" w:hAnsi="Times New Roman Bold" w:eastAsia="Times New Roman Bold" w:cs="Times New Roman Bold"/>
      <w:b/>
      <w:bCs/>
      <w:color w:val="000000"/>
      <w:sz w:val="20"/>
      <w:szCs w:val="20"/>
      <w:u w:val="none"/>
    </w:rPr>
  </w:style>
  <w:style w:type="character" w:customStyle="1" w:styleId="8">
    <w:name w:val="font41"/>
    <w:basedOn w:val="4"/>
    <w:uiPriority w:val="0"/>
    <w:rPr>
      <w:rFonts w:hint="default" w:ascii="Times New Roman Bold" w:hAnsi="Times New Roman Bold" w:eastAsia="Times New Roman Bold" w:cs="Times New Roman Bold"/>
      <w:b/>
      <w:bCs/>
      <w:i/>
      <w:iCs/>
      <w:color w:val="000000"/>
      <w:sz w:val="20"/>
      <w:szCs w:val="20"/>
      <w:u w:val="none"/>
    </w:rPr>
  </w:style>
  <w:style w:type="character" w:customStyle="1" w:styleId="9">
    <w:name w:val="font21"/>
    <w:basedOn w:val="4"/>
    <w:uiPriority w:val="0"/>
    <w:rPr>
      <w:rFonts w:hint="default" w:ascii="Times New Roman Bold" w:hAnsi="Times New Roman Bold" w:eastAsia="Times New Roman Bold" w:cs="Times New Roman Bold"/>
      <w:b/>
      <w:bCs/>
      <w:color w:val="000000"/>
      <w:sz w:val="22"/>
      <w:szCs w:val="22"/>
      <w:u w:val="none"/>
    </w:rPr>
  </w:style>
</w:styles>
</file>

<file path=word/_rels/document.xml.rels><?xml version="1.0" encoding="UTF-8" standalone="yes"?>
<Relationships xmlns="http://schemas.openxmlformats.org/package/2006/relationships"><Relationship Id="rId9" Type="http://schemas.openxmlformats.org/officeDocument/2006/relationships/fontTable" Target="fontTable.xml"/><Relationship Id="rId8" Type="http://schemas.openxmlformats.org/officeDocument/2006/relationships/image" Target="media/image5.jpeg"/><Relationship Id="rId7" Type="http://schemas.openxmlformats.org/officeDocument/2006/relationships/image" Target="media/image4.jpeg"/><Relationship Id="rId6" Type="http://schemas.openxmlformats.org/officeDocument/2006/relationships/image" Target="media/image3.jpeg"/><Relationship Id="rId5" Type="http://schemas.openxmlformats.org/officeDocument/2006/relationships/image" Target="media/image2.jpeg"/><Relationship Id="rId4" Type="http://schemas.openxmlformats.org/officeDocument/2006/relationships/image" Target="media/image1.jpeg"/><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3</Pages>
  <Words>147</Words>
  <Characters>839</Characters>
  <Lines>1</Lines>
  <Paragraphs>1</Paragraphs>
  <TotalTime>0</TotalTime>
  <ScaleCrop>false</ScaleCrop>
  <LinksUpToDate>false</LinksUpToDate>
  <CharactersWithSpaces>985</CharactersWithSpaces>
  <Application>WPS Office_7.2.2.8955_F1E327BC-269C-435d-A152-05C5408002CA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2025-04-02T11:52:00Z</dcterms:created>
  <dc:creator>洪扬刚</dc:creator>
  <cp:lastModifiedBy>洪扬刚</cp:lastModifiedBy>
  <dcterms:modified xsi:type="dcterms:W3CDTF">2025-08-30T15:13:59Z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2052-7.2.2.8955</vt:lpwstr>
  </property>
  <property fmtid="{D5CDD505-2E9C-101B-9397-08002B2CF9AE}" pid="3" name="ICV">
    <vt:lpwstr>68C4B94A772DC11B688DE6673D1A5F89_41</vt:lpwstr>
  </property>
</Properties>
</file>