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12744" w14:textId="77D4065B" w:rsidR="00BA6F19" w:rsidRDefault="00BA6F19" w:rsidP="00BA6F19">
      <w:pPr>
        <w:spacing w:after="12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598C">
        <w:rPr>
          <w:rFonts w:ascii="Times New Roman" w:eastAsia="Times New Roman" w:hAnsi="Times New Roman" w:cs="Times New Roman"/>
          <w:b/>
          <w:sz w:val="24"/>
          <w:szCs w:val="24"/>
        </w:rPr>
        <w:t>Table 1</w:t>
      </w:r>
      <w:r w:rsidR="00DD5CB9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1D598C">
        <w:rPr>
          <w:rFonts w:ascii="Times New Roman" w:eastAsia="Times New Roman" w:hAnsi="Times New Roman" w:cs="Times New Roman"/>
          <w:b/>
          <w:sz w:val="24"/>
          <w:szCs w:val="24"/>
        </w:rPr>
        <w:t>. Headache frequency, intensity, acute medication use, patient-reported outcomes (PROs), and concomitant treatment variables at baseline, month 3 (M3), and month 6 (M6).</w:t>
      </w:r>
    </w:p>
    <w:tbl>
      <w:tblPr>
        <w:tblStyle w:val="Sombreadoclaro1"/>
        <w:tblW w:w="4943" w:type="pct"/>
        <w:tblInd w:w="108" w:type="dxa"/>
        <w:tblLook w:val="04A0" w:firstRow="1" w:lastRow="0" w:firstColumn="1" w:lastColumn="0" w:noHBand="0" w:noVBand="1"/>
      </w:tblPr>
      <w:tblGrid>
        <w:gridCol w:w="3332"/>
        <w:gridCol w:w="2144"/>
        <w:gridCol w:w="2297"/>
        <w:gridCol w:w="2177"/>
      </w:tblGrid>
      <w:tr w:rsidR="00BA6F19" w:rsidRPr="00795462" w14:paraId="556BFC68" w14:textId="77777777" w:rsidTr="00032C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A4C5683" w14:textId="77777777" w:rsidR="00BA6F19" w:rsidRPr="00795462" w:rsidRDefault="00BA6F19" w:rsidP="00032C71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D9FAE43" w14:textId="77777777" w:rsidR="00BA6F19" w:rsidRPr="00795462" w:rsidRDefault="00BA6F19" w:rsidP="00032C71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62">
              <w:rPr>
                <w:rFonts w:ascii="Times New Roman" w:eastAsia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15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1ED35E8" w14:textId="77777777" w:rsidR="00BA6F19" w:rsidRPr="00795462" w:rsidRDefault="00BA6F19" w:rsidP="00032C71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62">
              <w:rPr>
                <w:rFonts w:ascii="Times New Roman" w:eastAsia="Times New Roman" w:hAnsi="Times New Roman" w:cs="Times New Roman"/>
                <w:sz w:val="24"/>
                <w:szCs w:val="24"/>
              </w:rPr>
              <w:t>M3</w:t>
            </w:r>
          </w:p>
        </w:tc>
        <w:tc>
          <w:tcPr>
            <w:tcW w:w="109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439B89C" w14:textId="77777777" w:rsidR="00BA6F19" w:rsidRPr="00795462" w:rsidRDefault="00BA6F19" w:rsidP="00032C71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62">
              <w:rPr>
                <w:rFonts w:ascii="Times New Roman" w:eastAsia="Times New Roman" w:hAnsi="Times New Roman" w:cs="Times New Roman"/>
                <w:sz w:val="24"/>
                <w:szCs w:val="24"/>
              </w:rPr>
              <w:t>M6</w:t>
            </w:r>
          </w:p>
        </w:tc>
      </w:tr>
      <w:tr w:rsidR="00BA6F19" w:rsidRPr="00795462" w14:paraId="3A3712C1" w14:textId="77777777" w:rsidTr="00032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2ABF036A" w14:textId="77777777" w:rsidR="00BA6F19" w:rsidRPr="00795462" w:rsidRDefault="00BA6F19" w:rsidP="00032C71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62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077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7CF2C6FB" w14:textId="77777777" w:rsidR="00BA6F19" w:rsidRPr="00795462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1154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08C88459" w14:textId="77777777" w:rsidR="00BA6F19" w:rsidRPr="00795462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1094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0F89F2DF" w14:textId="77777777" w:rsidR="00BA6F19" w:rsidRPr="00795462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BA6F19" w:rsidRPr="00795462" w14:paraId="49CA1E90" w14:textId="77777777" w:rsidTr="00032C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pct"/>
            <w:vAlign w:val="center"/>
          </w:tcPr>
          <w:p w14:paraId="6DD7435D" w14:textId="77777777" w:rsidR="00BA6F19" w:rsidRPr="00795462" w:rsidRDefault="00BA6F19" w:rsidP="00032C71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62">
              <w:rPr>
                <w:rFonts w:ascii="Times New Roman" w:eastAsia="Times New Roman" w:hAnsi="Times New Roman" w:cs="Times New Roman"/>
                <w:sz w:val="24"/>
                <w:szCs w:val="24"/>
              </w:rPr>
              <w:t>MMD 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median (IQR)</w:t>
            </w:r>
            <w:r w:rsidRPr="00795462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077" w:type="pct"/>
            <w:vAlign w:val="center"/>
          </w:tcPr>
          <w:p w14:paraId="76402B09" w14:textId="77777777" w:rsidR="00BA6F19" w:rsidRPr="00795462" w:rsidRDefault="00BA6F19" w:rsidP="00032C71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 (11-25)</w:t>
            </w:r>
          </w:p>
        </w:tc>
        <w:tc>
          <w:tcPr>
            <w:tcW w:w="1154" w:type="pct"/>
          </w:tcPr>
          <w:p w14:paraId="16BFF9F9" w14:textId="77777777" w:rsidR="00BA6F19" w:rsidRPr="00BB1D7E" w:rsidRDefault="00BA6F19" w:rsidP="00032C71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1D7E">
              <w:rPr>
                <w:rFonts w:ascii="Times New Roman" w:eastAsia="Times New Roman" w:hAnsi="Times New Roman" w:cs="Times New Roman"/>
                <w:sz w:val="24"/>
                <w:szCs w:val="24"/>
              </w:rPr>
              <w:t>11 (6-20)</w:t>
            </w:r>
          </w:p>
        </w:tc>
        <w:tc>
          <w:tcPr>
            <w:tcW w:w="1094" w:type="pct"/>
          </w:tcPr>
          <w:p w14:paraId="5DE5891E" w14:textId="77777777" w:rsidR="00BA6F19" w:rsidRPr="00912ADF" w:rsidRDefault="00BA6F19" w:rsidP="00032C71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ADF">
              <w:rPr>
                <w:rFonts w:ascii="Times New Roman" w:eastAsia="Times New Roman" w:hAnsi="Times New Roman" w:cs="Times New Roman"/>
                <w:sz w:val="24"/>
                <w:szCs w:val="24"/>
              </w:rPr>
              <w:t>10 (5-20)</w:t>
            </w:r>
          </w:p>
        </w:tc>
      </w:tr>
      <w:tr w:rsidR="00BA6F19" w:rsidRPr="00795462" w14:paraId="6B2B28F2" w14:textId="77777777" w:rsidTr="00032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6A034BE8" w14:textId="77777777" w:rsidR="00BA6F19" w:rsidRPr="00795462" w:rsidRDefault="00BA6F19" w:rsidP="00032C71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62">
              <w:rPr>
                <w:rFonts w:ascii="Times New Roman" w:eastAsia="Times New Roman" w:hAnsi="Times New Roman" w:cs="Times New Roman"/>
                <w:sz w:val="24"/>
                <w:szCs w:val="24"/>
              </w:rPr>
              <w:t>MHD 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median (IQR)</w:t>
            </w:r>
            <w:r w:rsidRPr="00795462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077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1B83FC11" w14:textId="77777777" w:rsidR="00BA6F19" w:rsidRPr="00795462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 (18.3-30)</w:t>
            </w:r>
          </w:p>
        </w:tc>
        <w:tc>
          <w:tcPr>
            <w:tcW w:w="1154" w:type="pct"/>
            <w:tcBorders>
              <w:left w:val="none" w:sz="0" w:space="0" w:color="auto"/>
              <w:right w:val="none" w:sz="0" w:space="0" w:color="auto"/>
            </w:tcBorders>
          </w:tcPr>
          <w:p w14:paraId="3169EA86" w14:textId="77777777" w:rsidR="00BA6F19" w:rsidRPr="00BB1D7E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1D7E">
              <w:rPr>
                <w:rFonts w:ascii="Times New Roman" w:eastAsia="Times New Roman" w:hAnsi="Times New Roman" w:cs="Times New Roman"/>
                <w:sz w:val="24"/>
                <w:szCs w:val="24"/>
              </w:rPr>
              <w:t>19 (10-30)</w:t>
            </w:r>
          </w:p>
        </w:tc>
        <w:tc>
          <w:tcPr>
            <w:tcW w:w="1094" w:type="pct"/>
            <w:tcBorders>
              <w:left w:val="none" w:sz="0" w:space="0" w:color="auto"/>
              <w:right w:val="none" w:sz="0" w:space="0" w:color="auto"/>
            </w:tcBorders>
          </w:tcPr>
          <w:p w14:paraId="4756E20F" w14:textId="77777777" w:rsidR="00BA6F19" w:rsidRPr="00912ADF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ADF">
              <w:rPr>
                <w:rFonts w:ascii="Times New Roman" w:eastAsia="Times New Roman" w:hAnsi="Times New Roman" w:cs="Times New Roman"/>
                <w:sz w:val="24"/>
                <w:szCs w:val="24"/>
              </w:rPr>
              <w:t>18 (10-30)</w:t>
            </w:r>
          </w:p>
        </w:tc>
      </w:tr>
      <w:tr w:rsidR="00BA6F19" w:rsidRPr="00795462" w14:paraId="5B772150" w14:textId="77777777" w:rsidTr="00032C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pct"/>
            <w:vAlign w:val="center"/>
          </w:tcPr>
          <w:p w14:paraId="71CEC166" w14:textId="77777777" w:rsidR="00BA6F19" w:rsidRDefault="00BA6F19" w:rsidP="00032C71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CM [n (%)]</w:t>
            </w:r>
          </w:p>
        </w:tc>
        <w:tc>
          <w:tcPr>
            <w:tcW w:w="1077" w:type="pct"/>
            <w:vAlign w:val="center"/>
          </w:tcPr>
          <w:p w14:paraId="23DE5F11" w14:textId="77777777" w:rsidR="00BA6F19" w:rsidRPr="00795462" w:rsidRDefault="00BA6F19" w:rsidP="00032C71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 (80.6)</w:t>
            </w:r>
          </w:p>
        </w:tc>
        <w:tc>
          <w:tcPr>
            <w:tcW w:w="1154" w:type="pct"/>
          </w:tcPr>
          <w:p w14:paraId="24F1D024" w14:textId="77777777" w:rsidR="00BA6F19" w:rsidRPr="004148E9" w:rsidRDefault="00BA6F19" w:rsidP="00032C71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8E9">
              <w:rPr>
                <w:rFonts w:ascii="Times New Roman" w:eastAsia="Times New Roman" w:hAnsi="Times New Roman" w:cs="Times New Roman"/>
                <w:sz w:val="24"/>
                <w:szCs w:val="24"/>
              </w:rPr>
              <w:t>130 (54.4)</w:t>
            </w:r>
          </w:p>
        </w:tc>
        <w:tc>
          <w:tcPr>
            <w:tcW w:w="1094" w:type="pct"/>
          </w:tcPr>
          <w:p w14:paraId="6BCABB0F" w14:textId="77777777" w:rsidR="00BA6F19" w:rsidRPr="004148E9" w:rsidRDefault="00BA6F19" w:rsidP="00032C71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8E9">
              <w:rPr>
                <w:rFonts w:ascii="Times New Roman" w:eastAsia="Times New Roman" w:hAnsi="Times New Roman" w:cs="Times New Roman"/>
                <w:sz w:val="24"/>
                <w:szCs w:val="24"/>
              </w:rPr>
              <w:t>39 (45.3)</w:t>
            </w:r>
          </w:p>
        </w:tc>
      </w:tr>
      <w:tr w:rsidR="00BA6F19" w:rsidRPr="00795462" w14:paraId="5CFD1BA2" w14:textId="77777777" w:rsidTr="00032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pct"/>
            <w:vAlign w:val="center"/>
          </w:tcPr>
          <w:p w14:paraId="0445E570" w14:textId="77777777" w:rsidR="00BA6F19" w:rsidRPr="00795462" w:rsidRDefault="00BA6F19" w:rsidP="00032C71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CDH </w:t>
            </w:r>
            <w:r w:rsidRPr="00795462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 (%)]</w:t>
            </w:r>
          </w:p>
        </w:tc>
        <w:tc>
          <w:tcPr>
            <w:tcW w:w="1077" w:type="pct"/>
            <w:vAlign w:val="center"/>
          </w:tcPr>
          <w:p w14:paraId="087FB855" w14:textId="77777777" w:rsidR="00BA6F19" w:rsidRPr="00795462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 (45.6)</w:t>
            </w:r>
          </w:p>
        </w:tc>
        <w:tc>
          <w:tcPr>
            <w:tcW w:w="1154" w:type="pct"/>
          </w:tcPr>
          <w:p w14:paraId="26CF42A9" w14:textId="77777777" w:rsidR="00BA6F19" w:rsidRPr="004148E9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8E9">
              <w:rPr>
                <w:rFonts w:ascii="Times New Roman" w:eastAsia="Times New Roman" w:hAnsi="Times New Roman" w:cs="Times New Roman"/>
                <w:sz w:val="24"/>
                <w:szCs w:val="24"/>
              </w:rPr>
              <w:t>78 (32.6)</w:t>
            </w:r>
          </w:p>
        </w:tc>
        <w:tc>
          <w:tcPr>
            <w:tcW w:w="1094" w:type="pct"/>
          </w:tcPr>
          <w:p w14:paraId="783D268E" w14:textId="77777777" w:rsidR="00BA6F19" w:rsidRPr="004148E9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8E9">
              <w:rPr>
                <w:rFonts w:ascii="Times New Roman" w:eastAsia="Times New Roman" w:hAnsi="Times New Roman" w:cs="Times New Roman"/>
                <w:sz w:val="24"/>
                <w:szCs w:val="24"/>
              </w:rPr>
              <w:t>26 (30.2)</w:t>
            </w:r>
          </w:p>
        </w:tc>
      </w:tr>
      <w:tr w:rsidR="00BA6F19" w:rsidRPr="00795462" w14:paraId="5637A03E" w14:textId="77777777" w:rsidTr="00032C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pct"/>
            <w:vAlign w:val="center"/>
          </w:tcPr>
          <w:p w14:paraId="7519EE0A" w14:textId="77777777" w:rsidR="00BA6F19" w:rsidRPr="00795462" w:rsidRDefault="00BA6F19" w:rsidP="00032C71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62">
              <w:rPr>
                <w:rFonts w:ascii="Times New Roman" w:eastAsia="Times New Roman" w:hAnsi="Times New Roman" w:cs="Times New Roman"/>
                <w:sz w:val="24"/>
                <w:szCs w:val="24"/>
              </w:rPr>
              <w:t>Intensities 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median (IQR)</w:t>
            </w:r>
            <w:r w:rsidRPr="00795462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  <w:p w14:paraId="7ECDEDD0" w14:textId="77777777" w:rsidR="00BA6F19" w:rsidRPr="00BA1145" w:rsidRDefault="00BA6F19" w:rsidP="00032C71">
            <w:pPr>
              <w:spacing w:after="120"/>
              <w:rPr>
                <w:rFonts w:ascii="Times New Roman" w:eastAsia="Times New Roman" w:hAnsi="Times New Roman" w:cs="Times New Roman"/>
                <w:b w:val="0"/>
                <w:sz w:val="20"/>
                <w:szCs w:val="24"/>
              </w:rPr>
            </w:pPr>
            <w:r w:rsidRPr="007954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D3255B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Mild days/month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br/>
            </w:r>
          </w:p>
          <w:p w14:paraId="3D295241" w14:textId="77777777" w:rsidR="00BA6F19" w:rsidRPr="00BA1145" w:rsidRDefault="00BA6F19" w:rsidP="00032C71">
            <w:pPr>
              <w:spacing w:after="120"/>
              <w:rPr>
                <w:rFonts w:ascii="Times New Roman" w:eastAsia="Times New Roman" w:hAnsi="Times New Roman" w:cs="Times New Roman"/>
                <w:b w:val="0"/>
                <w:sz w:val="20"/>
                <w:szCs w:val="24"/>
              </w:rPr>
            </w:pPr>
            <w:r w:rsidRPr="00D3255B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 Moderate days/month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br/>
            </w:r>
          </w:p>
          <w:p w14:paraId="75454DAB" w14:textId="77777777" w:rsidR="00BA6F19" w:rsidRPr="00BA1145" w:rsidRDefault="00BA6F19" w:rsidP="00032C71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D3255B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 Severe days/month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br/>
            </w:r>
          </w:p>
        </w:tc>
        <w:tc>
          <w:tcPr>
            <w:tcW w:w="1077" w:type="pct"/>
            <w:vAlign w:val="center"/>
          </w:tcPr>
          <w:p w14:paraId="7EC192F3" w14:textId="77777777" w:rsidR="00BA6F19" w:rsidRDefault="00BA6F19" w:rsidP="00032C71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2F81F7" w14:textId="77777777" w:rsidR="00BA6F19" w:rsidRPr="00795462" w:rsidRDefault="00BA6F19" w:rsidP="00032C71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(0-8)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129</w:t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252</w:t>
            </w:r>
          </w:p>
          <w:p w14:paraId="3099CD27" w14:textId="77777777" w:rsidR="00BA6F19" w:rsidRPr="00795462" w:rsidRDefault="00BA6F19" w:rsidP="00032C71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(0-10)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113</w:t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252</w:t>
            </w:r>
          </w:p>
          <w:p w14:paraId="176024A4" w14:textId="77777777" w:rsidR="00BA6F19" w:rsidRPr="00795462" w:rsidRDefault="00BA6F19" w:rsidP="00032C71">
            <w:pPr>
              <w:spacing w:after="120"/>
              <w:ind w:left="37" w:hanging="3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(8-19.8)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140</w:t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252</w:t>
            </w:r>
          </w:p>
        </w:tc>
        <w:tc>
          <w:tcPr>
            <w:tcW w:w="1154" w:type="pct"/>
          </w:tcPr>
          <w:p w14:paraId="5E6A6864" w14:textId="77777777" w:rsidR="00BA6F19" w:rsidRDefault="00BA6F19" w:rsidP="00032C71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33A2BD" w14:textId="77777777" w:rsidR="00BA6F19" w:rsidRPr="00795462" w:rsidRDefault="00BA6F19" w:rsidP="00032C71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(0-8.25)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130</w:t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239</w:t>
            </w:r>
          </w:p>
          <w:p w14:paraId="5EF70167" w14:textId="77777777" w:rsidR="00BA6F19" w:rsidRPr="00795462" w:rsidRDefault="00BA6F19" w:rsidP="00032C71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(0-10)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115</w:t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239</w:t>
            </w:r>
          </w:p>
          <w:p w14:paraId="44FDB6F7" w14:textId="77777777" w:rsidR="00BA6F19" w:rsidRDefault="00BA6F19" w:rsidP="00032C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(2.5-13.5)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141</w:t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239</w:t>
            </w:r>
          </w:p>
        </w:tc>
        <w:tc>
          <w:tcPr>
            <w:tcW w:w="1094" w:type="pct"/>
          </w:tcPr>
          <w:p w14:paraId="546106CF" w14:textId="77777777" w:rsidR="00BA6F19" w:rsidRDefault="00BA6F19" w:rsidP="00032C71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4F0E50" w14:textId="77777777" w:rsidR="00BA6F19" w:rsidRPr="00795462" w:rsidRDefault="00BA6F19" w:rsidP="00032C71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 (0-10.5)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42</w:t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86</w:t>
            </w:r>
          </w:p>
          <w:p w14:paraId="58E4E81B" w14:textId="77777777" w:rsidR="00BA6F19" w:rsidRPr="00795462" w:rsidRDefault="00BA6F19" w:rsidP="00032C71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(0-10)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35</w:t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86</w:t>
            </w:r>
          </w:p>
          <w:p w14:paraId="60A933DD" w14:textId="77777777" w:rsidR="00BA6F19" w:rsidRDefault="00BA6F19" w:rsidP="00032C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(0-18.8)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36</w:t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86</w:t>
            </w:r>
          </w:p>
        </w:tc>
      </w:tr>
      <w:tr w:rsidR="00BA6F19" w:rsidRPr="00795462" w14:paraId="2DBDA108" w14:textId="77777777" w:rsidTr="00032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2F0B4723" w14:textId="77777777" w:rsidR="00BA6F19" w:rsidRPr="00BA1145" w:rsidRDefault="00BA6F19" w:rsidP="00032C71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AMDM</w:t>
            </w:r>
            <w:r w:rsidRPr="007954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median (IQR)</w:t>
            </w:r>
            <w:r w:rsidRPr="00795462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5EB4D0AC" w14:textId="77777777" w:rsidR="00BA6F19" w:rsidRPr="00BA1145" w:rsidRDefault="00BA6F19" w:rsidP="00032C71">
            <w:pPr>
              <w:spacing w:after="120"/>
              <w:rPr>
                <w:rFonts w:ascii="Times New Roman" w:eastAsia="Times New Roman" w:hAnsi="Times New Roman" w:cs="Times New Roman"/>
                <w:b w:val="0"/>
                <w:sz w:val="20"/>
                <w:szCs w:val="24"/>
              </w:rPr>
            </w:pPr>
            <w:r w:rsidRPr="00D3255B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 Triptans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/ditans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br/>
            </w:r>
          </w:p>
          <w:p w14:paraId="59B630D9" w14:textId="77777777" w:rsidR="00BA6F19" w:rsidRPr="00BA1145" w:rsidRDefault="00BA6F19" w:rsidP="00032C71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D3255B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 NSAIDs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br/>
            </w:r>
          </w:p>
        </w:tc>
        <w:tc>
          <w:tcPr>
            <w:tcW w:w="1077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3D7CD0EB" w14:textId="77777777" w:rsidR="00BA6F19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(13-30)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217</w:t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252</w:t>
            </w:r>
          </w:p>
          <w:p w14:paraId="7867AA46" w14:textId="77777777" w:rsidR="00BA6F19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(4-15)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210</w:t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252</w:t>
            </w:r>
          </w:p>
          <w:p w14:paraId="3BFC36A4" w14:textId="77777777" w:rsidR="00BA6F19" w:rsidRPr="00795462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 (7-21)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199</w:t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252</w:t>
            </w:r>
          </w:p>
        </w:tc>
        <w:tc>
          <w:tcPr>
            <w:tcW w:w="1154" w:type="pct"/>
            <w:tcBorders>
              <w:left w:val="none" w:sz="0" w:space="0" w:color="auto"/>
              <w:right w:val="none" w:sz="0" w:space="0" w:color="auto"/>
            </w:tcBorders>
          </w:tcPr>
          <w:p w14:paraId="55C90B1E" w14:textId="77777777" w:rsidR="00BA6F19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 (7-25)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201</w:t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239</w:t>
            </w:r>
          </w:p>
          <w:p w14:paraId="1CBC5A10" w14:textId="77777777" w:rsidR="00BA6F19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(2-13)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196</w:t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239</w:t>
            </w:r>
          </w:p>
          <w:p w14:paraId="00D7DB54" w14:textId="77777777" w:rsidR="00BA6F19" w:rsidRDefault="00BA6F19" w:rsidP="00032C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 (3-18)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185</w:t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239</w:t>
            </w:r>
          </w:p>
        </w:tc>
        <w:tc>
          <w:tcPr>
            <w:tcW w:w="1094" w:type="pct"/>
            <w:tcBorders>
              <w:left w:val="none" w:sz="0" w:space="0" w:color="auto"/>
              <w:right w:val="none" w:sz="0" w:space="0" w:color="auto"/>
            </w:tcBorders>
          </w:tcPr>
          <w:p w14:paraId="7405CBE0" w14:textId="77777777" w:rsidR="00BA6F19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(6-22)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67</w:t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86</w:t>
            </w:r>
          </w:p>
          <w:p w14:paraId="1D6B5095" w14:textId="77777777" w:rsidR="00BA6F19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(0-12)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68</w:t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86</w:t>
            </w:r>
          </w:p>
          <w:p w14:paraId="38FF1B0D" w14:textId="77777777" w:rsidR="00BA6F19" w:rsidRDefault="00BA6F19" w:rsidP="00032C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7.5 (2-18)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66</w:t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86</w:t>
            </w:r>
          </w:p>
        </w:tc>
      </w:tr>
      <w:tr w:rsidR="00BA6F19" w:rsidRPr="00795462" w14:paraId="652BCD7C" w14:textId="77777777" w:rsidTr="00032C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pct"/>
            <w:vAlign w:val="center"/>
          </w:tcPr>
          <w:p w14:paraId="5ED78B8B" w14:textId="77777777" w:rsidR="00BA6F19" w:rsidRPr="00795462" w:rsidRDefault="00BA6F19" w:rsidP="00032C71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62">
              <w:rPr>
                <w:rFonts w:ascii="Times New Roman" w:eastAsia="Times New Roman" w:hAnsi="Times New Roman" w:cs="Times New Roman"/>
                <w:sz w:val="24"/>
                <w:szCs w:val="24"/>
              </w:rPr>
              <w:t>Medication overuse [n (%)]</w:t>
            </w:r>
          </w:p>
        </w:tc>
        <w:tc>
          <w:tcPr>
            <w:tcW w:w="1077" w:type="pct"/>
            <w:vAlign w:val="center"/>
          </w:tcPr>
          <w:p w14:paraId="0E1132F5" w14:textId="77777777" w:rsidR="00BA6F19" w:rsidRPr="00795462" w:rsidRDefault="00BA6F19" w:rsidP="00032C71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 (80.7)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223</w:t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252</w:t>
            </w:r>
          </w:p>
        </w:tc>
        <w:tc>
          <w:tcPr>
            <w:tcW w:w="1154" w:type="pct"/>
          </w:tcPr>
          <w:p w14:paraId="44DCA437" w14:textId="77777777" w:rsidR="00BA6F19" w:rsidRPr="00F77384" w:rsidRDefault="00BA6F19" w:rsidP="00032C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384">
              <w:rPr>
                <w:rFonts w:ascii="Times New Roman" w:eastAsia="Times New Roman" w:hAnsi="Times New Roman" w:cs="Times New Roman"/>
                <w:sz w:val="24"/>
                <w:szCs w:val="24"/>
              </w:rPr>
              <w:t>112 (53.3)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210</w:t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239</w:t>
            </w:r>
          </w:p>
        </w:tc>
        <w:tc>
          <w:tcPr>
            <w:tcW w:w="1094" w:type="pct"/>
          </w:tcPr>
          <w:p w14:paraId="5F94A932" w14:textId="77777777" w:rsidR="00BA6F19" w:rsidRPr="00F77384" w:rsidRDefault="00BA6F19" w:rsidP="00032C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384">
              <w:rPr>
                <w:rFonts w:ascii="Times New Roman" w:eastAsia="Times New Roman" w:hAnsi="Times New Roman" w:cs="Times New Roman"/>
                <w:sz w:val="24"/>
                <w:szCs w:val="24"/>
              </w:rPr>
              <w:t>35 (50)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70</w:t>
            </w:r>
            <w:r w:rsidRPr="00F77384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86</w:t>
            </w:r>
          </w:p>
        </w:tc>
      </w:tr>
      <w:tr w:rsidR="00BA6F19" w:rsidRPr="00795462" w14:paraId="15362A5A" w14:textId="77777777" w:rsidTr="00032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C770495" w14:textId="77777777" w:rsidR="00BA6F19" w:rsidRPr="00795462" w:rsidRDefault="00BA6F19" w:rsidP="00032C71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62">
              <w:rPr>
                <w:rFonts w:ascii="Times New Roman" w:eastAsia="Times New Roman" w:hAnsi="Times New Roman" w:cs="Times New Roman"/>
                <w:sz w:val="24"/>
                <w:szCs w:val="24"/>
              </w:rPr>
              <w:t>HIT-6 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median (IQR)</w:t>
            </w:r>
            <w:r w:rsidRPr="00795462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077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CF7AF9A" w14:textId="77777777" w:rsidR="00BA6F19" w:rsidRPr="00795462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 (65-74)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2547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215/252</w:t>
            </w:r>
          </w:p>
        </w:tc>
        <w:tc>
          <w:tcPr>
            <w:tcW w:w="1154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2518A13B" w14:textId="77777777" w:rsidR="00BA6F19" w:rsidRPr="00795462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 (60-72)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2547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186/239</w:t>
            </w:r>
          </w:p>
        </w:tc>
        <w:tc>
          <w:tcPr>
            <w:tcW w:w="1094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3CEE18B2" w14:textId="77777777" w:rsidR="00BA6F19" w:rsidRPr="00795462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 (57-70)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2547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61/86</w:t>
            </w:r>
          </w:p>
        </w:tc>
      </w:tr>
      <w:tr w:rsidR="00BA6F19" w:rsidRPr="00795462" w14:paraId="7FB44098" w14:textId="77777777" w:rsidTr="00032C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pct"/>
            <w:vAlign w:val="center"/>
          </w:tcPr>
          <w:p w14:paraId="5A036F53" w14:textId="77777777" w:rsidR="00BA6F19" w:rsidRPr="00795462" w:rsidRDefault="00BA6F19" w:rsidP="00032C71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62">
              <w:rPr>
                <w:rFonts w:ascii="Times New Roman" w:eastAsia="Times New Roman" w:hAnsi="Times New Roman" w:cs="Times New Roman"/>
                <w:sz w:val="24"/>
                <w:szCs w:val="24"/>
              </w:rPr>
              <w:t>MIDAS 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median (IQR)</w:t>
            </w:r>
            <w:r w:rsidRPr="00795462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077" w:type="pct"/>
            <w:vAlign w:val="center"/>
          </w:tcPr>
          <w:p w14:paraId="50D29892" w14:textId="77777777" w:rsidR="00BA6F19" w:rsidRPr="00795462" w:rsidRDefault="00BA6F19" w:rsidP="00032C71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79.5 (45-120)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2547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142/252</w:t>
            </w:r>
          </w:p>
        </w:tc>
        <w:tc>
          <w:tcPr>
            <w:tcW w:w="1154" w:type="pct"/>
            <w:vAlign w:val="center"/>
          </w:tcPr>
          <w:p w14:paraId="3A33F594" w14:textId="77777777" w:rsidR="00BA6F19" w:rsidRPr="00795462" w:rsidRDefault="00BA6F19" w:rsidP="00032C71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 (20-93)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2547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123/239</w:t>
            </w:r>
          </w:p>
        </w:tc>
        <w:tc>
          <w:tcPr>
            <w:tcW w:w="1094" w:type="pct"/>
            <w:vAlign w:val="center"/>
          </w:tcPr>
          <w:p w14:paraId="7660EEC0" w14:textId="77777777" w:rsidR="00BA6F19" w:rsidRPr="00795462" w:rsidRDefault="00BA6F19" w:rsidP="00032C71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 (12-70)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2547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43/86</w:t>
            </w:r>
          </w:p>
        </w:tc>
      </w:tr>
      <w:tr w:rsidR="00BA6F19" w:rsidRPr="00795462" w14:paraId="696ED731" w14:textId="77777777" w:rsidTr="00032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pct"/>
            <w:vAlign w:val="center"/>
          </w:tcPr>
          <w:p w14:paraId="411F095F" w14:textId="77777777" w:rsidR="00BA6F19" w:rsidRDefault="00BA6F19" w:rsidP="00032C71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HADS </w:t>
            </w:r>
            <w:r w:rsidRPr="00795462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median (IQR)</w:t>
            </w:r>
            <w:r w:rsidRPr="00795462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  <w:p w14:paraId="5EB7489E" w14:textId="77777777" w:rsidR="00BA6F19" w:rsidRPr="00D82266" w:rsidRDefault="00BA6F19" w:rsidP="00032C71">
            <w:pPr>
              <w:spacing w:after="120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D82266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Anxiety</w:t>
            </w:r>
          </w:p>
          <w:p w14:paraId="3869BDB3" w14:textId="77777777" w:rsidR="00BA6F19" w:rsidRPr="00795462" w:rsidRDefault="00BA6F19" w:rsidP="00032C71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266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 Depression</w:t>
            </w:r>
          </w:p>
        </w:tc>
        <w:tc>
          <w:tcPr>
            <w:tcW w:w="1077" w:type="pct"/>
            <w:vAlign w:val="center"/>
          </w:tcPr>
          <w:p w14:paraId="4B9F4FDF" w14:textId="77777777" w:rsidR="00BA6F19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62547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96/252</w:t>
            </w:r>
          </w:p>
          <w:p w14:paraId="39C801AB" w14:textId="77777777" w:rsidR="00BA6F19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 (6-13)</w:t>
            </w:r>
          </w:p>
          <w:p w14:paraId="48F4C6ED" w14:textId="77777777" w:rsidR="00BA6F19" w:rsidRPr="00795462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(4-13)</w:t>
            </w:r>
          </w:p>
        </w:tc>
        <w:tc>
          <w:tcPr>
            <w:tcW w:w="1154" w:type="pct"/>
            <w:vAlign w:val="center"/>
          </w:tcPr>
          <w:p w14:paraId="718048B6" w14:textId="77777777" w:rsidR="00BA6F19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62547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85/239</w:t>
            </w:r>
          </w:p>
          <w:p w14:paraId="61726D6B" w14:textId="77777777" w:rsidR="00BA6F19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 (5.5-13)</w:t>
            </w:r>
          </w:p>
          <w:p w14:paraId="7DDC9316" w14:textId="77777777" w:rsidR="00BA6F19" w:rsidRPr="00795462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(3-12)</w:t>
            </w:r>
          </w:p>
        </w:tc>
        <w:tc>
          <w:tcPr>
            <w:tcW w:w="1094" w:type="pct"/>
            <w:vAlign w:val="center"/>
          </w:tcPr>
          <w:p w14:paraId="12039E71" w14:textId="77777777" w:rsidR="00BA6F19" w:rsidRPr="00141D6F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141D6F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n=20/86</w:t>
            </w:r>
          </w:p>
          <w:p w14:paraId="2FE21ACF" w14:textId="77777777" w:rsidR="00BA6F19" w:rsidRPr="00141D6F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9.5 (7-13.8</w:t>
            </w:r>
            <w:r w:rsidRPr="00141D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2B552A" w14:textId="77777777" w:rsidR="00BA6F19" w:rsidRPr="00795462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D6F">
              <w:rPr>
                <w:rFonts w:ascii="Times New Roman" w:eastAsia="Times New Roman" w:hAnsi="Times New Roman" w:cs="Times New Roman"/>
                <w:sz w:val="24"/>
                <w:szCs w:val="24"/>
              </w:rPr>
              <w:t>6 (3-13)</w:t>
            </w:r>
          </w:p>
        </w:tc>
      </w:tr>
      <w:tr w:rsidR="00BA6F19" w:rsidRPr="00B61F68" w14:paraId="75931A75" w14:textId="77777777" w:rsidTr="00032C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pct"/>
            <w:vAlign w:val="center"/>
          </w:tcPr>
          <w:p w14:paraId="5C424FB6" w14:textId="77777777" w:rsidR="00BA6F19" w:rsidRPr="00795462" w:rsidRDefault="00BA6F19" w:rsidP="00032C71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MSQ </w:t>
            </w:r>
            <w:r w:rsidRPr="00795462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median (IQR)</w:t>
            </w:r>
            <w:r w:rsidRPr="00795462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077" w:type="pct"/>
            <w:vAlign w:val="center"/>
          </w:tcPr>
          <w:p w14:paraId="76F8DBF2" w14:textId="77777777" w:rsidR="00BA6F19" w:rsidRPr="00795462" w:rsidRDefault="00BA6F19" w:rsidP="00032C71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21.2 (15-45.4)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2547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34</w:t>
            </w:r>
            <w:r w:rsidRPr="0062547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252</w:t>
            </w:r>
          </w:p>
        </w:tc>
        <w:tc>
          <w:tcPr>
            <w:tcW w:w="1154" w:type="pct"/>
            <w:vAlign w:val="center"/>
          </w:tcPr>
          <w:p w14:paraId="441AC328" w14:textId="77777777" w:rsidR="00BA6F19" w:rsidRPr="00795462" w:rsidRDefault="00BA6F19" w:rsidP="00032C71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(18-56)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2547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31</w:t>
            </w:r>
            <w:r w:rsidRPr="0062547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239</w:t>
            </w:r>
          </w:p>
        </w:tc>
        <w:tc>
          <w:tcPr>
            <w:tcW w:w="1094" w:type="pct"/>
          </w:tcPr>
          <w:p w14:paraId="51BDB344" w14:textId="77777777" w:rsidR="00BA6F19" w:rsidRPr="00B61F68" w:rsidRDefault="00BA6F19" w:rsidP="00032C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 w:rsidRPr="00B61F6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31.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2</w:t>
            </w:r>
            <w:r w:rsidRPr="00B61F6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9.3-59.9</w:t>
            </w:r>
            <w:r w:rsidRPr="00B61F6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) </w:t>
            </w:r>
            <w:r w:rsidRPr="00B61F6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br/>
            </w:r>
            <w:r w:rsidRPr="00B61F6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  <w:lang w:val="es-ES"/>
              </w:rPr>
              <w:t>n=31/239</w:t>
            </w:r>
          </w:p>
        </w:tc>
      </w:tr>
      <w:tr w:rsidR="00BA6F19" w:rsidRPr="00B61F68" w14:paraId="32ECA6F0" w14:textId="77777777" w:rsidTr="00032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pct"/>
            <w:vAlign w:val="center"/>
          </w:tcPr>
          <w:p w14:paraId="276AE3C8" w14:textId="77777777" w:rsidR="00BA6F19" w:rsidRPr="00B61F68" w:rsidRDefault="00BA6F19" w:rsidP="00032C71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4"/>
                <w:lang w:val="es-ES"/>
              </w:rPr>
            </w:pPr>
            <w:r w:rsidRPr="00B61F6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PGII [median (IQR)]</w:t>
            </w:r>
            <w:r w:rsidRPr="00B61F6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br/>
            </w:r>
          </w:p>
          <w:p w14:paraId="4AB12B13" w14:textId="77777777" w:rsidR="00BA6F19" w:rsidRPr="00B61F68" w:rsidRDefault="00BA6F19" w:rsidP="00032C71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4"/>
                <w:lang w:val="es-ES"/>
              </w:rPr>
            </w:pPr>
            <w:r w:rsidRPr="00B61F6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PGIC [median (IQR)]</w:t>
            </w:r>
            <w:r w:rsidRPr="00B61F6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br/>
            </w:r>
          </w:p>
        </w:tc>
        <w:tc>
          <w:tcPr>
            <w:tcW w:w="1077" w:type="pct"/>
            <w:vAlign w:val="center"/>
          </w:tcPr>
          <w:p w14:paraId="09CE5352" w14:textId="77777777" w:rsidR="00BA6F19" w:rsidRPr="00B61F68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B61F6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-</w:t>
            </w:r>
          </w:p>
        </w:tc>
        <w:tc>
          <w:tcPr>
            <w:tcW w:w="1154" w:type="pct"/>
          </w:tcPr>
          <w:p w14:paraId="4B5F14FB" w14:textId="77777777" w:rsidR="00BA6F19" w:rsidRPr="00B61F68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  <w:lang w:val="es-ES"/>
              </w:rPr>
            </w:pPr>
            <w:r w:rsidRPr="00B61F6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3 (1-4.5) </w:t>
            </w:r>
            <w:r w:rsidRPr="00B61F6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br/>
            </w:r>
            <w:r w:rsidRPr="00B61F6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  <w:lang w:val="es-ES"/>
              </w:rPr>
              <w:t>n=97/239</w:t>
            </w:r>
          </w:p>
          <w:p w14:paraId="19B4B0C3" w14:textId="77777777" w:rsidR="00BA6F19" w:rsidRPr="00B61F68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"/>
              </w:rPr>
            </w:pPr>
            <w:r w:rsidRPr="00B61F6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3 (2-4) </w:t>
            </w:r>
            <w:r w:rsidRPr="00B61F6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br/>
            </w:r>
            <w:r w:rsidRPr="00B61F6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  <w:lang w:val="es-ES"/>
              </w:rPr>
              <w:t>n=169/239</w:t>
            </w:r>
          </w:p>
        </w:tc>
        <w:tc>
          <w:tcPr>
            <w:tcW w:w="1094" w:type="pct"/>
          </w:tcPr>
          <w:p w14:paraId="43EDD892" w14:textId="77777777" w:rsidR="00BA6F19" w:rsidRPr="00B61F68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  <w:lang w:val="es-ES"/>
              </w:rPr>
            </w:pPr>
            <w:r w:rsidRPr="00B61F6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3 (1.25-4) </w:t>
            </w:r>
            <w:r w:rsidRPr="00B61F6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br/>
            </w:r>
            <w:r w:rsidRPr="00B61F6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  <w:lang w:val="es-ES"/>
              </w:rPr>
              <w:t>n=32/86</w:t>
            </w:r>
          </w:p>
          <w:p w14:paraId="169A2791" w14:textId="77777777" w:rsidR="00BA6F19" w:rsidRPr="00B61F68" w:rsidRDefault="00BA6F19" w:rsidP="00032C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"/>
              </w:rPr>
            </w:pPr>
            <w:r w:rsidRPr="00B61F6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3 (2-4) </w:t>
            </w:r>
            <w:r w:rsidRPr="00B61F6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br/>
            </w:r>
            <w:r w:rsidRPr="00B61F6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  <w:lang w:val="es-ES"/>
              </w:rPr>
              <w:t>n=54/86</w:t>
            </w:r>
          </w:p>
        </w:tc>
      </w:tr>
      <w:tr w:rsidR="00BA6F19" w:rsidRPr="00795462" w14:paraId="4BE078E5" w14:textId="77777777" w:rsidTr="00032C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pct"/>
            <w:vAlign w:val="center"/>
          </w:tcPr>
          <w:p w14:paraId="3BCD270B" w14:textId="77777777" w:rsidR="00BA6F19" w:rsidRPr="00795462" w:rsidRDefault="00BA6F19" w:rsidP="00032C71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F6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lastRenderedPageBreak/>
              <w:t>Con</w:t>
            </w:r>
            <w:r w:rsidRPr="00795462">
              <w:rPr>
                <w:rFonts w:ascii="Times New Roman" w:eastAsia="Times New Roman" w:hAnsi="Times New Roman" w:cs="Times New Roman"/>
                <w:sz w:val="24"/>
                <w:szCs w:val="24"/>
              </w:rPr>
              <w:t>comitant oral treatment [n (%)]</w:t>
            </w:r>
          </w:p>
        </w:tc>
        <w:tc>
          <w:tcPr>
            <w:tcW w:w="1077" w:type="pct"/>
            <w:vAlign w:val="center"/>
          </w:tcPr>
          <w:p w14:paraId="485FB360" w14:textId="77777777" w:rsidR="00BA6F19" w:rsidRPr="00795462" w:rsidRDefault="00BA6F19" w:rsidP="00032C71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126 (53.8)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2547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234</w:t>
            </w:r>
            <w:r w:rsidRPr="0062547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252</w:t>
            </w:r>
          </w:p>
        </w:tc>
        <w:tc>
          <w:tcPr>
            <w:tcW w:w="1154" w:type="pct"/>
            <w:vAlign w:val="center"/>
          </w:tcPr>
          <w:p w14:paraId="1A7156AC" w14:textId="77777777" w:rsidR="00BA6F19" w:rsidRPr="00795462" w:rsidRDefault="00BA6F19" w:rsidP="00032C71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 (52.6)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2547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234</w:t>
            </w:r>
            <w:r w:rsidRPr="0062547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239</w:t>
            </w:r>
          </w:p>
        </w:tc>
        <w:tc>
          <w:tcPr>
            <w:tcW w:w="1094" w:type="pct"/>
            <w:vAlign w:val="center"/>
          </w:tcPr>
          <w:p w14:paraId="0916D470" w14:textId="77777777" w:rsidR="00BA6F19" w:rsidRPr="00795462" w:rsidRDefault="00BA6F19" w:rsidP="00032C71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 (48.7)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2547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76/86</w:t>
            </w:r>
          </w:p>
        </w:tc>
      </w:tr>
      <w:tr w:rsidR="00BA6F19" w:rsidRPr="00795462" w14:paraId="521E19F6" w14:textId="77777777" w:rsidTr="00032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pct"/>
            <w:vAlign w:val="center"/>
          </w:tcPr>
          <w:p w14:paraId="7D8AC979" w14:textId="77777777" w:rsidR="00BA6F19" w:rsidRPr="00C92CD3" w:rsidRDefault="00BA6F19" w:rsidP="00032C71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92C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Concomitant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BTX-A</w:t>
            </w:r>
            <w:r w:rsidRPr="00C92C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[n (%)]</w:t>
            </w:r>
          </w:p>
        </w:tc>
        <w:tc>
          <w:tcPr>
            <w:tcW w:w="1077" w:type="pct"/>
            <w:vAlign w:val="center"/>
          </w:tcPr>
          <w:p w14:paraId="50601075" w14:textId="77777777" w:rsidR="00BA6F19" w:rsidRPr="00795462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 (27.8)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2547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245</w:t>
            </w:r>
            <w:r w:rsidRPr="0062547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252</w:t>
            </w:r>
          </w:p>
        </w:tc>
        <w:tc>
          <w:tcPr>
            <w:tcW w:w="1154" w:type="pct"/>
            <w:vAlign w:val="center"/>
          </w:tcPr>
          <w:p w14:paraId="106428C1" w14:textId="77777777" w:rsidR="00BA6F19" w:rsidRPr="00795462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 (28.6)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2547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238</w:t>
            </w:r>
            <w:r w:rsidRPr="0062547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239</w:t>
            </w:r>
          </w:p>
        </w:tc>
        <w:tc>
          <w:tcPr>
            <w:tcW w:w="1094" w:type="pct"/>
            <w:vAlign w:val="center"/>
          </w:tcPr>
          <w:p w14:paraId="6D7C3C31" w14:textId="77777777" w:rsidR="00BA6F19" w:rsidRPr="00795462" w:rsidRDefault="00BA6F19" w:rsidP="00032C71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 (35.3)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2547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n=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85/86</w:t>
            </w:r>
          </w:p>
        </w:tc>
      </w:tr>
    </w:tbl>
    <w:p w14:paraId="67D6DD70" w14:textId="77777777" w:rsidR="00BA6F19" w:rsidRDefault="00BA6F19" w:rsidP="00BA6F19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60B">
        <w:rPr>
          <w:rFonts w:ascii="Times New Roman" w:eastAsia="Times New Roman" w:hAnsi="Times New Roman" w:cs="Times New Roman"/>
          <w:sz w:val="24"/>
          <w:szCs w:val="24"/>
        </w:rPr>
        <w:t xml:space="preserve">AMDM = acute medication days per month; BTX-A = onabotulinum toxin A; CDH = </w:t>
      </w:r>
      <w:r w:rsidR="006A700A">
        <w:rPr>
          <w:rFonts w:ascii="Times New Roman" w:eastAsia="Times New Roman" w:hAnsi="Times New Roman" w:cs="Times New Roman"/>
          <w:sz w:val="24"/>
          <w:szCs w:val="24"/>
        </w:rPr>
        <w:t>continuous</w:t>
      </w:r>
      <w:r w:rsidRPr="0012060B">
        <w:rPr>
          <w:rFonts w:ascii="Times New Roman" w:eastAsia="Times New Roman" w:hAnsi="Times New Roman" w:cs="Times New Roman"/>
          <w:sz w:val="24"/>
          <w:szCs w:val="24"/>
        </w:rPr>
        <w:t xml:space="preserve"> daily headache; CM = chronic migraine; HADS = Hospital Anxiety and Depression Scale; HIT6 = Headache Impact Test-6; IQR = interquartile range; MHD = monthly headache days; MIDAS = Migraine Disability Assessment; MMD = monthly migraine days; MOH = medication overuse headache; MSQ = Migraine-Specific Quality of Life Questionnaire; NSAIDs = non-steroidal anti-inflammatory drugs; PGIC = Patients’ Global Impression of Change.</w:t>
      </w:r>
    </w:p>
    <w:p w14:paraId="38FA012E" w14:textId="77777777" w:rsidR="00BA6F19" w:rsidRDefault="00BA6F19" w:rsidP="00BA6F19">
      <w:pPr>
        <w:spacing w:after="12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1626">
        <w:rPr>
          <w:rFonts w:ascii="Times New Roman" w:eastAsia="Times New Roman" w:hAnsi="Times New Roman" w:cs="Times New Roman"/>
          <w:sz w:val="24"/>
          <w:szCs w:val="24"/>
        </w:rPr>
        <w:t xml:space="preserve">Missing data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 w:rsidRPr="00E21626">
        <w:rPr>
          <w:rFonts w:ascii="Times New Roman" w:eastAsia="Times New Roman" w:hAnsi="Times New Roman" w:cs="Times New Roman"/>
          <w:sz w:val="24"/>
          <w:szCs w:val="24"/>
        </w:rPr>
        <w:t xml:space="preserve"> shown </w:t>
      </w:r>
      <w:r>
        <w:rPr>
          <w:rFonts w:ascii="Times New Roman" w:eastAsia="Times New Roman" w:hAnsi="Times New Roman" w:cs="Times New Roman"/>
          <w:sz w:val="24"/>
          <w:szCs w:val="24"/>
        </w:rPr>
        <w:t>below</w:t>
      </w:r>
      <w:r w:rsidRPr="00E21626">
        <w:rPr>
          <w:rFonts w:ascii="Times New Roman" w:eastAsia="Times New Roman" w:hAnsi="Times New Roman" w:cs="Times New Roman"/>
          <w:sz w:val="24"/>
          <w:szCs w:val="24"/>
        </w:rPr>
        <w:t xml:space="preserve"> each variable.</w:t>
      </w:r>
    </w:p>
    <w:p w14:paraId="6A0C2656" w14:textId="77777777" w:rsidR="00713EC9" w:rsidRDefault="00713EC9"/>
    <w:p w14:paraId="6F27AF45" w14:textId="77777777" w:rsidR="00600B2F" w:rsidRDefault="00600B2F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4F3CA272" w14:textId="0A5CF747" w:rsidR="00DD5CB9" w:rsidRDefault="00DD5CB9" w:rsidP="00DD5CB9">
      <w:pPr>
        <w:spacing w:after="12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598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2S</w:t>
      </w:r>
      <w:r w:rsidRPr="001D598C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Results of the mixed-effects quantile regression models for all assessed variables across the follow-up.</w:t>
      </w:r>
    </w:p>
    <w:p w14:paraId="5D8E3078" w14:textId="77777777" w:rsidR="00DD5CB9" w:rsidRDefault="00DD5CB9" w:rsidP="00DD5CB9">
      <w:pPr>
        <w:spacing w:after="12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Model </w:t>
      </w:r>
      <w:r w:rsidRPr="00714BCD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714BCD">
        <w:rPr>
          <w:rFonts w:ascii="Times New Roman" w:eastAsia="Times New Roman" w:hAnsi="Times New Roman" w:cs="Times New Roman"/>
          <w:sz w:val="24"/>
          <w:szCs w:val="24"/>
        </w:rPr>
        <w:t>an unadjusted model assessing the effect of time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31E1AB7" w14:textId="77777777" w:rsidR="00DD5CB9" w:rsidRDefault="00DD5CB9" w:rsidP="00DD5CB9">
      <w:pPr>
        <w:spacing w:after="12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Model </w:t>
      </w:r>
      <w:r w:rsidRPr="00714BCD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Pr="00714BCD">
        <w:rPr>
          <w:rFonts w:ascii="Times New Roman" w:eastAsia="Times New Roman" w:hAnsi="Times New Roman" w:cs="Times New Roman"/>
          <w:sz w:val="24"/>
          <w:szCs w:val="24"/>
        </w:rPr>
        <w:t xml:space="preserve"> a model adjusted for the number of prior anti-CGRP </w:t>
      </w:r>
      <w:r>
        <w:rPr>
          <w:rFonts w:ascii="Times New Roman" w:eastAsia="Times New Roman" w:hAnsi="Times New Roman" w:cs="Times New Roman"/>
          <w:sz w:val="24"/>
          <w:szCs w:val="24"/>
        </w:rPr>
        <w:t>MAb</w:t>
      </w:r>
      <w:r w:rsidRPr="00714BCD">
        <w:rPr>
          <w:rFonts w:ascii="Times New Roman" w:eastAsia="Times New Roman" w:hAnsi="Times New Roman" w:cs="Times New Roman"/>
          <w:sz w:val="24"/>
          <w:szCs w:val="24"/>
        </w:rPr>
        <w:t xml:space="preserve"> failures (1 vs. ≥2)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54582F3" w14:textId="2B35DF58" w:rsidR="00DD5CB9" w:rsidRPr="00714BCD" w:rsidRDefault="00DD5CB9" w:rsidP="00DD5CB9">
      <w:pPr>
        <w:spacing w:after="12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Model </w:t>
      </w:r>
      <w:r w:rsidRPr="00714BCD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Pr="00714BCD">
        <w:rPr>
          <w:rFonts w:ascii="Times New Roman" w:eastAsia="Times New Roman" w:hAnsi="Times New Roman" w:cs="Times New Roman"/>
          <w:sz w:val="24"/>
          <w:szCs w:val="24"/>
        </w:rPr>
        <w:t xml:space="preserve"> a model incorporating an interaction term between time and the number of prior </w:t>
      </w:r>
      <w:r>
        <w:rPr>
          <w:rFonts w:ascii="Times New Roman" w:eastAsia="Times New Roman" w:hAnsi="Times New Roman" w:cs="Times New Roman"/>
          <w:sz w:val="24"/>
          <w:szCs w:val="24"/>
        </w:rPr>
        <w:t>MA</w:t>
      </w:r>
      <w:r w:rsidRPr="00714BCD">
        <w:rPr>
          <w:rFonts w:ascii="Times New Roman" w:eastAsia="Times New Roman" w:hAnsi="Times New Roman" w:cs="Times New Roman"/>
          <w:sz w:val="24"/>
          <w:szCs w:val="24"/>
        </w:rPr>
        <w:t>bs.</w:t>
      </w:r>
    </w:p>
    <w:tbl>
      <w:tblPr>
        <w:tblStyle w:val="Sombreadoclaro1"/>
        <w:tblW w:w="4944" w:type="pct"/>
        <w:tblLook w:val="0480" w:firstRow="0" w:lastRow="0" w:firstColumn="1" w:lastColumn="0" w:noHBand="0" w:noVBand="1"/>
      </w:tblPr>
      <w:tblGrid>
        <w:gridCol w:w="1961"/>
        <w:gridCol w:w="7991"/>
      </w:tblGrid>
      <w:tr w:rsidR="00A103BD" w:rsidRPr="00795462" w14:paraId="05BFE805" w14:textId="4C46297C" w:rsidTr="00A10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3AB26711" w14:textId="6DEAA8D6" w:rsidR="00A103BD" w:rsidRDefault="00A103BD" w:rsidP="008A173B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MMD</w:t>
            </w:r>
          </w:p>
        </w:tc>
      </w:tr>
      <w:tr w:rsidR="00DD5CB9" w:rsidRPr="00912ADF" w14:paraId="650723DB" w14:textId="6928DC07" w:rsidTr="00A103BD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</w:tcPr>
          <w:p w14:paraId="2E34CD5A" w14:textId="493BF3AB" w:rsidR="00DD5CB9" w:rsidRPr="00795462" w:rsidRDefault="00DD5CB9" w:rsidP="008A173B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4015" w:type="pct"/>
          </w:tcPr>
          <w:p w14:paraId="5F8DE51D" w14:textId="1C08C18B" w:rsidR="00DD5CB9" w:rsidRDefault="00DD5CB9" w:rsidP="008A173B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5CB9">
              <w:rPr>
                <w:rFonts w:ascii="Times New Roman" w:eastAsia="Times New Roman" w:hAnsi="Times New Roman" w:cs="Times New Roman"/>
                <w:sz w:val="24"/>
                <w:szCs w:val="24"/>
              </w:rPr>
              <w:t>–3.81 days at 3 m (95% CI –5.07 to –2.54; p &lt; 0.001) and –5.08 days at 6 m (–7.09 to –3.07; p &lt; 0.001).</w:t>
            </w:r>
          </w:p>
        </w:tc>
      </w:tr>
      <w:tr w:rsidR="00DD5CB9" w:rsidRPr="00912ADF" w14:paraId="0679AEBF" w14:textId="619B6AF1" w:rsidTr="00A10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  <w:shd w:val="clear" w:color="auto" w:fill="FFFFFF" w:themeFill="background1"/>
          </w:tcPr>
          <w:p w14:paraId="5DF769E4" w14:textId="73B000FD" w:rsidR="00DD5CB9" w:rsidRPr="00795462" w:rsidRDefault="00DD5CB9" w:rsidP="008A173B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4015" w:type="pct"/>
            <w:shd w:val="clear" w:color="auto" w:fill="FFFFFF" w:themeFill="background1"/>
          </w:tcPr>
          <w:p w14:paraId="22627E7D" w14:textId="68DEB3D4" w:rsidR="00DD5CB9" w:rsidRPr="00795462" w:rsidRDefault="00DD5CB9" w:rsidP="008A173B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5CB9">
              <w:rPr>
                <w:rFonts w:ascii="Times New Roman" w:eastAsia="Times New Roman" w:hAnsi="Times New Roman" w:cs="Times New Roman"/>
                <w:sz w:val="24"/>
                <w:szCs w:val="24"/>
              </w:rPr>
              <w:t>–4.14 days at 3 m (–5.19 to –3.10; p &lt; 0.001) and –5.10 days at 6 m (–6.90 to –3.29; p &lt; 0.001); main effect of ≥2 prior mAbs was +6.44 days (4.11–8.78; p &lt; 0.001).</w:t>
            </w:r>
          </w:p>
        </w:tc>
      </w:tr>
      <w:tr w:rsidR="00DD5CB9" w:rsidRPr="00912ADF" w14:paraId="246CF074" w14:textId="77777777" w:rsidTr="00A103BD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</w:tcPr>
          <w:p w14:paraId="60EA98A0" w14:textId="6389B354" w:rsidR="00DD5CB9" w:rsidRDefault="00DD5CB9" w:rsidP="008A173B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 3</w:t>
            </w:r>
          </w:p>
        </w:tc>
        <w:tc>
          <w:tcPr>
            <w:tcW w:w="4015" w:type="pct"/>
          </w:tcPr>
          <w:p w14:paraId="22EE20CC" w14:textId="0D1D0C78" w:rsidR="00DD5CB9" w:rsidRPr="00795462" w:rsidRDefault="00DD5CB9" w:rsidP="008A173B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5CB9">
              <w:rPr>
                <w:rFonts w:ascii="Times New Roman" w:eastAsia="Times New Roman" w:hAnsi="Times New Roman" w:cs="Times New Roman"/>
                <w:sz w:val="24"/>
                <w:szCs w:val="24"/>
              </w:rPr>
              <w:t>among those with one prior mAb, reduction at 6 m was –7.44 days (–9.72 to –5.16; p &lt; 0.001); interaction term for ≥2 versus 1 prior mAb was +4.45 days (0.65–8.25; p = 0.026), yielding a net –2.99‐day reduction in the ≥2‐mAb group</w:t>
            </w:r>
          </w:p>
        </w:tc>
      </w:tr>
      <w:tr w:rsidR="00A103BD" w:rsidRPr="00912ADF" w14:paraId="3618AA97" w14:textId="77777777" w:rsidTr="00A10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7C752BA7" w14:textId="5C75DB99" w:rsidR="00A103BD" w:rsidRPr="00795462" w:rsidRDefault="00A103BD" w:rsidP="008A173B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MHD</w:t>
            </w:r>
          </w:p>
        </w:tc>
      </w:tr>
      <w:tr w:rsidR="00DD5CB9" w:rsidRPr="00912ADF" w14:paraId="2388423B" w14:textId="77777777" w:rsidTr="00A103BD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</w:tcPr>
          <w:p w14:paraId="7D6041A8" w14:textId="644688AB" w:rsidR="00DD5CB9" w:rsidRDefault="00DD5CB9" w:rsidP="00DD5CB9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4015" w:type="pct"/>
          </w:tcPr>
          <w:p w14:paraId="70C3D326" w14:textId="53A1945E" w:rsidR="00DD5CB9" w:rsidRPr="00795462" w:rsidRDefault="00DD5CB9" w:rsidP="00DD5CB9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5CB9">
              <w:rPr>
                <w:rFonts w:ascii="Times New Roman" w:eastAsia="Times New Roman" w:hAnsi="Times New Roman" w:cs="Times New Roman"/>
                <w:sz w:val="24"/>
                <w:szCs w:val="24"/>
              </w:rPr>
              <w:t>–3.93 days at 3 m (–6.14 to –1.72; p = 0.001) and –4.80 days at 6 m (–7.45 to –2.15; p = 0.001).</w:t>
            </w:r>
          </w:p>
        </w:tc>
      </w:tr>
      <w:tr w:rsidR="00DD5CB9" w:rsidRPr="00912ADF" w14:paraId="728137AA" w14:textId="77777777" w:rsidTr="00A10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  <w:shd w:val="clear" w:color="auto" w:fill="FFFFFF" w:themeFill="background1"/>
          </w:tcPr>
          <w:p w14:paraId="05ADB4E5" w14:textId="00F5F992" w:rsidR="00DD5CB9" w:rsidRDefault="00DD5CB9" w:rsidP="00DD5CB9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4015" w:type="pct"/>
            <w:shd w:val="clear" w:color="auto" w:fill="FFFFFF" w:themeFill="background1"/>
          </w:tcPr>
          <w:p w14:paraId="7401575B" w14:textId="7F9F34BC" w:rsidR="00DD5CB9" w:rsidRPr="00795462" w:rsidRDefault="00DD5CB9" w:rsidP="00DD5CB9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5CB9">
              <w:rPr>
                <w:rFonts w:ascii="Times New Roman" w:eastAsia="Times New Roman" w:hAnsi="Times New Roman" w:cs="Times New Roman"/>
                <w:sz w:val="24"/>
                <w:szCs w:val="24"/>
              </w:rPr>
              <w:t>–4.71 days at 3 m (–6.98 to –2.43; p &lt; 0.001) and –5.23 days at 6 m (–7.91 to –2.54; p &lt; 0.001); main effect of ≥2 prior mAbs was +6.17 days (1.27–11.06; p = 0.017).</w:t>
            </w:r>
          </w:p>
        </w:tc>
      </w:tr>
      <w:tr w:rsidR="00DD5CB9" w:rsidRPr="00912ADF" w14:paraId="440C0BD7" w14:textId="77777777" w:rsidTr="00A103BD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</w:tcPr>
          <w:p w14:paraId="4C9E82D4" w14:textId="7773FA4D" w:rsidR="00DD5CB9" w:rsidRDefault="00DD5CB9" w:rsidP="00DD5CB9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 3</w:t>
            </w:r>
          </w:p>
        </w:tc>
        <w:tc>
          <w:tcPr>
            <w:tcW w:w="4015" w:type="pct"/>
          </w:tcPr>
          <w:p w14:paraId="780DCA05" w14:textId="33AAD955" w:rsidR="00DD5CB9" w:rsidRPr="00795462" w:rsidRDefault="00A103BD" w:rsidP="00DD5CB9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3BD">
              <w:rPr>
                <w:rFonts w:ascii="Times New Roman" w:eastAsia="Times New Roman" w:hAnsi="Times New Roman" w:cs="Times New Roman"/>
                <w:sz w:val="24"/>
                <w:szCs w:val="24"/>
              </w:rPr>
              <w:t>in the one-mAb group, –8.83 days at 6 m (–12.02 to –5.64; p &lt; 0.001); interaction +6.79 days (3.21–10.36; p &lt; 0.001), net –2.04 days for ≥2 mAbs.</w:t>
            </w:r>
          </w:p>
        </w:tc>
      </w:tr>
      <w:tr w:rsidR="00A103BD" w:rsidRPr="00912ADF" w14:paraId="7A5C9AB1" w14:textId="77777777" w:rsidTr="00A10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245F62C3" w14:textId="15F1CDBA" w:rsidR="00A103BD" w:rsidRPr="00795462" w:rsidRDefault="00A103BD" w:rsidP="00DD5CB9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AMDM</w:t>
            </w:r>
          </w:p>
        </w:tc>
      </w:tr>
      <w:tr w:rsidR="00A103BD" w:rsidRPr="00912ADF" w14:paraId="66F580F3" w14:textId="77777777" w:rsidTr="00A103BD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</w:tcPr>
          <w:p w14:paraId="04C91A14" w14:textId="506FB62E" w:rsidR="00A103BD" w:rsidRDefault="00A103BD" w:rsidP="00A103B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4015" w:type="pct"/>
          </w:tcPr>
          <w:p w14:paraId="31FA35FA" w14:textId="10C6FD9F" w:rsidR="00A103BD" w:rsidRPr="00795462" w:rsidRDefault="00A103BD" w:rsidP="00A103B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3BD">
              <w:rPr>
                <w:rFonts w:ascii="Times New Roman" w:eastAsia="Times New Roman" w:hAnsi="Times New Roman" w:cs="Times New Roman"/>
                <w:sz w:val="24"/>
                <w:szCs w:val="24"/>
              </w:rPr>
              <w:t>–2.72 days at 3 m (–4.31 to –1.12; p = 0.002) and –4.49 days at 6 m (–7.13 to –1.86; p = 0.002).</w:t>
            </w:r>
          </w:p>
        </w:tc>
      </w:tr>
      <w:tr w:rsidR="00A103BD" w:rsidRPr="00912ADF" w14:paraId="3B02761B" w14:textId="77777777" w:rsidTr="00A10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  <w:shd w:val="clear" w:color="auto" w:fill="FFFFFF" w:themeFill="background1"/>
          </w:tcPr>
          <w:p w14:paraId="4D963ED5" w14:textId="68ACEC82" w:rsidR="00A103BD" w:rsidRDefault="00A103BD" w:rsidP="00A103B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4015" w:type="pct"/>
            <w:shd w:val="clear" w:color="auto" w:fill="FFFFFF" w:themeFill="background1"/>
          </w:tcPr>
          <w:p w14:paraId="17F55D21" w14:textId="4A42E860" w:rsidR="00A103BD" w:rsidRPr="00795462" w:rsidRDefault="00A103BD" w:rsidP="00A103BD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3BD">
              <w:rPr>
                <w:rFonts w:ascii="Times New Roman" w:eastAsia="Times New Roman" w:hAnsi="Times New Roman" w:cs="Times New Roman"/>
                <w:sz w:val="24"/>
                <w:szCs w:val="24"/>
              </w:rPr>
              <w:t>–4.16 days at 3 m (–5.79 to –2.54; p &lt; 0.001) and –4.36 days at 6 m (–6.37 to –2.34; p &lt; 0.001); main effect of ≥2 mAbs +6.29 days (3.91–8.67; p &lt; 0.001).</w:t>
            </w:r>
          </w:p>
        </w:tc>
      </w:tr>
      <w:tr w:rsidR="00A103BD" w:rsidRPr="00912ADF" w14:paraId="6C5C45A1" w14:textId="77777777" w:rsidTr="00A103BD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</w:tcPr>
          <w:p w14:paraId="5403509B" w14:textId="4CFA2359" w:rsidR="00A103BD" w:rsidRDefault="00A103BD" w:rsidP="00A103B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 3</w:t>
            </w:r>
          </w:p>
        </w:tc>
        <w:tc>
          <w:tcPr>
            <w:tcW w:w="4015" w:type="pct"/>
          </w:tcPr>
          <w:p w14:paraId="1E382E7D" w14:textId="11457D93" w:rsidR="00A103BD" w:rsidRPr="00795462" w:rsidRDefault="00A103BD" w:rsidP="00A103B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3BD">
              <w:rPr>
                <w:rFonts w:ascii="Times New Roman" w:eastAsia="Times New Roman" w:hAnsi="Times New Roman" w:cs="Times New Roman"/>
                <w:sz w:val="24"/>
                <w:szCs w:val="24"/>
              </w:rPr>
              <w:t>no significant interactions at either time point (p ≥ 0.158).</w:t>
            </w:r>
          </w:p>
        </w:tc>
      </w:tr>
      <w:tr w:rsidR="00A103BD" w:rsidRPr="00912ADF" w14:paraId="17B8A899" w14:textId="77777777" w:rsidTr="00A10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316C02EA" w14:textId="27FD86BC" w:rsidR="00A103BD" w:rsidRPr="00795462" w:rsidRDefault="00A103BD" w:rsidP="00A103B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Headache intensities</w:t>
            </w:r>
            <w:r w:rsidR="00B619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(in percentage of days)</w:t>
            </w:r>
          </w:p>
        </w:tc>
      </w:tr>
      <w:tr w:rsidR="00A103BD" w:rsidRPr="00912ADF" w14:paraId="34D2FF39" w14:textId="77777777" w:rsidTr="00A103BD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</w:tcPr>
          <w:p w14:paraId="3D54A5FA" w14:textId="2F7E2C23" w:rsidR="00A103BD" w:rsidRDefault="00A103BD" w:rsidP="00A103B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Mild intensity</w:t>
            </w:r>
          </w:p>
        </w:tc>
        <w:tc>
          <w:tcPr>
            <w:tcW w:w="4015" w:type="pct"/>
          </w:tcPr>
          <w:p w14:paraId="7370434E" w14:textId="087A3B74" w:rsidR="00A103BD" w:rsidRPr="00795462" w:rsidRDefault="00A103BD" w:rsidP="00A103B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3BD">
              <w:rPr>
                <w:rFonts w:ascii="Times New Roman" w:eastAsia="Times New Roman" w:hAnsi="Times New Roman" w:cs="Times New Roman"/>
                <w:sz w:val="24"/>
                <w:szCs w:val="24"/>
              </w:rPr>
              <w:t>no significant time or interaction effects in any model (all p &gt; 0.05).</w:t>
            </w:r>
          </w:p>
        </w:tc>
      </w:tr>
      <w:tr w:rsidR="00A103BD" w:rsidRPr="00912ADF" w14:paraId="03B84527" w14:textId="77777777" w:rsidTr="00A10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  <w:shd w:val="clear" w:color="auto" w:fill="FFFFFF" w:themeFill="background1"/>
          </w:tcPr>
          <w:p w14:paraId="7CD76AC9" w14:textId="3EE49D5C" w:rsidR="00A103BD" w:rsidRDefault="00A103BD" w:rsidP="00A103B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 intensity</w:t>
            </w:r>
          </w:p>
        </w:tc>
        <w:tc>
          <w:tcPr>
            <w:tcW w:w="4015" w:type="pct"/>
            <w:shd w:val="clear" w:color="auto" w:fill="FFFFFF" w:themeFill="background1"/>
          </w:tcPr>
          <w:p w14:paraId="6F289A67" w14:textId="4F7923B3" w:rsidR="00A103BD" w:rsidRPr="00795462" w:rsidRDefault="00A103BD" w:rsidP="00A103BD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3BD">
              <w:rPr>
                <w:rFonts w:ascii="Times New Roman" w:eastAsia="Times New Roman" w:hAnsi="Times New Roman" w:cs="Times New Roman"/>
                <w:sz w:val="24"/>
                <w:szCs w:val="24"/>
              </w:rPr>
              <w:t>no significant time effects; Model 2 main effect of ≥2 mAbs –17.12% (–32.68 to –1.56; p = 0.035); no significant interactions.</w:t>
            </w:r>
          </w:p>
        </w:tc>
      </w:tr>
      <w:tr w:rsidR="00A103BD" w:rsidRPr="00912ADF" w14:paraId="7EA6A01F" w14:textId="77777777" w:rsidTr="00A103BD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  <w:shd w:val="clear" w:color="auto" w:fill="FFFFFF" w:themeFill="background1"/>
          </w:tcPr>
          <w:p w14:paraId="6817B88B" w14:textId="55AE7B9A" w:rsidR="00A103BD" w:rsidRDefault="00A103BD" w:rsidP="00A103B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Severe intensity</w:t>
            </w:r>
          </w:p>
        </w:tc>
        <w:tc>
          <w:tcPr>
            <w:tcW w:w="4015" w:type="pct"/>
            <w:shd w:val="clear" w:color="auto" w:fill="FFFFFF" w:themeFill="background1"/>
          </w:tcPr>
          <w:p w14:paraId="710F9A7D" w14:textId="77777777" w:rsidR="00A103BD" w:rsidRPr="00795462" w:rsidRDefault="00A103BD" w:rsidP="00A103B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3BD" w:rsidRPr="00912ADF" w14:paraId="04E617C5" w14:textId="77777777" w:rsidTr="00A10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  <w:shd w:val="clear" w:color="auto" w:fill="FFFFFF" w:themeFill="background1"/>
          </w:tcPr>
          <w:p w14:paraId="18192CEF" w14:textId="2B2D6095" w:rsidR="00A103BD" w:rsidRDefault="00A103BD" w:rsidP="00A103B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4015" w:type="pct"/>
            <w:shd w:val="clear" w:color="auto" w:fill="FFFFFF" w:themeFill="background1"/>
          </w:tcPr>
          <w:p w14:paraId="18DD828D" w14:textId="21E1209D" w:rsidR="00A103BD" w:rsidRPr="00795462" w:rsidRDefault="00A103BD" w:rsidP="00A103BD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3BD">
              <w:rPr>
                <w:rFonts w:ascii="Times New Roman" w:eastAsia="Times New Roman" w:hAnsi="Times New Roman" w:cs="Times New Roman"/>
                <w:sz w:val="24"/>
                <w:szCs w:val="24"/>
              </w:rPr>
              <w:t>–8.54% at 3 m (p = 0.131), –21.54% at 6 m (–36.83 to –6.25; p = 0.008).</w:t>
            </w:r>
          </w:p>
        </w:tc>
      </w:tr>
      <w:tr w:rsidR="00A103BD" w:rsidRPr="00912ADF" w14:paraId="0222A467" w14:textId="77777777" w:rsidTr="00A103BD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  <w:shd w:val="clear" w:color="auto" w:fill="FFFFFF" w:themeFill="background1"/>
          </w:tcPr>
          <w:p w14:paraId="3AC245A2" w14:textId="06DF0F18" w:rsidR="00A103BD" w:rsidRDefault="00A103BD" w:rsidP="00A103B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4015" w:type="pct"/>
            <w:shd w:val="clear" w:color="auto" w:fill="FFFFFF" w:themeFill="background1"/>
          </w:tcPr>
          <w:p w14:paraId="49F61F7C" w14:textId="4F44DC26" w:rsidR="00A103BD" w:rsidRPr="00795462" w:rsidRDefault="00A103BD" w:rsidP="00A103B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3BD">
              <w:rPr>
                <w:rFonts w:ascii="Times New Roman" w:eastAsia="Times New Roman" w:hAnsi="Times New Roman" w:cs="Times New Roman"/>
                <w:sz w:val="24"/>
                <w:szCs w:val="24"/>
              </w:rPr>
              <w:t>–13.03% at 3 m (–22.43 to –3.64; p = 0.009), –22.86% at 6 m (–38.19 to –7.54; p = 0.005).</w:t>
            </w:r>
          </w:p>
        </w:tc>
      </w:tr>
      <w:tr w:rsidR="00A103BD" w:rsidRPr="00912ADF" w14:paraId="26276865" w14:textId="77777777" w:rsidTr="00A10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  <w:shd w:val="clear" w:color="auto" w:fill="FFFFFF" w:themeFill="background1"/>
          </w:tcPr>
          <w:p w14:paraId="6C44BF87" w14:textId="3652D2D4" w:rsidR="00A103BD" w:rsidRDefault="00A103BD" w:rsidP="00A103B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 3</w:t>
            </w:r>
          </w:p>
        </w:tc>
        <w:tc>
          <w:tcPr>
            <w:tcW w:w="4015" w:type="pct"/>
            <w:shd w:val="clear" w:color="auto" w:fill="FFFFFF" w:themeFill="background1"/>
          </w:tcPr>
          <w:p w14:paraId="24748BE4" w14:textId="44FE9D5D" w:rsidR="00A103BD" w:rsidRPr="00795462" w:rsidRDefault="00A103BD" w:rsidP="00A103BD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3BD">
              <w:rPr>
                <w:rFonts w:ascii="Times New Roman" w:eastAsia="Times New Roman" w:hAnsi="Times New Roman" w:cs="Times New Roman"/>
                <w:sz w:val="24"/>
                <w:szCs w:val="24"/>
              </w:rPr>
              <w:t>in the one-mAb group –42.15% at 6 m (–59.92 to –24.38; p &lt; 0.001); interaction +42.15% (19.68–64.63; p = 0.001), net 0% change in ≥2-mAb group.</w:t>
            </w:r>
          </w:p>
        </w:tc>
      </w:tr>
      <w:tr w:rsidR="00A103BD" w:rsidRPr="00912ADF" w14:paraId="70CA1C3B" w14:textId="77777777" w:rsidTr="00A103BD">
        <w:trPr>
          <w:trHeight w:val="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</w:tcPr>
          <w:p w14:paraId="50ADC76F" w14:textId="77777777" w:rsidR="00A103BD" w:rsidRPr="00A103BD" w:rsidRDefault="00A103BD" w:rsidP="00A103BD">
            <w:pPr>
              <w:spacing w:after="1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4015" w:type="pct"/>
          </w:tcPr>
          <w:p w14:paraId="35C8BB67" w14:textId="77777777" w:rsidR="00A103BD" w:rsidRPr="00795462" w:rsidRDefault="00A103BD" w:rsidP="00A103B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3BD" w:rsidRPr="00912ADF" w14:paraId="703267AE" w14:textId="77777777" w:rsidTr="00A10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34A31A3D" w14:textId="7CF5ADE4" w:rsidR="00A103BD" w:rsidRPr="00795462" w:rsidRDefault="00A103BD" w:rsidP="00A103B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HIT-6</w:t>
            </w:r>
          </w:p>
        </w:tc>
      </w:tr>
      <w:tr w:rsidR="00A103BD" w:rsidRPr="00912ADF" w14:paraId="0542F299" w14:textId="77777777" w:rsidTr="00A103BD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</w:tcPr>
          <w:p w14:paraId="509584F7" w14:textId="46EA338C" w:rsidR="00A103BD" w:rsidRDefault="00A103BD" w:rsidP="00A103B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4015" w:type="pct"/>
          </w:tcPr>
          <w:p w14:paraId="131AC6A2" w14:textId="4F29D5BE" w:rsidR="00A103BD" w:rsidRPr="00795462" w:rsidRDefault="00A103BD" w:rsidP="00A103B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3BD">
              <w:rPr>
                <w:rFonts w:ascii="Times New Roman" w:eastAsia="Times New Roman" w:hAnsi="Times New Roman" w:cs="Times New Roman"/>
                <w:sz w:val="24"/>
                <w:szCs w:val="24"/>
              </w:rPr>
              <w:t>–4.00 points at 3 m (–5.56 to –2.44; p &lt; 0.001), –5.41 at 6 m (–7.29 to –3.53; p &lt; 0.001).</w:t>
            </w:r>
          </w:p>
        </w:tc>
      </w:tr>
      <w:tr w:rsidR="00A103BD" w:rsidRPr="00912ADF" w14:paraId="2E5D93AF" w14:textId="77777777" w:rsidTr="00A10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  <w:shd w:val="clear" w:color="auto" w:fill="FFFFFF" w:themeFill="background1"/>
          </w:tcPr>
          <w:p w14:paraId="7CE743F6" w14:textId="21C86105" w:rsidR="00A103BD" w:rsidRDefault="00A103BD" w:rsidP="00A103B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4015" w:type="pct"/>
            <w:shd w:val="clear" w:color="auto" w:fill="FFFFFF" w:themeFill="background1"/>
          </w:tcPr>
          <w:p w14:paraId="4F27365E" w14:textId="166C66EB" w:rsidR="00A103BD" w:rsidRPr="00795462" w:rsidRDefault="00A103BD" w:rsidP="00A103BD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3BD">
              <w:rPr>
                <w:rFonts w:ascii="Times New Roman" w:eastAsia="Times New Roman" w:hAnsi="Times New Roman" w:cs="Times New Roman"/>
                <w:sz w:val="24"/>
                <w:szCs w:val="24"/>
              </w:rPr>
              <w:t>–4.00 at 3 m (–5.44 to –2.56; p &lt; 0.001), –5.60 at 6 m (–7.90 to –3.30; p &lt; 0.001); no main effect of mAb number (p = 0.071).</w:t>
            </w:r>
          </w:p>
        </w:tc>
      </w:tr>
      <w:tr w:rsidR="00A103BD" w:rsidRPr="00912ADF" w14:paraId="3B90111E" w14:textId="77777777" w:rsidTr="00A103BD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</w:tcPr>
          <w:p w14:paraId="331D78F4" w14:textId="1F3ECA85" w:rsidR="00A103BD" w:rsidRDefault="00A103BD" w:rsidP="00A103B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 3</w:t>
            </w:r>
          </w:p>
        </w:tc>
        <w:tc>
          <w:tcPr>
            <w:tcW w:w="4015" w:type="pct"/>
          </w:tcPr>
          <w:p w14:paraId="0CB5F54C" w14:textId="0CFF4C09" w:rsidR="00A103BD" w:rsidRPr="00795462" w:rsidRDefault="00A103BD" w:rsidP="00A103B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3BD">
              <w:rPr>
                <w:rFonts w:ascii="Times New Roman" w:eastAsia="Times New Roman" w:hAnsi="Times New Roman" w:cs="Times New Roman"/>
                <w:sz w:val="24"/>
                <w:szCs w:val="24"/>
              </w:rPr>
              <w:t>–6.31 at 3 m (–8.65 to –3.96; p &lt; 0.001), –7.89 at 6 m (–11.15 to –4.64; p &lt; 0.001); interaction at 3 m +3.21 (0.12–6.31; p = 0.047), net –3.10 for ≥2 mAbs.</w:t>
            </w:r>
          </w:p>
        </w:tc>
      </w:tr>
      <w:tr w:rsidR="00A103BD" w:rsidRPr="00912ADF" w14:paraId="7B401B12" w14:textId="77777777" w:rsidTr="00A10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6FFA9557" w14:textId="024FFA24" w:rsidR="00A103BD" w:rsidRPr="00795462" w:rsidRDefault="00A103BD" w:rsidP="00A103B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MIDAS</w:t>
            </w:r>
          </w:p>
        </w:tc>
      </w:tr>
      <w:tr w:rsidR="00A103BD" w:rsidRPr="00912ADF" w14:paraId="64EFEB5C" w14:textId="77777777" w:rsidTr="00A103BD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</w:tcPr>
          <w:p w14:paraId="162C48D4" w14:textId="106C7AC0" w:rsidR="00A103BD" w:rsidRDefault="00A103BD" w:rsidP="00A103B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4015" w:type="pct"/>
          </w:tcPr>
          <w:p w14:paraId="3BF2994D" w14:textId="37BBBFA8" w:rsidR="00A103BD" w:rsidRPr="00795462" w:rsidRDefault="00A103BD" w:rsidP="00A103B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3BD">
              <w:rPr>
                <w:rFonts w:ascii="Times New Roman" w:eastAsia="Times New Roman" w:hAnsi="Times New Roman" w:cs="Times New Roman"/>
                <w:sz w:val="24"/>
                <w:szCs w:val="24"/>
              </w:rPr>
              <w:t>–30.14 points at 3 m (–40.42 to –19.85; p &lt; 0.001), –31.46 at 6 m (–39.82 to –23.11; p &lt; 0.001).</w:t>
            </w:r>
          </w:p>
        </w:tc>
      </w:tr>
      <w:tr w:rsidR="00A103BD" w:rsidRPr="00912ADF" w14:paraId="3099B82E" w14:textId="77777777" w:rsidTr="00A10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  <w:shd w:val="clear" w:color="auto" w:fill="FFFFFF" w:themeFill="background1"/>
          </w:tcPr>
          <w:p w14:paraId="558A2652" w14:textId="2CADDC3C" w:rsidR="00A103BD" w:rsidRDefault="00A103BD" w:rsidP="00A103B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4015" w:type="pct"/>
            <w:shd w:val="clear" w:color="auto" w:fill="FFFFFF" w:themeFill="background1"/>
          </w:tcPr>
          <w:p w14:paraId="2FECF5AD" w14:textId="7178F05B" w:rsidR="00A103BD" w:rsidRPr="00795462" w:rsidRDefault="00A103BD" w:rsidP="00A103BD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3BD">
              <w:rPr>
                <w:rFonts w:ascii="Times New Roman" w:eastAsia="Times New Roman" w:hAnsi="Times New Roman" w:cs="Times New Roman"/>
                <w:sz w:val="24"/>
                <w:szCs w:val="24"/>
              </w:rPr>
              <w:t>–26.28 at 3 m (–37.07 to –15.48; p &lt; 0.001), –28.25 at 6 m (–39.44 to –17.06; p &lt; 0.001); main effect of ≥2 mAbs +18.03 (0.83–35.23; p = 0.045).</w:t>
            </w:r>
          </w:p>
        </w:tc>
      </w:tr>
      <w:tr w:rsidR="00A103BD" w:rsidRPr="00912ADF" w14:paraId="294EF950" w14:textId="77777777" w:rsidTr="00A103BD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</w:tcPr>
          <w:p w14:paraId="188AC811" w14:textId="24E6C463" w:rsidR="00A103BD" w:rsidRDefault="00A103BD" w:rsidP="00A103B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 3</w:t>
            </w:r>
          </w:p>
        </w:tc>
        <w:tc>
          <w:tcPr>
            <w:tcW w:w="4015" w:type="pct"/>
          </w:tcPr>
          <w:p w14:paraId="1F2A0001" w14:textId="662C6639" w:rsidR="00A103BD" w:rsidRPr="00795462" w:rsidRDefault="00A103BD" w:rsidP="00A103B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3BD">
              <w:rPr>
                <w:rFonts w:ascii="Times New Roman" w:eastAsia="Times New Roman" w:hAnsi="Times New Roman" w:cs="Times New Roman"/>
                <w:sz w:val="24"/>
                <w:szCs w:val="24"/>
              </w:rPr>
              <w:t>–27.68 at 3 m (–43.16 to –12.21; p = 0.001), –28.50 at 6 m (–44.42 to –12.58; p = 0.001); no significant interactions.</w:t>
            </w:r>
          </w:p>
        </w:tc>
      </w:tr>
      <w:tr w:rsidR="00A103BD" w:rsidRPr="00912ADF" w14:paraId="723D49C0" w14:textId="77777777" w:rsidTr="00A10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419AFF34" w14:textId="75872250" w:rsidR="00A103BD" w:rsidRPr="00795462" w:rsidRDefault="00A103BD" w:rsidP="00A103B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HADS: HADA (Anxiety)</w:t>
            </w:r>
          </w:p>
        </w:tc>
      </w:tr>
      <w:tr w:rsidR="00A103BD" w:rsidRPr="00912ADF" w14:paraId="02F40FCE" w14:textId="77777777" w:rsidTr="00A103BD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</w:tcPr>
          <w:p w14:paraId="2D9A0F99" w14:textId="2BA0A597" w:rsidR="00A103BD" w:rsidRDefault="00A103BD" w:rsidP="00A103B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5" w:type="pct"/>
          </w:tcPr>
          <w:p w14:paraId="0A553C39" w14:textId="2C4554F3" w:rsidR="00A103BD" w:rsidRPr="00795462" w:rsidRDefault="00A103BD" w:rsidP="00A103B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A103BD">
              <w:rPr>
                <w:rFonts w:ascii="Times New Roman" w:eastAsia="Times New Roman" w:hAnsi="Times New Roman" w:cs="Times New Roman"/>
                <w:sz w:val="24"/>
                <w:szCs w:val="24"/>
              </w:rPr>
              <w:t>o significant time or interaction effects (all p &gt; 0.05).</w:t>
            </w:r>
          </w:p>
        </w:tc>
      </w:tr>
      <w:tr w:rsidR="00A103BD" w:rsidRPr="00912ADF" w14:paraId="37495CBC" w14:textId="77777777" w:rsidTr="00A10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7806C891" w14:textId="424C8A1A" w:rsidR="00A103BD" w:rsidRPr="00795462" w:rsidRDefault="00A103BD" w:rsidP="00A103B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HADS: HADD (Depression)</w:t>
            </w:r>
          </w:p>
        </w:tc>
      </w:tr>
      <w:tr w:rsidR="00A103BD" w:rsidRPr="00912ADF" w14:paraId="04214713" w14:textId="77777777" w:rsidTr="00A103BD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</w:tcPr>
          <w:p w14:paraId="65A16AB8" w14:textId="77777777" w:rsidR="00A103BD" w:rsidRDefault="00A103BD" w:rsidP="00A103BD">
            <w:pPr>
              <w:spacing w:after="1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 1</w:t>
            </w:r>
          </w:p>
          <w:p w14:paraId="238BB8EE" w14:textId="0F2880A9" w:rsidR="00A103BD" w:rsidRPr="00A103BD" w:rsidRDefault="00A103BD" w:rsidP="00A103BD">
            <w:pPr>
              <w:spacing w:after="1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4015" w:type="pct"/>
          </w:tcPr>
          <w:p w14:paraId="4FDD97ED" w14:textId="77777777" w:rsidR="00A103BD" w:rsidRDefault="00A103BD" w:rsidP="00A103B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3BD">
              <w:rPr>
                <w:rFonts w:ascii="Times New Roman" w:eastAsia="Times New Roman" w:hAnsi="Times New Roman" w:cs="Times New Roman"/>
                <w:sz w:val="24"/>
                <w:szCs w:val="24"/>
              </w:rPr>
              <w:t>–1.27 points at 3 m (–2.33 to –0.22; p = 0.021); 6 m change not significant.</w:t>
            </w:r>
          </w:p>
          <w:p w14:paraId="42424A18" w14:textId="022357FE" w:rsidR="00A103BD" w:rsidRPr="00795462" w:rsidRDefault="00A103BD" w:rsidP="00A103B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3BD">
              <w:rPr>
                <w:rFonts w:ascii="Times New Roman" w:eastAsia="Times New Roman" w:hAnsi="Times New Roman" w:cs="Times New Roman"/>
                <w:sz w:val="24"/>
                <w:szCs w:val="24"/>
              </w:rPr>
              <w:t>–1.29 at 3 m (–2.26 to –0.32; p = 0.012); 6 m non-significant; no interactions.</w:t>
            </w:r>
          </w:p>
        </w:tc>
      </w:tr>
      <w:tr w:rsidR="00A103BD" w:rsidRPr="00912ADF" w14:paraId="2404DE9B" w14:textId="77777777" w:rsidTr="00A10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2A65F215" w14:textId="439F6A98" w:rsidR="00A103BD" w:rsidRPr="00795462" w:rsidRDefault="00A103BD" w:rsidP="00A103B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3BD">
              <w:rPr>
                <w:rFonts w:ascii="Times New Roman" w:eastAsia="Times New Roman" w:hAnsi="Times New Roman" w:cs="Times New Roman"/>
                <w:sz w:val="24"/>
                <w:szCs w:val="24"/>
              </w:rPr>
              <w:t>MSQ</w:t>
            </w:r>
          </w:p>
        </w:tc>
      </w:tr>
      <w:tr w:rsidR="00A103BD" w:rsidRPr="00912ADF" w14:paraId="770053A9" w14:textId="77777777" w:rsidTr="00A103BD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</w:tcPr>
          <w:p w14:paraId="105A1D8C" w14:textId="77777777" w:rsidR="00A103BD" w:rsidRDefault="00A103BD" w:rsidP="00A103B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5" w:type="pct"/>
          </w:tcPr>
          <w:p w14:paraId="6C2C3529" w14:textId="51912209" w:rsidR="00A103BD" w:rsidRPr="00795462" w:rsidRDefault="00A103BD" w:rsidP="00A103B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A103BD">
              <w:rPr>
                <w:rFonts w:ascii="Times New Roman" w:eastAsia="Times New Roman" w:hAnsi="Times New Roman" w:cs="Times New Roman"/>
                <w:sz w:val="24"/>
                <w:szCs w:val="24"/>
              </w:rPr>
              <w:t>o significant changes over time or interactions in any model (all p &gt; 0.05).</w:t>
            </w:r>
          </w:p>
        </w:tc>
      </w:tr>
    </w:tbl>
    <w:p w14:paraId="42C65F23" w14:textId="77777777" w:rsidR="00DD5CB9" w:rsidRDefault="00DD5CB9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2FEA36" w14:textId="06548E52" w:rsidR="00DD5CB9" w:rsidRDefault="00D33F97" w:rsidP="00D33F97">
      <w:pPr>
        <w:spacing w:after="1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2060B">
        <w:rPr>
          <w:rFonts w:ascii="Times New Roman" w:eastAsia="Times New Roman" w:hAnsi="Times New Roman" w:cs="Times New Roman"/>
          <w:sz w:val="24"/>
          <w:szCs w:val="24"/>
        </w:rPr>
        <w:t>AMDM = acute medication days per month; HADS = Hospital Anxiety and Depression Scale; HIT6 = Headache Impact Test-6; MHD = monthly headache days; MIDAS = Migraine Disability Assessment; MMD = monthly migraine days; MSQ = Migraine-Specific Quality of Life Questionnaire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DD5CB9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607BD7D6" w14:textId="2C28902D" w:rsidR="00600B2F" w:rsidRDefault="00600B2F" w:rsidP="00600B2F">
      <w:pPr>
        <w:spacing w:after="12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Figure </w:t>
      </w:r>
      <w:r w:rsidR="00DD5CB9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322DEE">
        <w:rPr>
          <w:rFonts w:ascii="Times New Roman" w:eastAsia="Times New Roman" w:hAnsi="Times New Roman" w:cs="Times New Roman"/>
          <w:b/>
          <w:sz w:val="24"/>
          <w:szCs w:val="24"/>
        </w:rPr>
        <w:t>. Patients’ Global Impression of Improvement (PGI-I, n=97) and Patients’ Global Impression of Change (PGI-C, n=169) at three months, depending on availability at each center.</w:t>
      </w:r>
    </w:p>
    <w:p w14:paraId="0A140AA2" w14:textId="77777777" w:rsidR="00600B2F" w:rsidRDefault="00600B2F" w:rsidP="00600B2F"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ca-ES"/>
        </w:rPr>
        <w:drawing>
          <wp:inline distT="0" distB="0" distL="0" distR="0" wp14:anchorId="64610F44" wp14:editId="51624886">
            <wp:extent cx="6243112" cy="3276600"/>
            <wp:effectExtent l="0" t="0" r="5715" b="0"/>
            <wp:docPr id="1" name="Imatge 1" descr="P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G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336" cy="3279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88CD1" w14:textId="77777777" w:rsidR="005F4DF3" w:rsidRDefault="005F4DF3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3AAD7641" w14:textId="77777777" w:rsidR="00C75667" w:rsidRDefault="00C75667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372DAC" w14:textId="6B0E6C7B" w:rsidR="00C75667" w:rsidRDefault="00C75667" w:rsidP="00C75667">
      <w:pPr>
        <w:spacing w:after="12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2DEE">
        <w:rPr>
          <w:rFonts w:ascii="Times New Roman" w:eastAsia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2S</w:t>
      </w:r>
      <w:r w:rsidRPr="00322DEE">
        <w:rPr>
          <w:rFonts w:ascii="Times New Roman" w:eastAsia="Times New Roman" w:hAnsi="Times New Roman" w:cs="Times New Roman"/>
          <w:b/>
          <w:sz w:val="24"/>
          <w:szCs w:val="24"/>
        </w:rPr>
        <w:t xml:space="preserve">. Median changes during follow-up in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AMDM, headache intensities (percentage of days), HADS (HADA for anxiety and HADD for depression) and MSQ adjusted by previous MAbs (marginal effects model).</w:t>
      </w:r>
    </w:p>
    <w:p w14:paraId="7400DD06" w14:textId="5B84801D" w:rsidR="00C75667" w:rsidRPr="00570094" w:rsidRDefault="0045411E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ca-ES"/>
        </w:rPr>
        <w:drawing>
          <wp:inline distT="0" distB="0" distL="0" distR="0" wp14:anchorId="3140E24B" wp14:editId="2B39D55B">
            <wp:extent cx="6390005" cy="6304915"/>
            <wp:effectExtent l="0" t="0" r="0" b="635"/>
            <wp:docPr id="109190186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630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76190" w14:textId="77777777" w:rsidR="00C75667" w:rsidRPr="00570094" w:rsidRDefault="00C75667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</w:p>
    <w:p w14:paraId="745E1999" w14:textId="0533BBD2" w:rsidR="00C75667" w:rsidRPr="00570094" w:rsidRDefault="00C75667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</w:p>
    <w:p w14:paraId="52649879" w14:textId="3C11729B" w:rsidR="0045411E" w:rsidRDefault="0045411E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45411E" w:rsidSect="00713EC9">
      <w:pgSz w:w="11906" w:h="16838"/>
      <w:pgMar w:top="1135" w:right="70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620"/>
    <w:rsid w:val="00267506"/>
    <w:rsid w:val="00342B41"/>
    <w:rsid w:val="003704F6"/>
    <w:rsid w:val="0045411E"/>
    <w:rsid w:val="005129A8"/>
    <w:rsid w:val="00570094"/>
    <w:rsid w:val="005F4DF3"/>
    <w:rsid w:val="00600B2F"/>
    <w:rsid w:val="0069737C"/>
    <w:rsid w:val="006A700A"/>
    <w:rsid w:val="00713EC9"/>
    <w:rsid w:val="008F5620"/>
    <w:rsid w:val="00975B3B"/>
    <w:rsid w:val="009E67FE"/>
    <w:rsid w:val="00A103BD"/>
    <w:rsid w:val="00B619D6"/>
    <w:rsid w:val="00BA6F19"/>
    <w:rsid w:val="00C015BE"/>
    <w:rsid w:val="00C75667"/>
    <w:rsid w:val="00D33F97"/>
    <w:rsid w:val="00DD5CB9"/>
    <w:rsid w:val="00E3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B0463"/>
  <w15:chartTrackingRefBased/>
  <w15:docId w15:val="{DC36766B-570D-41FE-A415-7099B17B6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33F97"/>
    <w:pPr>
      <w:spacing w:after="0" w:line="276" w:lineRule="auto"/>
    </w:pPr>
    <w:rPr>
      <w:rFonts w:ascii="Arial" w:eastAsia="Arial" w:hAnsi="Arial" w:cs="Arial"/>
      <w:lang w:val="en-GB" w:eastAsia="ca-ES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Sombreadoclaro1">
    <w:name w:val="Sombreado claro1"/>
    <w:basedOn w:val="Taulanormal"/>
    <w:uiPriority w:val="60"/>
    <w:rsid w:val="00BA6F19"/>
    <w:pPr>
      <w:spacing w:after="0" w:line="240" w:lineRule="auto"/>
    </w:pPr>
    <w:rPr>
      <w:rFonts w:ascii="Arial" w:eastAsia="Arial" w:hAnsi="Arial" w:cs="Arial"/>
      <w:color w:val="000000" w:themeColor="text1" w:themeShade="BF"/>
      <w:lang w:val="en-US" w:eastAsia="ca-E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Fujitsu</Company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Muñoz Vendrell, Albert</dc:creator>
  <cp:keywords/>
  <dc:description/>
  <cp:lastModifiedBy>Albert Muñoz Vendrell</cp:lastModifiedBy>
  <cp:revision>14</cp:revision>
  <dcterms:created xsi:type="dcterms:W3CDTF">2025-07-01T11:01:00Z</dcterms:created>
  <dcterms:modified xsi:type="dcterms:W3CDTF">2025-10-31T13:16:00Z</dcterms:modified>
</cp:coreProperties>
</file>