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18D8" w14:textId="637F68AC" w:rsidR="009A7277" w:rsidRPr="009A7277" w:rsidRDefault="009A7277" w:rsidP="009A7277">
      <w:pPr>
        <w:pStyle w:val="ae"/>
        <w:spacing w:before="100" w:after="100" w:line="480" w:lineRule="auto"/>
        <w:rPr>
          <w:rFonts w:ascii="Times New Roman" w:hAnsi="Times New Roman" w:hint="eastAsia"/>
          <w:b/>
          <w:bCs/>
        </w:rPr>
        <w:sectPr w:rsidR="009A7277" w:rsidRPr="009A72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hint="eastAsia"/>
          <w:b/>
          <w:bCs/>
          <w:sz w:val="32"/>
          <w:szCs w:val="32"/>
          <w:lang w:bidi="ar"/>
        </w:rPr>
        <w:t xml:space="preserve">Supplementary Material </w:t>
      </w:r>
      <w:r>
        <w:rPr>
          <w:rFonts w:ascii="Times New Roman" w:eastAsia="等线" w:hAnsi="Times New Roman" w:hint="eastAsia"/>
          <w:b/>
          <w:bCs/>
          <w:sz w:val="32"/>
          <w:szCs w:val="32"/>
          <w:lang w:bidi="ar"/>
        </w:rPr>
        <w:t>2</w:t>
      </w:r>
      <w:r w:rsidRPr="009A727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114300" distR="114300" wp14:anchorId="66FCD5CD" wp14:editId="4F9E1321">
            <wp:extent cx="5274310" cy="9227447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22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6ACDF" w14:textId="68554D64" w:rsidR="00A57541" w:rsidRDefault="009A7277" w:rsidP="00A57541">
      <w:pPr>
        <w:pStyle w:val="3"/>
        <w:keepNext w:val="0"/>
        <w:keepLines w:val="0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9A7277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lastRenderedPageBreak/>
        <w:t>Supplementary Material 2</w:t>
      </w:r>
      <w:r w:rsidR="00A57541" w:rsidRPr="009A7277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A57541">
        <w:rPr>
          <w:rFonts w:ascii="Times New Roman" w:eastAsia="宋体" w:hAnsi="Times New Roman" w:cs="Times New Roman"/>
          <w:color w:val="000000"/>
          <w:sz w:val="24"/>
          <w:szCs w:val="24"/>
        </w:rPr>
        <w:t>Full-length uncropped Western blots showing CGRP and CRCP expression in the insular cortex.</w:t>
      </w:r>
    </w:p>
    <w:p w14:paraId="10B2BFBB" w14:textId="77777777" w:rsidR="00A57541" w:rsidRDefault="00A57541" w:rsidP="00A57541">
      <w:pPr>
        <w:pStyle w:val="a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(A) Full-length uncropped Western blot images of CGRP and corresponding β-actin loading controls from independent biological samples.</w:t>
      </w:r>
    </w:p>
    <w:p w14:paraId="34721ECF" w14:textId="77777777" w:rsidR="00A57541" w:rsidRDefault="00A57541" w:rsidP="00A57541">
      <w:pPr>
        <w:pStyle w:val="a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</w:t>
      </w:r>
      <w:r>
        <w:rPr>
          <w:rFonts w:ascii="Times New Roman" w:eastAsia="宋体" w:hAnsi="Times New Roman"/>
          <w:szCs w:val="24"/>
        </w:rPr>
        <w:t>B</w:t>
      </w:r>
      <w:r>
        <w:rPr>
          <w:rFonts w:ascii="Times New Roman" w:hAnsi="Times New Roman"/>
          <w:szCs w:val="24"/>
        </w:rPr>
        <w:t xml:space="preserve">) Full-length uncropped Western blot images of </w:t>
      </w:r>
      <w:r>
        <w:rPr>
          <w:rFonts w:ascii="Times New Roman" w:eastAsia="宋体" w:hAnsi="Times New Roman"/>
          <w:szCs w:val="24"/>
        </w:rPr>
        <w:t xml:space="preserve">CRCP </w:t>
      </w:r>
      <w:r>
        <w:rPr>
          <w:rFonts w:ascii="Times New Roman" w:hAnsi="Times New Roman"/>
          <w:szCs w:val="24"/>
        </w:rPr>
        <w:t>and corresponding β-actin loading controls from independent biological samples.</w:t>
      </w:r>
    </w:p>
    <w:p w14:paraId="295B9F89" w14:textId="77777777" w:rsidR="00A57541" w:rsidRDefault="00A57541">
      <w:pPr>
        <w:rPr>
          <w:rFonts w:hint="eastAsia"/>
        </w:rPr>
      </w:pPr>
    </w:p>
    <w:sectPr w:rsidR="00A575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257B" w14:textId="77777777" w:rsidR="00407F2A" w:rsidRDefault="00407F2A" w:rsidP="009A72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DBA1102" w14:textId="77777777" w:rsidR="00407F2A" w:rsidRDefault="00407F2A" w:rsidP="009A727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9BCE" w14:textId="77777777" w:rsidR="00407F2A" w:rsidRDefault="00407F2A" w:rsidP="009A727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E22E0CC" w14:textId="77777777" w:rsidR="00407F2A" w:rsidRDefault="00407F2A" w:rsidP="009A727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yMjU0NTIzMDI2MDFQ0lEKTi0uzszPAykwqgUAOQAe+SwAAAA="/>
  </w:docVars>
  <w:rsids>
    <w:rsidRoot w:val="00A57541"/>
    <w:rsid w:val="00407F2A"/>
    <w:rsid w:val="004E0364"/>
    <w:rsid w:val="009A7277"/>
    <w:rsid w:val="00A57541"/>
    <w:rsid w:val="00E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B9B7A"/>
  <w15:chartTrackingRefBased/>
  <w15:docId w15:val="{88808995-D2D7-4821-862F-725AC500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541"/>
    <w:pPr>
      <w:spacing w:after="200" w:line="276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7541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541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A57541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541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541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541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2F5496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541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541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541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754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7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qFormat/>
    <w:rsid w:val="00A57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754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754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5754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75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75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75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7541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57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541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575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541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575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541"/>
    <w:pPr>
      <w:widowControl w:val="0"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A575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541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575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7541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qFormat/>
    <w:rsid w:val="00A57541"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af">
    <w:name w:val="header"/>
    <w:basedOn w:val="a"/>
    <w:link w:val="af0"/>
    <w:uiPriority w:val="99"/>
    <w:unhideWhenUsed/>
    <w:rsid w:val="009A727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A7277"/>
    <w:rPr>
      <w:kern w:val="0"/>
      <w:sz w:val="18"/>
      <w:szCs w:val="18"/>
      <w:lang w:eastAsia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9A727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A7277"/>
    <w:rPr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晓雪 林</dc:creator>
  <cp:keywords/>
  <dc:description/>
  <cp:lastModifiedBy>晓雪 林</cp:lastModifiedBy>
  <cp:revision>3</cp:revision>
  <dcterms:created xsi:type="dcterms:W3CDTF">2026-09-07T03:25:00Z</dcterms:created>
  <dcterms:modified xsi:type="dcterms:W3CDTF">2026-09-07T03:29:00Z</dcterms:modified>
</cp:coreProperties>
</file>