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E12" w:rsidRPr="00D47048" w:rsidRDefault="00D47048">
      <w:pPr>
        <w:jc w:val="center"/>
        <w:rPr>
          <w:rFonts w:ascii="Times New Roman" w:hAnsi="Times New Roman" w:cs="Times New Roman"/>
          <w:sz w:val="20"/>
          <w:szCs w:val="20"/>
        </w:rPr>
      </w:pPr>
      <w:r w:rsidRPr="00D47048">
        <w:rPr>
          <w:rFonts w:ascii="Times New Roman" w:hAnsi="Times New Roman" w:cs="Times New Roman"/>
          <w:b/>
          <w:sz w:val="20"/>
          <w:szCs w:val="20"/>
        </w:rPr>
        <w:t>Supplementary Table S1. Complete adjusted binary logistic regression results</w:t>
      </w:r>
    </w:p>
    <w:p w:rsidR="00FF2E12" w:rsidRPr="00D47048" w:rsidRDefault="00D47048">
      <w:pPr>
        <w:spacing w:after="60" w:line="240" w:lineRule="auto"/>
        <w:rPr>
          <w:rFonts w:ascii="Times New Roman" w:hAnsi="Times New Roman" w:cs="Times New Roman"/>
          <w:sz w:val="20"/>
          <w:szCs w:val="20"/>
        </w:rPr>
      </w:pPr>
      <w:r w:rsidRPr="00D47048">
        <w:rPr>
          <w:rFonts w:ascii="Times New Roman" w:hAnsi="Times New Roman" w:cs="Times New Roman"/>
          <w:sz w:val="20"/>
          <w:szCs w:val="20"/>
        </w:rPr>
        <w:t>Separate binary logistic regression models were fitted for each clinical outcome-predictor combination and adjusted for age, body mass index (BMI), and height. Benjamini-Hochberg false discovery rate (FDR) correction was applied within each clinical outcome. Outcome values outside the prespecified binary coding (1 = positive, 2 = negative) were treated as missing, and models were fitted using available complete cases.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6"/>
        <w:gridCol w:w="2833"/>
        <w:gridCol w:w="1134"/>
        <w:gridCol w:w="1134"/>
        <w:gridCol w:w="907"/>
        <w:gridCol w:w="1814"/>
        <w:gridCol w:w="1134"/>
        <w:gridCol w:w="1361"/>
      </w:tblGrid>
      <w:tr w:rsidR="00FF2E12" w:rsidRPr="00D47048" w:rsidTr="00D47048">
        <w:trPr>
          <w:tblHeader/>
          <w:jc w:val="center"/>
        </w:trPr>
        <w:tc>
          <w:tcPr>
            <w:tcW w:w="2836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FF2E12" w:rsidRPr="00D47048" w:rsidRDefault="00D47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b/>
                <w:sz w:val="20"/>
                <w:szCs w:val="20"/>
              </w:rPr>
              <w:t>Clinical outcome</w:t>
            </w:r>
          </w:p>
        </w:tc>
        <w:tc>
          <w:tcPr>
            <w:tcW w:w="2833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FF2E12" w:rsidRPr="00D47048" w:rsidRDefault="00D47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b/>
                <w:sz w:val="20"/>
                <w:szCs w:val="20"/>
              </w:rPr>
              <w:t>Predictor</w:t>
            </w:r>
          </w:p>
        </w:tc>
        <w:tc>
          <w:tcPr>
            <w:tcW w:w="1134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FF2E12" w:rsidRPr="00D47048" w:rsidRDefault="00D47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b/>
                <w:sz w:val="20"/>
                <w:szCs w:val="20"/>
              </w:rPr>
              <w:t>Positive cases (n)</w:t>
            </w:r>
          </w:p>
        </w:tc>
        <w:tc>
          <w:tcPr>
            <w:tcW w:w="1134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FF2E12" w:rsidRPr="00D47048" w:rsidRDefault="00D47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b/>
                <w:sz w:val="20"/>
                <w:szCs w:val="20"/>
              </w:rPr>
              <w:t>Negative cases (n)</w:t>
            </w:r>
          </w:p>
        </w:tc>
        <w:tc>
          <w:tcPr>
            <w:tcW w:w="907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FF2E12" w:rsidRPr="00D47048" w:rsidRDefault="00D47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b/>
                <w:sz w:val="20"/>
                <w:szCs w:val="20"/>
              </w:rPr>
              <w:t>OR</w:t>
            </w:r>
          </w:p>
        </w:tc>
        <w:tc>
          <w:tcPr>
            <w:tcW w:w="1814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FF2E12" w:rsidRPr="00D47048" w:rsidRDefault="00D47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b/>
                <w:sz w:val="20"/>
                <w:szCs w:val="20"/>
              </w:rPr>
              <w:t>95% CI</w:t>
            </w:r>
          </w:p>
        </w:tc>
        <w:tc>
          <w:tcPr>
            <w:tcW w:w="1134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FF2E12" w:rsidRPr="00D47048" w:rsidRDefault="00D47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b/>
                <w:sz w:val="20"/>
                <w:szCs w:val="20"/>
              </w:rPr>
              <w:t>Raw p value</w:t>
            </w:r>
          </w:p>
        </w:tc>
        <w:tc>
          <w:tcPr>
            <w:tcW w:w="13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FF2E12" w:rsidRPr="00D47048" w:rsidRDefault="00D47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b/>
                <w:sz w:val="20"/>
                <w:szCs w:val="20"/>
              </w:rPr>
              <w:t>FDR-adjusted p value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b/>
                <w:sz w:val="20"/>
                <w:szCs w:val="20"/>
              </w:rPr>
              <w:t>Hip Scour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1.044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0.945-1.154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0.394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1.022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0.889-1.174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0.763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0.923-1.036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0.449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0.916-1.055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0.636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29.924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0.476-1882.704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0.108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6.979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0.085-573.722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0.388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0.671-1.122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0.279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0.656-1.159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0.344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1.002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0.863-1.163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0.807-1.115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0.521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0.890</w:t>
            </w:r>
          </w:p>
        </w:tc>
        <w:bookmarkStart w:id="0" w:name="_GoBack"/>
        <w:bookmarkEnd w:id="0"/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2.399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0.281-20.506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0.424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1.008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0.124-8.202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0.930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0.795-1.089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0.369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0.793-1.119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0.498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0.812-1.105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0.491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0.863-1.099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0.666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1.201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0.139-10.375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0.935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1.280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0.200-8.214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1.122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0.919-1.370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0.259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1.026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0.873-1.205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0.759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1.032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0.961-1.109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0.385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0.892-1.035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0.296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1.013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0.955-1.073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0.672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1.026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0.987-1.066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0.194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0.968-1.018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0.556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0.897-1.076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0.701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1.002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0.990-1.014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0.723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0.985-1.011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0.770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b/>
                <w:sz w:val="20"/>
                <w:szCs w:val="20"/>
              </w:rPr>
              <w:t>Hip Scour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1.034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0.928-1.152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0.546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0.728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0.855-1.130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0.808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0.921-1.032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0.377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0.711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0.882-1.023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0.172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0.687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3.995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0.066-240.632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0.508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0.711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7.464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0.069-808.606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0.400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0.711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0.834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0.644-1.079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0.167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0.687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0.435-0.954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0.028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0.394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1.001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0.864-1.160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0.851-1.164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3.037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0.287-32.177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0.356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0.711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6.551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0.592-72.485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0.125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0.687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1.089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0.930-1.274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0.290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0.711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1.066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0.897-1.268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0.468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0.711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0.747-1.029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0.108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0.687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0.849-1.079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0.475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0.711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0.001-0.454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0.014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0.394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0.297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0.039-2.229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0.238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0.711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0.811-1.188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0.846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1.058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0.896-1.249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0.507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0.711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1.034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0.977-1.094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0.248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0.711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0.856-1.051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0.316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0.711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0.939-1.050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0.808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0.975-1.025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1.020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0.991-1.050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0.169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0.687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1.008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0.920-1.104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0.983-1.006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0.337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0.711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Hip Scour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0.982-1.007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0.412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0.711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b/>
                <w:sz w:val="20"/>
                <w:szCs w:val="20"/>
              </w:rPr>
              <w:t>FADIR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0.865-1.058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0.389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0.759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0.935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0.810-1.079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0.360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0.759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1.002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0.948-1.059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0.986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1.015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0.947-1.087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0.677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0.845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0.207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0.004-11.501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0.442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0.759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0.052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0.001-5.190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0.208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0.729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0.696-1.128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0.326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0.759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0.680-1.163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0.392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0.759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0.832-1.117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0.626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0.835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0.845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0.708-1.007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0.060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0.729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0.122-7.991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0.208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0.024-1.834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0.158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0.729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0.770-1.040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0.147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0.729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0.916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0.781-1.074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0.279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0.759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0.823-1.103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0.515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0.801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0.876-1.105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0.787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0.918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2.250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0.261-19.407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0.461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0.759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2.211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0.328-14.924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0.415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0.759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1.037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0.864-1.246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0.694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0.845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1.048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0.892-1.232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0.568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0.835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1.044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0.976-1.117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0.206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0.729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0.891-1.046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0.393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0.759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1.041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0.982-1.104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0.173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0.729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1.007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0.982-1.032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0.605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0.835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0.972-1.025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1.008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0.923-1.101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0.856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0.979-1.004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0.187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0.729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0.975-1.005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0.174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0.729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b/>
                <w:sz w:val="20"/>
                <w:szCs w:val="20"/>
              </w:rPr>
              <w:t>FADIR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0.885-1.080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0.660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0.935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0.811-1.077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0.352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0.937-1.046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0.722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0.908-1.044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0.460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0.436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0.009-21.449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0.677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0.473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0.006-35.343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0.734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0.757-1.218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0.736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0.764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0.557-1.048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0.095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0.531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1.045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0.899-1.215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0.568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1.043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0.892-1.221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0.597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2.171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0.234-20.147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0.495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3.906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0.429-35.572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0.227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1.181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0.984-1.417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0.074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0.531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1.172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0.946-1.451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0.147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0.685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0.838-1.115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1.031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0.916-1.160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0.617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0.031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0.002-0.588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0.021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0.531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0.490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0.074-3.255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0.460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0.803-1.170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0.742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1.171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0.974-1.407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0.093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0.531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1.041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0.976-1.111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0.224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0.908-1.054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0.566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1.015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0.960-1.073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0.607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1.001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0.976-1.026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1.073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0.989-1.164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0.090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0.531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1.003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0.917-1.097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0.982-1.005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0.259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FADIR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0.981-1.006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0.305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b/>
                <w:sz w:val="20"/>
                <w:szCs w:val="20"/>
              </w:rPr>
              <w:t>FABER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0.833-1.036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0.186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0.372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0.751-1.024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0.097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0.372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0.936-1.047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0.723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0.834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0.928-1.068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0.900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0.933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0.124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0.002-7.838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0.324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0.042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0.000-4.237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0.178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0.372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0.680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0.482-0.959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0.028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0.372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0.802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0.594-1.083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0.150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0.372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0.854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0.721-1.011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0.067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0.372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0.782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0.640-0.956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0.016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0.372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0.080-5.233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0.683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0.832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0.270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0.032-2.275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0.229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0.400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0.754-1.031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0.114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0.372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0.741-1.043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0.139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0.372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0.734-1.033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0.112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0.372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0.934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0.826-1.058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0.283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0.456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0.722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0.083-6.296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0.768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0.834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1.640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0.240-11.219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0.614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0.781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0.857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0.698-1.052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0.140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0.372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0.915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0.776-1.079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0.293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0.456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1.044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0.976-1.117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0.210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0.391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0.881-1.045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0.347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0.486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0.941-1.059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0.956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0.928-1.013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0.164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0.372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0.969-1.024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0.775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0.834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0.877-1.056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0.419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0.558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0.978-1.004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0.157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0.372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0.974-1.003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0.114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0.372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b/>
                <w:sz w:val="20"/>
                <w:szCs w:val="20"/>
              </w:rPr>
              <w:t>FABER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1.063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0.929-1.217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0.375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0.832-1.123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0.656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0.939-1.057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0.902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1.001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0.929-1.080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1.832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0.024-141.457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0.785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0.265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0.002-30.467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0.583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1.004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0.771-1.309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0.697-1.233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0.602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1.027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0.870-1.212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0.754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1.035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0.871-1.230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0.694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1.900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0.141-25.586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0.628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4.212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0.321-55.302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0.274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1.178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0.945-1.468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0.144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1.129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0.893-1.428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0.311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1.009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0.856-1.188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0.916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1.032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0.900-1.184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0.292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0.028-3.078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0.306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0.113-6.715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0.787-1.193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0.765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1.070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0.895-1.279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0.460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0.950-1.041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1.042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0.974-1.115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0.233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0.869-1.024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0.162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1.003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0.974-1.033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0.828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0.907-1.028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0.273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0.885-1.082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0.676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0.985-1.009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0.612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FABER test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0.983-1.009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0.558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b/>
                <w:sz w:val="20"/>
                <w:szCs w:val="20"/>
              </w:rPr>
              <w:t>Squeeze at 90°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0.872-1.099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0.721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90°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0.729-1.069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0.201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0.664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90°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0.895-1.031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0.269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0.664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90°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0.910-1.078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0.824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90°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2.021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0.024-166.875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0.755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90°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0.041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0.000-13.910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0.282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0.664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90°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0.849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0.628-1.146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0.285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0.664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90°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0.708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0.478-1.049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0.085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0.664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90°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0.709-1.076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0.203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0.664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90°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0.787-1.144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0.583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0.859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90°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0.612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0.056-6.718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0.688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90°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3.312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0.305-35.929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0.325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0.664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90°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0.917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0.764-1.102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0.356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0.664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90°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0.838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0.645-1.090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0.189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0.664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90°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0.915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0.758-1.104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0.352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0.664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90°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0.734-1.034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0.114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0.664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90°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1.128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0.088-14.385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0.926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90°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0.772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0.091-6.527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90°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0.753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0.580-0.977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0.033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0.664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90°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0.773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0.591-1.012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0.061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0.664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90°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1.019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0.945-1.098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0.630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90°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1.035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0.946-1.133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0.452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0.704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90°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0.927-1.064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0.853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90°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1.018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0.974-1.063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0.432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0.704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90°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0.967-1.028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0.853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90°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0.918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0.800-1.054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0.226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0.664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90°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0.970-1.005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0.159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0.664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90°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0.973-1.012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0.416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0.704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b/>
                <w:sz w:val="20"/>
                <w:szCs w:val="20"/>
              </w:rPr>
              <w:t>Squeeze at 45°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0.888-1.126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0.995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45°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0.726-1.079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0.227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0.583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45°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0.925-1.058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0.755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45°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0.919-1.083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45°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0.009-88.480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45°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0.160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0.001-38.182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0.511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0.795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45°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0.652-1.190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0.410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0.717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45°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0.805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0.566-1.145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0.227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0.583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45°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0.713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0.537-0.946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0.270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45°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0.642-1.045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0.109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0.507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45°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0.038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0.001-1.667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0.090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0.504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45°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0.769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0.058-10.258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0.842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45°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0.665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0.452-0.978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0.038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0.355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45°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0.529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0.316-0.885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0.270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45°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0.705-1.103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0.271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0.583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45°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0.903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0.760-1.071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0.241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0.583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45°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6.388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0.535-76.308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0.143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0.571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45°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3.738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0.395-35.388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0.250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0.583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45°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0.908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0.733-1.126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0.380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0.709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45°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0.801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0.633-1.014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0.066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0.459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45°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1.104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0.960-1.268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0.164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0.575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45°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1.031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0.933-1.139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0.553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0.815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45°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1.003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0.940-1.071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0.918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45°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0.967-1.026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0.786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45°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1.030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0.967-1.098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0.360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0.709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45°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0.900-1.099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0.907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45°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0.981-1.009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0.455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0.750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45°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0.981-1.011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0.602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0.843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b/>
                <w:sz w:val="20"/>
                <w:szCs w:val="20"/>
              </w:rPr>
              <w:t>Squeeze at 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1.041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0.939-1.155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0.442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1.006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0.865-1.170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0.934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0.934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0.912-1.031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0.326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0.891-1.042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0.350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11.544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0.174-765.768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0.253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16.210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0.142-1845.109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0.249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0.903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0.693-1.177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0.450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0.564-1.113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0.179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0.616-1.012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0.062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0.938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0.789-1.116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0.469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0.181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0.010-3.256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0.246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1.749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0.200-15.323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0.614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0.661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0.799-1.118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0.510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0.767-1.122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0.439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1.010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0.869-1.173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0.932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1.045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0.921-1.185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0.498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2.844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0.279-29.034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0.378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5.490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0.621-48.505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0.126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1.073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0.874-1.318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0.499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0.796-1.139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0.595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0.661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1.136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0.981-1.316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0.089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1.039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0.949-1.136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0.409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0.919-1.050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0.593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0.661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0.960-1.023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0.570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0.661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1.023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0.973-1.076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0.375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0.846-1.062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0.360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0.968-1.001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0.065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Squeeze at 0°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0.970-1.007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0.223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b/>
                <w:sz w:val="20"/>
                <w:szCs w:val="20"/>
              </w:rPr>
              <w:t>Palpation - adductor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0.874-1.067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0.497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0.663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0.901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0.779-1.043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0.164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0.489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0.938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0.880-1.001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0.052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0.488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0.908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0.831-0.992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0.032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0.451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19.905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0.251-1579.617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0.180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0.489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13.906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0.114-1693.245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0.283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0.549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0.837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0.640-1.094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0.192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0.489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0.686-1.173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0.428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0.631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0.763-1.052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0.180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0.489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0.677-0.982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0.032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0.451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0.572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0.069-4.761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0.605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0.706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0.193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0.022-1.711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0.140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0.489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0.737-1.016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0.077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0.489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0.736-1.041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0.132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0.489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0.909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0.780-1.060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0.223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0.518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0.938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0.830-1.061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0.308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0.549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1.560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0.166-14.670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0.697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0.751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1.736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0.245-12.322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0.581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0.706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0.810-1.177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0.803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0.833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0.741-1.048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0.152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0.489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1.019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0.973-1.067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0.417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0.631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1.024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0.960-1.092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0.476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0.663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0.937-1.060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0.947-1.019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0.333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0.549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0.939-1.021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0.322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0.549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0.894-1.077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0.692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0.751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0.984-1.009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0.570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0.706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0.978-1.006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0.240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0.518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b/>
                <w:sz w:val="20"/>
                <w:szCs w:val="20"/>
              </w:rPr>
              <w:t>Palpation - adductor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0.891-1.106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0.830-1.129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0.681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0.902-1.032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0.295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0.877-1.036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0.260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5.093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0.052-501.929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0.487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6.671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0.030-1484.596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0.491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0.843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0.632-1.123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0.243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0.651-1.160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0.341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0.816-1.134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0.727-1.059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0.172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1.557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0.139-17.486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0.720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0.631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0.062-6.382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0.697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0.931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0.789-1.097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0.391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0.831-1.169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0.806-1.096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0.429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0.935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0.814-1.073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0.336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1.623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0.114-23.000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0.721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0.563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0.051-6.184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0.639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1.185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0.956-1.468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0.121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0.763-1.161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0.573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1.028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0.977-1.081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0.286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1.061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0.971-1.160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0.188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1.029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0.961-1.101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0.414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0.964-1.028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0.783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0.914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0.965-1.030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0.855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1.148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0.979-1.346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0.089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0.987-1.014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adductor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1.003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0.987-1.020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0.691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b/>
                <w:sz w:val="20"/>
                <w:szCs w:val="20"/>
              </w:rPr>
              <w:t>Palpation - pubic symphysis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0.869-1.086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0.605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pubic symphysis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0.908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0.772-1.067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0.239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0.803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pubic symphysis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0.925-1.044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0.571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pubic symphysis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0.852-1.008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0.076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0.713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pubic symphysis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0.829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0.015-47.348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pubic symphysis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11.650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0.101-1349.587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0.311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0.803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pubic symphysis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0.935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0.722-1.210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0.608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pubic symphysis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0.764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0.545-1.072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0.120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0.803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pubic symphysis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0.843-1.145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pubic symphysis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0.740-1.061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0.189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0.803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pubic symphysis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0.116-8.535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pubic symphysis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0.769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0.077-7.720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0.823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pubic symphysis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1.061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0.907-1.240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0.459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0.803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pubic symphysis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1.022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0.869-1.203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pubic symphysis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0.842-1.126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0.716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pubic symphysis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1.049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0.927-1.187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0.450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0.803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pubic symphysis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0.179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0.012-2.575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0.206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0.803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pubic symphysis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2.271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0.321-16.042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0.411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0.803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pubic symphysis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1.066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0.872-1.304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0.531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pubic symphysis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1.131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0.936-1.367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0.202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0.803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pubic symphysis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1.058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0.945-1.184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0.330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0.803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pubic symphysis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1.058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0.957-1.169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0.274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0.803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pubic symphysis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0.924-1.041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0.530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pubic symphysis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0.959-1.015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0.354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0.803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pubic symphysis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1.012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0.982-1.044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0.432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0.803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pubic symphysis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0.888-1.077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0.823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pubic symphysis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0.972-1.001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0.060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0.713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pubic symphysis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0.963-1.001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0.058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0.713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b/>
                <w:sz w:val="20"/>
                <w:szCs w:val="20"/>
              </w:rPr>
              <w:t>Palpation - quadriceps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0.876-1.068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0.511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0.715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0.828-1.089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0.460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0.678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1.028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0.972-1.086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0.334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0.584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1.010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0.945-1.080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0.775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0.021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0.000-1.633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0.082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0.502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0.155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0.002-12.042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0.402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0.625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0.708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0.526-0.953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0.023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0.502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0.769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0.567-1.041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0.090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0.502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0.832-1.110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0.586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0.782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0.757-1.047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0.160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0.502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3.056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0.355-26.314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0.309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1.101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0.154-7.880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0.855-1.128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0.827-1.127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0.659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0.832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0.733-1.036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0.119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0.502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1.024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0.914-1.147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0.684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0.832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0.172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0.017-1.749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0.137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0.502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2.665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0.407-17.463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0.307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0.845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0.694-1.029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0.094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0.502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0.915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0.778-1.076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0.283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1.043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0.978-1.112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0.197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0.502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0.932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0.844-1.030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0.169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0.502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0.943-1.048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0.832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0.964-1.014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0.387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0.625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1.003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0.979-1.028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0.871-1.041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0.280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0.981-1.004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0.195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0.502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0.977-1.004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0.187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0.502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b/>
                <w:sz w:val="20"/>
                <w:szCs w:val="20"/>
              </w:rPr>
              <w:t>Palpation - quadriceps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1.010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0.914-1.115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0.848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0.913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0.840-1.106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0.601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0.842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1.019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0.963-1.077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0.513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0.780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1.023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0.954-1.097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0.529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0.780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0.177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0.003-9.074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0.389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0.071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0.001-5.964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0.242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0.829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0.636-1.080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0.165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0.578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0.776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0.572-1.053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0.103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0.821-1.104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0.516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0.780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0.787-1.079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0.308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1.345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0.158-11.423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0.786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1.374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0.174-10.865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0.763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0.862-1.147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0.939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0.829-1.126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0.658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0.911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0.782-1.061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0.230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0.890-1.125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0.995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0.161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0.016-1.647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0.124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2.079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0.298-14.494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0.460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0.780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0.769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0.605-0.978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0.032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0.358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0.675-0.989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0.038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0.358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0.913-1.028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0.300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0.895-1.047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0.416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1.008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0.952-1.067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0.780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0.967-1.022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0.700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0.871-1.023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0.161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0.578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0.869-1.046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0.314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0.976-1.002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0.092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0.577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quadriceps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0.966-0.998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0.027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0.358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b/>
                <w:sz w:val="20"/>
                <w:szCs w:val="20"/>
              </w:rPr>
              <w:t>Palpation - lower abdominal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1.042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0.943-1.151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0.422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0.846-1.115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0.679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0.901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1.007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0.953-1.064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0.901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0.920-1.056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0.686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0.901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0.021-47.892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0.998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0.565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0.007-44.171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0.901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0.915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0.721-1.161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0.465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0.726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0.520-1.013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0.060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0.523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0.851-1.137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0.821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0.901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0.841-1.146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0.901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1.600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0.199-12.878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0.659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0.901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3.715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0.434-31.822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0.231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0.588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1.103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0.948-1.284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0.204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0.588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1.016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0.872-1.185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0.836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0.901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0.816-1.099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0.473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1.091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0.963-1.237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0.171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0.588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0.001-0.495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0.490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4.350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0.551-34.331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0.163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0.588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0.803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0.649-0.994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0.044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0.523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0.806-1.116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0.521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0.901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0.946-1.034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0.632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0.901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0.825-1.029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0.145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0.588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0.944-1.052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0.894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0.927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0.972-1.021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0.760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0.901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1.037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0.990-1.087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0.128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0.588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0.879-1.056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0.424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0.882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0.980-1.005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0.217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0.588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R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0.969-1.001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0.075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0.523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b/>
                <w:sz w:val="20"/>
                <w:szCs w:val="20"/>
              </w:rPr>
              <w:t>Palpation - lower abdominal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1.058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0.941-1.189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0.348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0.842-1.123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0.707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0.932-1.047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0.689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Knee Extension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0.908-1.054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0.569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8.004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0.113-565.835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0.338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F/E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1.140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0.011-113.505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0.976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0.761-1.260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Abduction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0.727-1.254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0.740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0.887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0.753-1.046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0.155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Adduction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0.909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0.766-1.079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0.277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0.316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0.035-2.884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0.307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Add/Abd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0.618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0.073-5.234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0.659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0.821-1.121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0.604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External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0.925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0.787-1.087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0.345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0.817-1.117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0.568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Internal Rotation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1.005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0.882-1.144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0.943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0.976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0.680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0.071-6.505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0.738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IR/ER Ratio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4.705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0.464-47.695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0.190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0.790-1.163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0.667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Peak Hip Flexion Strength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0.903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0.759-1.074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0.248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0.914-1.025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0.260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mSEBT_A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1.036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0.965-1.112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0.329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0.976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0.910-1.047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0.505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mSEBT_PM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0.989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0.955-1.023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0.512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0.942-1.021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0.345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0.811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mSEBT_PL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1.002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0.910-1.103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0.976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0.976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R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0.986-1.010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0.737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0.864</w:t>
            </w:r>
          </w:p>
        </w:tc>
      </w:tr>
      <w:tr w:rsidR="00FF2E12" w:rsidRPr="00D47048" w:rsidTr="00D47048">
        <w:trPr>
          <w:jc w:val="center"/>
        </w:trPr>
        <w:tc>
          <w:tcPr>
            <w:tcW w:w="2836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Palpation - lower abdominal region L</w:t>
            </w:r>
          </w:p>
        </w:tc>
        <w:tc>
          <w:tcPr>
            <w:tcW w:w="2833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Cross-Over Hop L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7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0.991</w:t>
            </w:r>
          </w:p>
        </w:tc>
        <w:tc>
          <w:tcPr>
            <w:tcW w:w="181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0.976-1.006</w:t>
            </w:r>
          </w:p>
        </w:tc>
        <w:tc>
          <w:tcPr>
            <w:tcW w:w="1134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0.225</w:t>
            </w:r>
          </w:p>
        </w:tc>
        <w:tc>
          <w:tcPr>
            <w:tcW w:w="1361" w:type="dxa"/>
            <w:tcBorders>
              <w:bottom w:val="single" w:sz="2" w:space="0" w:color="D9D9D9"/>
            </w:tcBorders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:rsidR="00FF2E12" w:rsidRPr="00D47048" w:rsidRDefault="00D47048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048">
              <w:rPr>
                <w:rFonts w:ascii="Times New Roman" w:hAnsi="Times New Roman" w:cs="Times New Roman"/>
                <w:sz w:val="20"/>
                <w:szCs w:val="20"/>
              </w:rPr>
              <w:t>0.811</w:t>
            </w:r>
          </w:p>
        </w:tc>
      </w:tr>
    </w:tbl>
    <w:p w:rsidR="00FF2E12" w:rsidRPr="00D47048" w:rsidRDefault="00D47048">
      <w:pPr>
        <w:spacing w:before="80" w:after="0" w:line="240" w:lineRule="auto"/>
        <w:rPr>
          <w:rFonts w:ascii="Times New Roman" w:hAnsi="Times New Roman" w:cs="Times New Roman"/>
          <w:sz w:val="20"/>
          <w:szCs w:val="20"/>
        </w:rPr>
      </w:pPr>
      <w:r w:rsidRPr="00D47048">
        <w:rPr>
          <w:rFonts w:ascii="Times New Roman" w:hAnsi="Times New Roman" w:cs="Times New Roman"/>
          <w:sz w:val="20"/>
          <w:szCs w:val="20"/>
        </w:rPr>
        <w:t>Abbreviations: OR, odds ratio; CI, confidence interval; FDR, false discovery rate; BMI, body mass index; mSEBT, modified Star Excursion Balance Test; F/E, flexion/extension; Add/Abd, adduction/abduction; IR/ER, internal/external rotation; L, left; R, right. Two observations were missing for left adductor-region palpation and one observation was missing for pubic symphysis palpation.</w:t>
      </w:r>
    </w:p>
    <w:sectPr w:rsidR="00FF2E12" w:rsidRPr="00D47048" w:rsidSect="00C065FF">
      <w:pgSz w:w="16838" w:h="11906" w:orient="landscape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065FF"/>
    <w:rsid w:val="00CB0664"/>
    <w:rsid w:val="00D47048"/>
    <w:rsid w:val="00FC693F"/>
    <w:rsid w:val="00FF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9CA259C6-03F7-403C-B7DC-81459A12D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58C01B-E3BE-4731-9B33-216987EED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5614</Words>
  <Characters>32006</Characters>
  <Application>Microsoft Office Word</Application>
  <DocSecurity>0</DocSecurity>
  <Lines>266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37545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Indhumathi S Sukumar K</cp:lastModifiedBy>
  <cp:revision>3</cp:revision>
  <dcterms:created xsi:type="dcterms:W3CDTF">2013-12-23T23:15:00Z</dcterms:created>
  <dcterms:modified xsi:type="dcterms:W3CDTF">2026-10-06T07:15:00Z</dcterms:modified>
  <cp:category/>
</cp:coreProperties>
</file>