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pageBreakBefore w:val="0"/>
        <w:widowControl/>
        <w:tabs>
          <w:tab w:val="left" w:pos="2687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sz w:val="30"/>
          <w:szCs w:val="30"/>
          <w:highlight w:val="none"/>
        </w:rPr>
      </w:pPr>
      <w:r>
        <w:rPr>
          <w:rFonts w:hint="default" w:ascii="Times New Roman" w:hAnsi="Times New Roman" w:cs="Times New Roman"/>
          <w:sz w:val="30"/>
          <w:szCs w:val="30"/>
          <w:highlight w:val="none"/>
        </w:rPr>
        <w:t xml:space="preserve">Fast synthesis of Pt </w:t>
      </w:r>
      <w:r>
        <w:rPr>
          <w:rFonts w:hint="default" w:ascii="Times New Roman" w:hAnsi="Times New Roman" w:eastAsia="宋体" w:cs="Times New Roman"/>
          <w:sz w:val="30"/>
          <w:szCs w:val="30"/>
          <w:highlight w:val="none"/>
          <w:lang w:val="en-US" w:eastAsia="zh-CN"/>
        </w:rPr>
        <w:t xml:space="preserve">nanocrystals </w:t>
      </w:r>
      <w:r>
        <w:rPr>
          <w:rFonts w:hint="default" w:ascii="Times New Roman" w:hAnsi="Times New Roman" w:cs="Times New Roman"/>
          <w:sz w:val="30"/>
          <w:szCs w:val="30"/>
          <w:highlight w:val="none"/>
        </w:rPr>
        <w:t>and</w:t>
      </w:r>
      <w:r>
        <w:rPr>
          <w:rFonts w:hint="default" w:ascii="Times New Roman" w:hAnsi="Times New Roman" w:eastAsia="宋体" w:cs="Times New Roman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highlight w:val="none"/>
        </w:rPr>
        <w:t>Pt/</w:t>
      </w:r>
      <w:r>
        <w:rPr>
          <w:rFonts w:hint="default" w:ascii="Times New Roman" w:hAnsi="Times New Roman" w:eastAsia="宋体" w:cs="Times New Roman"/>
          <w:sz w:val="30"/>
          <w:szCs w:val="30"/>
          <w:highlight w:val="none"/>
          <w:lang w:eastAsia="zh-CN"/>
        </w:rPr>
        <w:t>microporous</w:t>
      </w:r>
      <w:r>
        <w:rPr>
          <w:rFonts w:hint="default" w:ascii="Times New Roman" w:hAnsi="Times New Roman" w:cs="Times New Roman"/>
          <w:sz w:val="30"/>
          <w:szCs w:val="30"/>
          <w:highlight w:val="none"/>
        </w:rPr>
        <w:t xml:space="preserve"> La</w:t>
      </w:r>
      <w:r>
        <w:rPr>
          <w:rFonts w:hint="default" w:ascii="Times New Roman" w:hAnsi="Times New Roman" w:cs="Times New Roman"/>
          <w:sz w:val="30"/>
          <w:szCs w:val="30"/>
          <w:highlight w:val="none"/>
          <w:vertAlign w:val="subscript"/>
        </w:rPr>
        <w:t>2</w:t>
      </w:r>
      <w:r>
        <w:rPr>
          <w:rFonts w:hint="default" w:ascii="Times New Roman" w:hAnsi="Times New Roman" w:cs="Times New Roman"/>
          <w:sz w:val="30"/>
          <w:szCs w:val="30"/>
          <w:highlight w:val="none"/>
        </w:rPr>
        <w:t>O</w:t>
      </w:r>
      <w:r>
        <w:rPr>
          <w:rFonts w:hint="default" w:ascii="Times New Roman" w:hAnsi="Times New Roman" w:cs="Times New Roman"/>
          <w:sz w:val="30"/>
          <w:szCs w:val="30"/>
          <w:highlight w:val="none"/>
          <w:vertAlign w:val="subscript"/>
        </w:rPr>
        <w:t>3</w:t>
      </w:r>
      <w:r>
        <w:rPr>
          <w:rFonts w:hint="eastAsia" w:ascii="Times New Roman" w:hAnsi="Times New Roman" w:eastAsia="宋体" w:cs="Times New Roman"/>
          <w:sz w:val="30"/>
          <w:szCs w:val="30"/>
          <w:highlight w:val="none"/>
          <w:vertAlign w:val="sub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highlight w:val="none"/>
        </w:rPr>
        <w:t>materials using acoustic</w:t>
      </w:r>
      <w:r>
        <w:rPr>
          <w:rFonts w:hint="default" w:ascii="Times New Roman" w:hAnsi="Times New Roman" w:eastAsia="宋体" w:cs="Times New Roman"/>
          <w:sz w:val="30"/>
          <w:szCs w:val="30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highlight w:val="none"/>
        </w:rPr>
        <w:t>levitation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right="0" w:rightChars="0"/>
        <w:jc w:val="center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highlight w:val="none"/>
          <w:lang w:val="en-US" w:eastAsia="zh-CN"/>
        </w:rPr>
        <w:t>Yinkai Yu</w:t>
      </w:r>
      <w:r>
        <w:rPr>
          <w:rFonts w:hint="default" w:ascii="Times New Roman" w:hAnsi="Times New Roman" w:cs="Times New Roman"/>
          <w:b w:val="0"/>
          <w:bCs/>
          <w:i/>
          <w:iCs/>
          <w:sz w:val="24"/>
          <w:szCs w:val="24"/>
          <w:highlight w:val="none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highlight w:val="none"/>
          <w:lang w:val="en-US" w:eastAsia="zh-CN"/>
        </w:rPr>
        <w:t>Shaohua Qu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highlight w:val="none"/>
          <w:vertAlign w:val="baseline"/>
          <w:lang w:val="en-US" w:eastAsia="zh-CN"/>
        </w:rPr>
        <w:t>, Duyang Zang, Liuding Wang</w:t>
      </w:r>
      <w:r>
        <w:rPr>
          <w:rFonts w:hint="default" w:ascii="Times New Roman" w:hAnsi="Times New Roman" w:cs="Times New Roman"/>
          <w:b w:val="0"/>
          <w:bCs/>
          <w:i/>
          <w:iCs/>
          <w:sz w:val="24"/>
          <w:szCs w:val="24"/>
          <w:highlight w:val="none"/>
        </w:rPr>
        <w:t xml:space="preserve"> and Hongjing Wu</w:t>
      </w:r>
      <w:r>
        <w:rPr>
          <w:rFonts w:hint="default" w:ascii="Times New Roman" w:hAnsi="Times New Roman" w:eastAsia="宋体" w:cs="Times New Roman"/>
          <w:b w:val="0"/>
          <w:bCs/>
          <w:i/>
          <w:iCs/>
          <w:sz w:val="24"/>
          <w:szCs w:val="24"/>
          <w:highlight w:val="none"/>
          <w:vertAlign w:val="superscript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i/>
          <w:iCs/>
          <w:sz w:val="24"/>
          <w:szCs w:val="24"/>
          <w:highlight w:val="none"/>
        </w:rPr>
        <w:t>*</w:t>
      </w:r>
    </w:p>
    <w:p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360" w:lineRule="auto"/>
        <w:ind w:right="0" w:rightChars="0"/>
        <w:jc w:val="center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Key Laboratory of Space Applied Physics and Chemistry of Ministry of Education, Department of Applied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Physics, School of Sciences, Northwestern Polytechnical University, Xi’an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710072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, P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R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 China;</w:t>
      </w:r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line="360" w:lineRule="auto"/>
        <w:ind w:left="311" w:right="0" w:rightChars="0" w:hanging="198"/>
        <w:jc w:val="center"/>
        <w:textAlignment w:val="auto"/>
        <w:outlineLvl w:val="9"/>
        <w:rPr>
          <w:rFonts w:hint="eastAsia" w:eastAsia="宋体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sz w:val="24"/>
          <w:szCs w:val="24"/>
          <w:highlight w:val="none"/>
        </w:rPr>
        <w:t>*</w:t>
      </w:r>
      <w:r>
        <w:rPr>
          <w:rFonts w:hint="default" w:ascii="Times New Roman" w:hAnsi="Times New Roman" w:eastAsia="宋体" w:cs="Times New Roman"/>
          <w:b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 xml:space="preserve">Correspondence: 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wuhongjing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@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mail.nwpu.edu.cn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; Tel.: +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86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029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-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88431664</w:t>
      </w:r>
    </w:p>
    <w:p>
      <w:pPr>
        <w:jc w:val="center"/>
        <w:rPr>
          <w:rFonts w:hint="default" w:ascii="Times New Roman" w:hAnsi="Times New Roman" w:cs="Times New Roman"/>
          <w:color w:val="0000FF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FF"/>
          <w:highlight w:val="none"/>
          <w:lang w:val="en-US" w:eastAsia="zh-CN"/>
        </w:rPr>
        <w:drawing>
          <wp:inline distT="0" distB="0" distL="114300" distR="114300">
            <wp:extent cx="3239770" cy="3239770"/>
            <wp:effectExtent l="0" t="0" r="17780" b="17780"/>
            <wp:docPr id="5" name="图片 2" descr="1813 20171203 STEM HAA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1813 20171203 STEM HAAD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Times New Roman" w:hAnsi="Times New Roman" w:cs="Times New Roman"/>
          <w:color w:val="0000FF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0000FF"/>
          <w:highlight w:val="none"/>
          <w:lang w:val="en-US" w:eastAsia="zh-CN"/>
        </w:rPr>
        <w:drawing>
          <wp:inline distT="0" distB="0" distL="114300" distR="114300">
            <wp:extent cx="3239770" cy="3239770"/>
            <wp:effectExtent l="0" t="0" r="17780" b="17780"/>
            <wp:docPr id="4" name="图片 3" descr="1812 20171203 STEM HAA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1812 20171203 STEM HAA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Fig. 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1 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HAADF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-STEM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 xml:space="preserve"> images of Pt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clusters prepared by the acoustic levitation (0.5 g L</w:t>
      </w:r>
      <w:r>
        <w:rPr>
          <w:rFonts w:hint="default" w:ascii="Times New Roman" w:hAnsi="Times New Roman" w:cs="Times New Roman"/>
          <w:color w:val="000000"/>
          <w:sz w:val="24"/>
          <w:szCs w:val="24"/>
          <w:vertAlign w:val="superscript"/>
          <w:lang w:val="en-US" w:eastAsia="zh-CN"/>
        </w:rPr>
        <w:t>-1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)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 xml:space="preserve">.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drawing>
          <wp:inline distT="0" distB="0" distL="114300" distR="114300">
            <wp:extent cx="5039995" cy="2880995"/>
            <wp:effectExtent l="0" t="0" r="8255" b="14605"/>
            <wp:docPr id="2" name="图片 2" descr="QQ截图20180201145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QQ截图201802011457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360" w:lineRule="auto"/>
        <w:ind w:left="113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 xml:space="preserve">Fig. S2 The average diameter analysis </w:t>
      </w:r>
      <w:r>
        <w:rPr>
          <w:rFonts w:hint="default" w:ascii="Times New Roman" w:hAnsi="Times New Roman"/>
          <w:color w:val="000000"/>
          <w:sz w:val="24"/>
          <w:szCs w:val="24"/>
        </w:rPr>
        <w:t>procedure</w:t>
      </w:r>
      <w:r>
        <w:rPr>
          <w:rFonts w:hint="eastAsia" w:ascii="Times New Roman" w:hAnsi="Times New Roman" w:eastAsia="宋体"/>
          <w:color w:val="00000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of Pt nanocrystals (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0.00625 g L</w:t>
      </w:r>
      <w:r>
        <w:rPr>
          <w:rFonts w:hint="default" w:ascii="Times New Roman" w:hAnsi="Times New Roman" w:cs="Times New Roman"/>
          <w:color w:val="000000"/>
          <w:sz w:val="24"/>
          <w:szCs w:val="24"/>
          <w:vertAlign w:val="superscript"/>
          <w:lang w:val="en-US" w:eastAsia="zh-CN"/>
        </w:rPr>
        <w:t>-1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).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Minion Pro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MuseoSlab700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wis721 LtEx BT">
    <w:panose1 w:val="020B0505020202020204"/>
    <w:charset w:val="00"/>
    <w:family w:val="auto"/>
    <w:pitch w:val="default"/>
    <w:sig w:usb0="800000AF" w:usb1="1000204A" w:usb2="00000000" w:usb3="00000000" w:csb0="00000011" w:csb1="00000000"/>
  </w:font>
  <w:font w:name="Swis721 WGL4 BT">
    <w:panose1 w:val="020B0504020202020204"/>
    <w:charset w:val="00"/>
    <w:family w:val="auto"/>
    <w:pitch w:val="default"/>
    <w:sig w:usb0="00000287" w:usb1="00000000" w:usb2="00000000" w:usb3="00000000" w:csb0="4000009F" w:csb1="DFD7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  <w:font w:name="Vivaldi">
    <w:panose1 w:val="03020602050506090804"/>
    <w:charset w:val="00"/>
    <w:family w:val="auto"/>
    <w:pitch w:val="default"/>
    <w:sig w:usb0="00000003" w:usb1="00000000" w:usb2="00000000" w:usb3="00000000" w:csb0="20000001" w:csb1="00000000"/>
  </w:font>
  <w:font w:name="Vladimir Script">
    <w:panose1 w:val="03050402040407070305"/>
    <w:charset w:val="00"/>
    <w:family w:val="auto"/>
    <w:pitch w:val="default"/>
    <w:sig w:usb0="00000003" w:usb1="00000000" w:usb2="00000000" w:usb3="00000000" w:csb0="20000001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Viner Hand ITC">
    <w:panose1 w:val="03070502030502020203"/>
    <w:charset w:val="00"/>
    <w:family w:val="auto"/>
    <w:pitch w:val="default"/>
    <w:sig w:usb0="00000003" w:usb1="00000000" w:usb2="00000000" w:usb3="00000000" w:csb0="20000001" w:csb1="00000000"/>
  </w:font>
  <w:font w:name="TypoUpright BT">
    <w:panose1 w:val="03020702030807050705"/>
    <w:charset w:val="00"/>
    <w:family w:val="auto"/>
    <w:pitch w:val="default"/>
    <w:sig w:usb0="800000AF" w:usb1="1000204A" w:usb2="00000000" w:usb3="00000000" w:csb0="00000011" w:csb1="00000000"/>
  </w:font>
  <w:font w:name="Tw Cen MT Condensed Extra Bold">
    <w:panose1 w:val="020B0803020202020204"/>
    <w:charset w:val="00"/>
    <w:family w:val="auto"/>
    <w:pitch w:val="default"/>
    <w:sig w:usb0="00000003" w:usb1="00000000" w:usb2="00000000" w:usb3="00000000" w:csb0="20000003" w:csb1="00000000"/>
  </w:font>
  <w:font w:name="Tw Cen MT Condensed">
    <w:panose1 w:val="020B0606020104020203"/>
    <w:charset w:val="00"/>
    <w:family w:val="auto"/>
    <w:pitch w:val="default"/>
    <w:sig w:usb0="00000003" w:usb1="00000000" w:usb2="00000000" w:usb3="00000000" w:csb0="20000003" w:csb1="00000000"/>
  </w:font>
  <w:font w:name="Tw Cen MT">
    <w:panose1 w:val="020B0602020104020603"/>
    <w:charset w:val="00"/>
    <w:family w:val="auto"/>
    <w:pitch w:val="default"/>
    <w:sig w:usb0="00000003" w:usb1="00000000" w:usb2="00000000" w:usb3="00000000" w:csb0="20000003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  <w:font w:name="Papyrus">
    <w:panose1 w:val="03070502060502030205"/>
    <w:charset w:val="00"/>
    <w:family w:val="auto"/>
    <w:pitch w:val="default"/>
    <w:sig w:usb0="00000003" w:usb1="00000000" w:usb2="00000000" w:usb3="00000000" w:csb0="20000001" w:csb1="00000000"/>
  </w:font>
  <w:font w:name="Palace Script MT">
    <w:panose1 w:val="030303020206070C0B05"/>
    <w:charset w:val="00"/>
    <w:family w:val="auto"/>
    <w:pitch w:val="default"/>
    <w:sig w:usb0="00000003" w:usb1="00000000" w:usb2="00000000" w:usb3="00000000" w:csb0="20000001" w:csb1="00000000"/>
  </w:font>
  <w:font w:name="Source Sans P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Arial"/>
    <w:panose1 w:val="00000000000000000000"/>
    <w:charset w:val="00"/>
    <w:family w:val="decorative"/>
    <w:pitch w:val="default"/>
    <w:sig w:usb0="00000000" w:usb1="00000000" w:usb2="00000010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dvTT5235d5a9+20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iragino Sans GB W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dvTT642417d2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museo_sans3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mkjsjAdvTT99c4c96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ngdrsAdvTTb5929f4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mwgvtAdvTT99c4c969 + 2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C24C0"/>
    <w:rsid w:val="018E76F3"/>
    <w:rsid w:val="02A274EA"/>
    <w:rsid w:val="04671EA4"/>
    <w:rsid w:val="049B30E7"/>
    <w:rsid w:val="05460878"/>
    <w:rsid w:val="07CA218D"/>
    <w:rsid w:val="10676571"/>
    <w:rsid w:val="10B0699E"/>
    <w:rsid w:val="13E70E59"/>
    <w:rsid w:val="18897B13"/>
    <w:rsid w:val="1FED78A9"/>
    <w:rsid w:val="266862D9"/>
    <w:rsid w:val="29CD7BC8"/>
    <w:rsid w:val="2B8B0E61"/>
    <w:rsid w:val="2C7131BA"/>
    <w:rsid w:val="33AF4D95"/>
    <w:rsid w:val="35973C1D"/>
    <w:rsid w:val="3618428B"/>
    <w:rsid w:val="37C22E75"/>
    <w:rsid w:val="39867F29"/>
    <w:rsid w:val="39A921CC"/>
    <w:rsid w:val="3D674141"/>
    <w:rsid w:val="3DB410C2"/>
    <w:rsid w:val="3ED7656A"/>
    <w:rsid w:val="41CD74C6"/>
    <w:rsid w:val="424B0E7C"/>
    <w:rsid w:val="42F0025D"/>
    <w:rsid w:val="449F4CA5"/>
    <w:rsid w:val="4525608C"/>
    <w:rsid w:val="45277FE5"/>
    <w:rsid w:val="46486C8E"/>
    <w:rsid w:val="480215F7"/>
    <w:rsid w:val="4B487EE4"/>
    <w:rsid w:val="4CD55B08"/>
    <w:rsid w:val="534A7EAB"/>
    <w:rsid w:val="55045999"/>
    <w:rsid w:val="587E67C7"/>
    <w:rsid w:val="5A996761"/>
    <w:rsid w:val="5AAE40D1"/>
    <w:rsid w:val="5EC0162C"/>
    <w:rsid w:val="61633DC3"/>
    <w:rsid w:val="635263DF"/>
    <w:rsid w:val="649323E3"/>
    <w:rsid w:val="64ED43ED"/>
    <w:rsid w:val="64F140E5"/>
    <w:rsid w:val="67116A68"/>
    <w:rsid w:val="67360B99"/>
    <w:rsid w:val="6BC205A5"/>
    <w:rsid w:val="6C2C1CA4"/>
    <w:rsid w:val="6D4249B4"/>
    <w:rsid w:val="71265320"/>
    <w:rsid w:val="725A63C7"/>
    <w:rsid w:val="75D65AA3"/>
    <w:rsid w:val="76A419C1"/>
    <w:rsid w:val="780C22A0"/>
    <w:rsid w:val="7EA2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5">
    <w:name w:val="Hyperlink"/>
    <w:qFormat/>
    <w:uiPriority w:val="0"/>
    <w:rPr>
      <w:color w:val="0000FF"/>
      <w:u w:val="single"/>
    </w:rPr>
  </w:style>
  <w:style w:type="paragraph" w:customStyle="1" w:styleId="7">
    <w:name w:val="MDPI_1.2_title"/>
    <w:next w:val="8"/>
    <w:qFormat/>
    <w:uiPriority w:val="0"/>
    <w:pPr>
      <w:adjustRightInd w:val="0"/>
      <w:snapToGrid w:val="0"/>
      <w:spacing w:after="240" w:line="400" w:lineRule="exact"/>
    </w:pPr>
    <w:rPr>
      <w:rFonts w:ascii="Palatino Linotype" w:hAnsi="Palatino Linotype" w:eastAsia="Times New Roman" w:cs="Times New Roman"/>
      <w:b/>
      <w:snapToGrid w:val="0"/>
      <w:color w:val="000000"/>
      <w:kern w:val="0"/>
      <w:sz w:val="36"/>
      <w:szCs w:val="22"/>
      <w:lang w:val="en-US" w:eastAsia="de-DE" w:bidi="en-US"/>
    </w:rPr>
  </w:style>
  <w:style w:type="paragraph" w:customStyle="1" w:styleId="8">
    <w:name w:val="MDPI_1.3_authornames"/>
    <w:basedOn w:val="9"/>
    <w:next w:val="10"/>
    <w:qFormat/>
    <w:uiPriority w:val="0"/>
    <w:pPr>
      <w:spacing w:after="120"/>
      <w:ind w:firstLine="0"/>
      <w:jc w:val="left"/>
    </w:pPr>
    <w:rPr>
      <w:b/>
      <w:snapToGrid/>
    </w:rPr>
  </w:style>
  <w:style w:type="paragraph" w:customStyle="1" w:styleId="9">
    <w:name w:val="MDPI_3.1_text"/>
    <w:qFormat/>
    <w:uiPriority w:val="0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 w:eastAsia="Times New Roman" w:cs="Times New Roman"/>
      <w:snapToGrid w:val="0"/>
      <w:color w:val="000000"/>
      <w:kern w:val="0"/>
      <w:sz w:val="21"/>
      <w:szCs w:val="22"/>
      <w:lang w:val="en-US" w:eastAsia="de-DE" w:bidi="en-US"/>
    </w:rPr>
  </w:style>
  <w:style w:type="paragraph" w:customStyle="1" w:styleId="10">
    <w:name w:val="MDPI_1.4_history"/>
    <w:basedOn w:val="11"/>
    <w:next w:val="12"/>
    <w:qFormat/>
    <w:uiPriority w:val="0"/>
    <w:pPr>
      <w:ind w:left="113"/>
      <w:jc w:val="left"/>
    </w:pPr>
    <w:rPr>
      <w:snapToGrid/>
    </w:rPr>
  </w:style>
  <w:style w:type="paragraph" w:customStyle="1" w:styleId="11">
    <w:name w:val="MDPI_6.2_Acknowledgments"/>
    <w:qFormat/>
    <w:uiPriority w:val="0"/>
    <w:pPr>
      <w:adjustRightInd w:val="0"/>
      <w:snapToGrid w:val="0"/>
      <w:spacing w:before="120" w:line="200" w:lineRule="atLeast"/>
      <w:jc w:val="both"/>
    </w:pPr>
    <w:rPr>
      <w:rFonts w:ascii="Palatino Linotype" w:hAnsi="Palatino Linotype" w:eastAsia="Times New Roman" w:cs="Times New Roman"/>
      <w:snapToGrid w:val="0"/>
      <w:color w:val="000000"/>
      <w:kern w:val="0"/>
      <w:sz w:val="18"/>
      <w:szCs w:val="22"/>
      <w:lang w:val="en-US" w:eastAsia="de-DE" w:bidi="en-US"/>
    </w:rPr>
  </w:style>
  <w:style w:type="paragraph" w:customStyle="1" w:styleId="12">
    <w:name w:val="MDPI_1.5_academic_editor"/>
    <w:basedOn w:val="11"/>
    <w:qFormat/>
    <w:uiPriority w:val="0"/>
    <w:pPr>
      <w:spacing w:before="0" w:after="120"/>
      <w:ind w:left="113"/>
      <w:jc w:val="left"/>
    </w:pPr>
    <w:rPr>
      <w:snapToGrid/>
      <w:szCs w:val="22"/>
    </w:rPr>
  </w:style>
  <w:style w:type="paragraph" w:customStyle="1" w:styleId="13">
    <w:name w:val="MDPI_1.6_affiliation"/>
    <w:basedOn w:val="11"/>
    <w:qFormat/>
    <w:uiPriority w:val="0"/>
    <w:pPr>
      <w:spacing w:before="0"/>
      <w:ind w:left="311" w:hanging="198"/>
      <w:jc w:val="left"/>
    </w:pPr>
    <w:rPr>
      <w:snapToGrid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home</dc:creator>
  <cp:lastModifiedBy>home</cp:lastModifiedBy>
  <dcterms:modified xsi:type="dcterms:W3CDTF">2018-02-01T07:39:55Z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