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2CDDD" w14:textId="77777777" w:rsidR="000615EA" w:rsidRPr="00D61458" w:rsidRDefault="000615EA" w:rsidP="000615EA">
      <w:pPr>
        <w:pStyle w:val="RSCH01PaperTitle"/>
        <w:rPr>
          <w:sz w:val="32"/>
          <w:lang w:eastAsia="zh-CN"/>
        </w:rPr>
      </w:pPr>
      <w:r w:rsidRPr="00D61458">
        <w:rPr>
          <w:rFonts w:hint="eastAsia"/>
          <w:sz w:val="32"/>
          <w:lang w:eastAsia="zh-CN"/>
        </w:rPr>
        <w:t>Supporting Information for</w:t>
      </w:r>
    </w:p>
    <w:p w14:paraId="4D46B167" w14:textId="77777777" w:rsidR="000134FB" w:rsidRPr="000134FB" w:rsidRDefault="000134FB" w:rsidP="000134FB">
      <w:pPr>
        <w:spacing w:line="360" w:lineRule="auto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bookmarkStart w:id="0" w:name="_Hlk34222783"/>
      <w:r w:rsidRPr="000134FB">
        <w:rPr>
          <w:rFonts w:ascii="Times New Roman" w:eastAsiaTheme="majorEastAsia" w:hAnsi="Times New Roman" w:cs="Times New Roman"/>
          <w:b/>
          <w:bCs/>
          <w:sz w:val="32"/>
          <w:szCs w:val="32"/>
        </w:rPr>
        <w:t>Improved cycling stability of LiCoO</w:t>
      </w:r>
      <w:r w:rsidRPr="000134FB">
        <w:rPr>
          <w:rFonts w:ascii="Times New Roman" w:eastAsiaTheme="majorEastAsia" w:hAnsi="Times New Roman" w:cs="Times New Roman"/>
          <w:b/>
          <w:bCs/>
          <w:sz w:val="32"/>
          <w:szCs w:val="32"/>
          <w:vertAlign w:val="subscript"/>
        </w:rPr>
        <w:t>2</w:t>
      </w:r>
      <w:r w:rsidRPr="000134FB">
        <w:rPr>
          <w:rFonts w:ascii="Times New Roman" w:eastAsiaTheme="majorEastAsia" w:hAnsi="Times New Roman" w:cs="Times New Roman"/>
          <w:b/>
          <w:bCs/>
          <w:sz w:val="32"/>
          <w:szCs w:val="32"/>
        </w:rPr>
        <w:t xml:space="preserve"> at 4.5 V via surface modification </w:t>
      </w:r>
      <w:r w:rsidRPr="000134FB">
        <w:rPr>
          <w:rFonts w:ascii="Times New Roman" w:eastAsiaTheme="majorEastAsia" w:hAnsi="Times New Roman" w:cs="Times New Roman" w:hint="eastAsia"/>
          <w:b/>
          <w:bCs/>
          <w:sz w:val="32"/>
          <w:szCs w:val="32"/>
        </w:rPr>
        <w:t xml:space="preserve">of electrodes with conductive </w:t>
      </w:r>
      <w:r w:rsidRPr="000134FB">
        <w:rPr>
          <w:rFonts w:ascii="Times New Roman" w:eastAsiaTheme="majorEastAsia" w:hAnsi="Times New Roman" w:cs="Times New Roman"/>
          <w:b/>
          <w:bCs/>
          <w:sz w:val="32"/>
          <w:szCs w:val="32"/>
        </w:rPr>
        <w:t>amorphous LLTO thin film</w:t>
      </w:r>
    </w:p>
    <w:bookmarkEnd w:id="0"/>
    <w:p w14:paraId="446A3D57" w14:textId="77777777" w:rsidR="000134FB" w:rsidRPr="000134FB" w:rsidRDefault="000134FB" w:rsidP="000134FB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0134FB">
        <w:rPr>
          <w:rFonts w:ascii="Times New Roman" w:eastAsia="Times New Roman" w:hAnsi="Times New Roman" w:cs="Times New Roman"/>
          <w:lang w:val="en-GB"/>
        </w:rPr>
        <w:t>Shipai Song</w:t>
      </w:r>
      <w:r w:rsidRPr="000134FB">
        <w:rPr>
          <w:rFonts w:ascii="Times New Roman" w:eastAsia="Times New Roman" w:hAnsi="Times New Roman" w:cs="Times New Roman"/>
          <w:vertAlign w:val="superscript"/>
          <w:lang w:val="en-GB"/>
        </w:rPr>
        <w:t>1</w:t>
      </w:r>
      <w:r w:rsidRPr="000134FB">
        <w:rPr>
          <w:rFonts w:ascii="Times New Roman" w:eastAsia="Times New Roman" w:hAnsi="Times New Roman" w:cs="Times New Roman"/>
          <w:lang w:val="en-GB"/>
        </w:rPr>
        <w:t>, Xiang Peng</w:t>
      </w:r>
      <w:r w:rsidRPr="000134FB">
        <w:rPr>
          <w:rFonts w:ascii="Times New Roman" w:eastAsia="Times New Roman" w:hAnsi="Times New Roman" w:cs="Times New Roman"/>
          <w:vertAlign w:val="superscript"/>
          <w:lang w:val="en-GB"/>
        </w:rPr>
        <w:t>1</w:t>
      </w:r>
      <w:r w:rsidRPr="000134FB">
        <w:rPr>
          <w:rFonts w:ascii="Times New Roman" w:eastAsia="Times New Roman" w:hAnsi="Times New Roman" w:cs="Times New Roman"/>
          <w:lang w:val="en-GB"/>
        </w:rPr>
        <w:t>,</w:t>
      </w:r>
      <w:r w:rsidRPr="000134FB">
        <w:rPr>
          <w:rFonts w:ascii="Times New Roman" w:eastAsia="Times New Roman" w:hAnsi="Times New Roman" w:cs="Times New Roman"/>
        </w:rPr>
        <w:t xml:space="preserve"> K</w:t>
      </w:r>
      <w:r w:rsidRPr="000134FB">
        <w:rPr>
          <w:rFonts w:ascii="Times New Roman" w:eastAsia="Times New Roman" w:hAnsi="Times New Roman" w:cs="Times New Roman" w:hint="eastAsia"/>
        </w:rPr>
        <w:t>ai</w:t>
      </w:r>
      <w:r w:rsidRPr="000134FB">
        <w:rPr>
          <w:rFonts w:ascii="Times New Roman" w:eastAsia="Times New Roman" w:hAnsi="Times New Roman" w:cs="Times New Roman"/>
        </w:rPr>
        <w:t xml:space="preserve"> H</w:t>
      </w:r>
      <w:r w:rsidRPr="000134FB">
        <w:rPr>
          <w:rFonts w:ascii="Times New Roman" w:eastAsia="Times New Roman" w:hAnsi="Times New Roman" w:cs="Times New Roman" w:hint="eastAsia"/>
        </w:rPr>
        <w:t>uang</w:t>
      </w:r>
      <w:r w:rsidRPr="000134FB">
        <w:rPr>
          <w:rFonts w:ascii="Times New Roman" w:eastAsia="Times New Roman" w:hAnsi="Times New Roman" w:cs="Times New Roman"/>
          <w:vertAlign w:val="superscript"/>
          <w:lang w:val="en-GB"/>
        </w:rPr>
        <w:t>1</w:t>
      </w:r>
      <w:r w:rsidRPr="000134FB">
        <w:rPr>
          <w:rFonts w:ascii="Times New Roman" w:eastAsia="Times New Roman" w:hAnsi="Times New Roman" w:cs="Times New Roman"/>
          <w:lang w:val="en-GB"/>
        </w:rPr>
        <w:t>,</w:t>
      </w:r>
      <w:r w:rsidRPr="000134FB">
        <w:rPr>
          <w:rFonts w:ascii="Times New Roman" w:eastAsia="Times New Roman" w:hAnsi="Times New Roman" w:cs="Times New Roman"/>
        </w:rPr>
        <w:t xml:space="preserve"> Hao Zhang</w:t>
      </w:r>
      <w:r w:rsidRPr="000134FB">
        <w:rPr>
          <w:rFonts w:ascii="Times New Roman" w:eastAsia="Times New Roman" w:hAnsi="Times New Roman" w:cs="Times New Roman"/>
          <w:vertAlign w:val="superscript"/>
        </w:rPr>
        <w:t>1</w:t>
      </w:r>
      <w:r w:rsidRPr="000134FB">
        <w:rPr>
          <w:rFonts w:ascii="Times New Roman" w:eastAsia="Times New Roman" w:hAnsi="Times New Roman" w:cs="Times New Roman"/>
        </w:rPr>
        <w:t xml:space="preserve">, </w:t>
      </w:r>
      <w:r w:rsidRPr="000134FB">
        <w:rPr>
          <w:rFonts w:ascii="Times New Roman" w:eastAsia="Times New Roman" w:hAnsi="Times New Roman" w:cs="Times New Roman"/>
          <w:lang w:val="en-GB"/>
        </w:rPr>
        <w:t>Fang Wu</w:t>
      </w:r>
      <w:r w:rsidRPr="000134FB">
        <w:rPr>
          <w:rFonts w:ascii="Times New Roman" w:eastAsia="Times New Roman" w:hAnsi="Times New Roman" w:cs="Times New Roman"/>
          <w:vertAlign w:val="superscript"/>
          <w:lang w:val="en-GB"/>
        </w:rPr>
        <w:t>1</w:t>
      </w:r>
      <w:r w:rsidRPr="000134FB">
        <w:rPr>
          <w:rFonts w:ascii="Times New Roman" w:eastAsia="Times New Roman" w:hAnsi="Times New Roman" w:cs="Times New Roman"/>
          <w:lang w:val="en-GB"/>
        </w:rPr>
        <w:t>, Yong Xiang</w:t>
      </w:r>
      <w:r w:rsidRPr="000134FB">
        <w:rPr>
          <w:rFonts w:ascii="Times New Roman" w:eastAsia="Times New Roman" w:hAnsi="Times New Roman" w:cs="Times New Roman"/>
          <w:vertAlign w:val="superscript"/>
          <w:lang w:val="en-GB"/>
        </w:rPr>
        <w:t>1</w:t>
      </w:r>
      <w:r w:rsidRPr="000134FB">
        <w:rPr>
          <w:rFonts w:ascii="Times New Roman" w:eastAsia="Times New Roman" w:hAnsi="Times New Roman" w:cs="Times New Roman" w:hint="eastAsia"/>
          <w:vertAlign w:val="superscript"/>
          <w:lang w:val="en-GB"/>
        </w:rPr>
        <w:t>,2</w:t>
      </w:r>
      <w:r w:rsidRPr="000134FB">
        <w:rPr>
          <w:rFonts w:ascii="Times New Roman" w:eastAsia="Times New Roman" w:hAnsi="Times New Roman" w:cs="Times New Roman"/>
          <w:lang w:val="en-GB"/>
        </w:rPr>
        <w:t xml:space="preserve">, and </w:t>
      </w:r>
      <w:proofErr w:type="spellStart"/>
      <w:r w:rsidRPr="000134FB">
        <w:rPr>
          <w:rFonts w:ascii="Times New Roman" w:eastAsia="Times New Roman" w:hAnsi="Times New Roman" w:cs="Times New Roman"/>
          <w:lang w:val="en-GB"/>
        </w:rPr>
        <w:t>Xiaokun</w:t>
      </w:r>
      <w:proofErr w:type="spellEnd"/>
      <w:r w:rsidRPr="000134FB">
        <w:rPr>
          <w:rFonts w:ascii="Times New Roman" w:eastAsia="Times New Roman" w:hAnsi="Times New Roman" w:cs="Times New Roman"/>
          <w:lang w:val="en-GB"/>
        </w:rPr>
        <w:t xml:space="preserve"> Zhang</w:t>
      </w:r>
      <w:r w:rsidRPr="000134FB">
        <w:rPr>
          <w:rFonts w:ascii="Times New Roman" w:eastAsia="Times New Roman" w:hAnsi="Times New Roman" w:cs="Times New Roman"/>
          <w:vertAlign w:val="superscript"/>
          <w:lang w:val="en-GB"/>
        </w:rPr>
        <w:t>1*</w:t>
      </w:r>
    </w:p>
    <w:p w14:paraId="1CD65196" w14:textId="77777777" w:rsidR="000134FB" w:rsidRPr="000134FB" w:rsidRDefault="000134FB" w:rsidP="000134FB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0134FB">
        <w:rPr>
          <w:rFonts w:ascii="Times New Roman" w:eastAsia="Times New Roman" w:hAnsi="Times New Roman" w:cs="Times New Roman"/>
          <w:vertAlign w:val="superscript"/>
          <w:lang w:val="en-GB"/>
        </w:rPr>
        <w:t>1</w:t>
      </w:r>
      <w:r w:rsidRPr="000134FB">
        <w:rPr>
          <w:rFonts w:ascii="Times New Roman" w:eastAsia="Times New Roman" w:hAnsi="Times New Roman" w:cs="Times New Roman"/>
        </w:rPr>
        <w:t xml:space="preserve"> </w:t>
      </w:r>
      <w:bookmarkStart w:id="1" w:name="_Hlk26186731"/>
      <w:r w:rsidRPr="000134FB">
        <w:rPr>
          <w:rFonts w:ascii="Times New Roman" w:eastAsia="Times New Roman" w:hAnsi="Times New Roman" w:cs="Times New Roman"/>
        </w:rPr>
        <w:t>School of Materials and Energy</w:t>
      </w:r>
      <w:r w:rsidRPr="000134FB">
        <w:rPr>
          <w:rFonts w:ascii="Times New Roman" w:eastAsia="Times New Roman" w:hAnsi="Times New Roman" w:cs="Times New Roman" w:hint="eastAsia"/>
        </w:rPr>
        <w:t xml:space="preserve"> and</w:t>
      </w:r>
      <w:r w:rsidRPr="000134FB">
        <w:rPr>
          <w:rFonts w:ascii="Times New Roman" w:eastAsia="Times New Roman" w:hAnsi="Times New Roman" w:cs="Times New Roman"/>
        </w:rPr>
        <w:t xml:space="preserve"> </w:t>
      </w:r>
      <w:r w:rsidRPr="000134FB">
        <w:rPr>
          <w:rFonts w:ascii="Times New Roman" w:eastAsia="Times New Roman" w:hAnsi="Times New Roman" w:cs="Times New Roman"/>
          <w:vertAlign w:val="superscript"/>
        </w:rPr>
        <w:t>2</w:t>
      </w:r>
      <w:r w:rsidRPr="000134FB">
        <w:rPr>
          <w:rFonts w:ascii="Times New Roman" w:eastAsia="Times New Roman" w:hAnsi="Times New Roman" w:cs="Times New Roman"/>
        </w:rPr>
        <w:t>Advanced Energy Research Institute, University of Electronic Science and Technology of China, Chengdu,</w:t>
      </w:r>
      <w:r w:rsidRPr="000134FB">
        <w:rPr>
          <w:rFonts w:ascii="Times New Roman" w:eastAsia="Times New Roman" w:hAnsi="Times New Roman" w:cs="Times New Roman" w:hint="eastAsia"/>
        </w:rPr>
        <w:t xml:space="preserve"> Sichuan</w:t>
      </w:r>
      <w:r w:rsidRPr="000134FB">
        <w:rPr>
          <w:rFonts w:ascii="Times New Roman" w:eastAsia="Times New Roman" w:hAnsi="Times New Roman" w:cs="Times New Roman"/>
        </w:rPr>
        <w:t xml:space="preserve"> 611731</w:t>
      </w:r>
      <w:r w:rsidRPr="000134FB">
        <w:rPr>
          <w:rFonts w:ascii="Times New Roman" w:eastAsia="Times New Roman" w:hAnsi="Times New Roman" w:cs="Times New Roman"/>
          <w:lang w:val="en-GB"/>
        </w:rPr>
        <w:t>, China</w:t>
      </w:r>
      <w:bookmarkEnd w:id="1"/>
    </w:p>
    <w:p w14:paraId="65049EF0" w14:textId="77777777" w:rsidR="000134FB" w:rsidRPr="000134FB" w:rsidRDefault="000134FB" w:rsidP="000134FB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0134FB">
        <w:rPr>
          <w:rFonts w:ascii="Times New Roman" w:eastAsia="Times New Roman" w:hAnsi="Times New Roman" w:cs="Times New Roman"/>
          <w:vertAlign w:val="superscript"/>
          <w:lang w:val="en-GB"/>
        </w:rPr>
        <w:t>*</w:t>
      </w:r>
      <w:r w:rsidRPr="000134FB">
        <w:rPr>
          <w:rFonts w:ascii="Times New Roman" w:eastAsia="Times New Roman" w:hAnsi="Times New Roman" w:cs="Times New Roman"/>
          <w:lang w:val="en-GB"/>
        </w:rPr>
        <w:t>Corresponding author e-mail: zxk@uestc.edu.cn</w:t>
      </w:r>
    </w:p>
    <w:p w14:paraId="6C7314DB" w14:textId="3B40997F" w:rsidR="000615EA" w:rsidRDefault="000615EA"/>
    <w:p w14:paraId="384D642B" w14:textId="3D084F7D" w:rsidR="000074A9" w:rsidRDefault="000074A9">
      <w:r>
        <w:br w:type="page"/>
      </w:r>
    </w:p>
    <w:p w14:paraId="15F3FD30" w14:textId="47857ED0" w:rsidR="001C1455" w:rsidRPr="000134FB" w:rsidRDefault="000134FB" w:rsidP="00CB7C2E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0134FB">
        <w:rPr>
          <w:rFonts w:ascii="Times New Roman" w:hAnsi="Times New Roman" w:cs="Times New Roman"/>
          <w:sz w:val="24"/>
          <w:szCs w:val="28"/>
        </w:rPr>
        <w:lastRenderedPageBreak/>
        <w:t xml:space="preserve">The </w:t>
      </w:r>
      <w:r>
        <w:rPr>
          <w:rFonts w:ascii="Times New Roman" w:hAnsi="Times New Roman" w:cs="Times New Roman"/>
          <w:sz w:val="24"/>
          <w:szCs w:val="28"/>
        </w:rPr>
        <w:t xml:space="preserve">LLTO thin </w:t>
      </w:r>
      <w:r w:rsidRPr="000134FB">
        <w:rPr>
          <w:rFonts w:ascii="Times New Roman" w:hAnsi="Times New Roman" w:cs="Times New Roman"/>
          <w:sz w:val="24"/>
          <w:szCs w:val="28"/>
        </w:rPr>
        <w:t>film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0134FB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were</w:t>
      </w:r>
      <w:r w:rsidRPr="000134FB">
        <w:rPr>
          <w:rFonts w:ascii="Times New Roman" w:hAnsi="Times New Roman" w:cs="Times New Roman"/>
          <w:sz w:val="24"/>
          <w:szCs w:val="28"/>
        </w:rPr>
        <w:t xml:space="preserve"> deposited on </w:t>
      </w:r>
      <w:r>
        <w:rPr>
          <w:rFonts w:ascii="Times New Roman" w:hAnsi="Times New Roman" w:cs="Times New Roman"/>
          <w:sz w:val="24"/>
          <w:szCs w:val="28"/>
        </w:rPr>
        <w:t>the</w:t>
      </w:r>
      <w:r w:rsidRPr="000134FB">
        <w:rPr>
          <w:rFonts w:ascii="Times New Roman" w:hAnsi="Times New Roman" w:cs="Times New Roman"/>
          <w:sz w:val="24"/>
          <w:szCs w:val="28"/>
        </w:rPr>
        <w:t xml:space="preserve"> silicon wafer and </w:t>
      </w:r>
      <w:r>
        <w:rPr>
          <w:rFonts w:ascii="Times New Roman" w:hAnsi="Times New Roman" w:cs="Times New Roman"/>
          <w:sz w:val="24"/>
          <w:szCs w:val="28"/>
        </w:rPr>
        <w:t>t</w:t>
      </w:r>
      <w:r w:rsidRPr="000134FB">
        <w:rPr>
          <w:rFonts w:ascii="Times New Roman" w:hAnsi="Times New Roman" w:cs="Times New Roman"/>
          <w:sz w:val="24"/>
          <w:szCs w:val="28"/>
        </w:rPr>
        <w:t>he thickness of LLTO films were determined using a ME-L</w:t>
      </w:r>
      <w:r w:rsidRPr="000134F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0134FB">
        <w:rPr>
          <w:rFonts w:ascii="Times New Roman" w:hAnsi="Times New Roman" w:cs="Times New Roman"/>
          <w:sz w:val="24"/>
          <w:szCs w:val="28"/>
        </w:rPr>
        <w:t>(EOPTICS) profilometer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4C44D601" w14:textId="7A4D27FE" w:rsidR="001C1455" w:rsidRDefault="000134FB" w:rsidP="00DF7BBC">
      <w:pPr>
        <w:spacing w:line="240" w:lineRule="auto"/>
        <w:jc w:val="center"/>
      </w:pPr>
      <w:r w:rsidRPr="000134FB">
        <w:rPr>
          <w:noProof/>
          <w:lang w:val="en-GB" w:eastAsia="en-GB"/>
        </w:rPr>
        <w:drawing>
          <wp:inline distT="0" distB="0" distL="0" distR="0" wp14:anchorId="723455FD" wp14:editId="7D04321B">
            <wp:extent cx="3779520" cy="2674634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566" cy="267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AA7CB" w14:textId="2D2D4925" w:rsidR="000615EA" w:rsidRDefault="00B202C6" w:rsidP="00D61458">
      <w:pPr>
        <w:spacing w:after="80" w:line="360" w:lineRule="auto"/>
        <w:jc w:val="center"/>
        <w:rPr>
          <w:rFonts w:ascii="Times New Roman" w:hAnsi="Times New Roman" w:cs="Times New Roman"/>
          <w:w w:val="108"/>
          <w:kern w:val="0"/>
          <w:szCs w:val="18"/>
          <w:lang w:eastAsia="en-US"/>
        </w:rPr>
      </w:pPr>
      <w:r>
        <w:rPr>
          <w:rFonts w:ascii="Times New Roman" w:hAnsi="Times New Roman" w:cs="Times New Roman"/>
          <w:b/>
        </w:rPr>
        <w:t>Fig</w:t>
      </w:r>
      <w:r w:rsidR="00531078">
        <w:rPr>
          <w:rFonts w:ascii="Times New Roman" w:hAnsi="Times New Roman" w:cs="Times New Roman"/>
          <w:b/>
        </w:rPr>
        <w:t>ure</w:t>
      </w:r>
      <w:r w:rsidR="001C1455" w:rsidRPr="001C1455">
        <w:rPr>
          <w:rFonts w:ascii="Times New Roman" w:hAnsi="Times New Roman" w:cs="Times New Roman"/>
          <w:b/>
        </w:rPr>
        <w:t xml:space="preserve"> S1</w:t>
      </w:r>
      <w:r w:rsidR="00531078">
        <w:rPr>
          <w:rFonts w:ascii="Times New Roman" w:hAnsi="Times New Roman" w:cs="Times New Roman"/>
          <w:b/>
        </w:rPr>
        <w:t>.</w:t>
      </w:r>
      <w:r w:rsidR="001C1455" w:rsidRPr="001C1455">
        <w:t xml:space="preserve"> </w:t>
      </w:r>
      <w:r w:rsidR="000134FB">
        <w:rPr>
          <w:rFonts w:ascii="Times New Roman" w:hAnsi="Times New Roman" w:cs="Times New Roman"/>
          <w:w w:val="108"/>
          <w:kern w:val="0"/>
          <w:szCs w:val="18"/>
          <w:lang w:eastAsia="en-US"/>
        </w:rPr>
        <w:t>The thickness</w:t>
      </w:r>
      <w:r w:rsidR="001C1455" w:rsidRPr="001C1455">
        <w:rPr>
          <w:rFonts w:ascii="Times New Roman" w:hAnsi="Times New Roman" w:cs="Times New Roman"/>
          <w:w w:val="108"/>
          <w:kern w:val="0"/>
          <w:szCs w:val="18"/>
          <w:lang w:eastAsia="en-US"/>
        </w:rPr>
        <w:t xml:space="preserve"> of the LLTO </w:t>
      </w:r>
      <w:r w:rsidR="000134FB">
        <w:rPr>
          <w:rFonts w:ascii="Times New Roman" w:hAnsi="Times New Roman" w:cs="Times New Roman"/>
          <w:w w:val="108"/>
          <w:kern w:val="0"/>
          <w:szCs w:val="18"/>
          <w:lang w:eastAsia="en-US"/>
        </w:rPr>
        <w:t xml:space="preserve">thin films </w:t>
      </w:r>
      <w:r w:rsidR="0099207B">
        <w:rPr>
          <w:rFonts w:ascii="Times New Roman" w:hAnsi="Times New Roman" w:cs="Times New Roman" w:hint="eastAsia"/>
          <w:w w:val="108"/>
          <w:kern w:val="0"/>
          <w:szCs w:val="18"/>
        </w:rPr>
        <w:t>with</w:t>
      </w:r>
      <w:r w:rsidR="000134FB">
        <w:rPr>
          <w:rFonts w:ascii="Times New Roman" w:hAnsi="Times New Roman" w:cs="Times New Roman"/>
          <w:w w:val="108"/>
          <w:kern w:val="0"/>
          <w:szCs w:val="18"/>
          <w:lang w:eastAsia="en-US"/>
        </w:rPr>
        <w:t xml:space="preserve"> the different deposition time.</w:t>
      </w:r>
    </w:p>
    <w:p w14:paraId="3E5599CE" w14:textId="19594D7A" w:rsidR="00CD2C1D" w:rsidRDefault="00CD2C1D">
      <w:pPr>
        <w:rPr>
          <w:rFonts w:ascii="Times New Roman" w:hAnsi="Times New Roman" w:cs="Times New Roman"/>
          <w:w w:val="108"/>
          <w:kern w:val="0"/>
          <w:szCs w:val="18"/>
          <w:lang w:eastAsia="en-US"/>
        </w:rPr>
      </w:pPr>
      <w:r>
        <w:rPr>
          <w:rFonts w:ascii="Times New Roman" w:hAnsi="Times New Roman" w:cs="Times New Roman"/>
          <w:w w:val="108"/>
          <w:kern w:val="0"/>
          <w:szCs w:val="18"/>
          <w:lang w:eastAsia="en-US"/>
        </w:rPr>
        <w:br w:type="page"/>
      </w:r>
    </w:p>
    <w:p w14:paraId="11FDF001" w14:textId="70B45E9F" w:rsidR="009A0F70" w:rsidRDefault="00EF07B6" w:rsidP="009A0F70">
      <w:pPr>
        <w:spacing w:line="240" w:lineRule="auto"/>
        <w:jc w:val="center"/>
        <w:rPr>
          <w:rFonts w:ascii="Times New Roman" w:hAnsi="Times New Roman" w:cs="Times New Roman"/>
          <w:w w:val="108"/>
          <w:kern w:val="0"/>
          <w:szCs w:val="18"/>
          <w:lang w:eastAsia="en-US"/>
        </w:rPr>
      </w:pPr>
      <w:bookmarkStart w:id="2" w:name="_Hlk35438322"/>
      <w:r w:rsidRPr="00EF07B6">
        <w:rPr>
          <w:noProof/>
          <w:lang w:val="en-GB" w:eastAsia="en-GB"/>
        </w:rPr>
        <w:lastRenderedPageBreak/>
        <w:drawing>
          <wp:inline distT="0" distB="0" distL="0" distR="0" wp14:anchorId="62DE6087" wp14:editId="53FDD4ED">
            <wp:extent cx="3507455" cy="328166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2" t="8542" r="6023" b="5863"/>
                    <a:stretch/>
                  </pic:blipFill>
                  <pic:spPr bwMode="auto">
                    <a:xfrm>
                      <a:off x="0" y="0"/>
                      <a:ext cx="3514540" cy="328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BE3EB" w14:textId="4CD2E94A" w:rsidR="006F4155" w:rsidRDefault="006F4155" w:rsidP="00D61458">
      <w:pPr>
        <w:spacing w:after="80" w:line="360" w:lineRule="auto"/>
        <w:jc w:val="center"/>
        <w:rPr>
          <w:rFonts w:ascii="Times New Roman" w:hAnsi="Times New Roman" w:cs="Times New Roman"/>
          <w:bCs/>
        </w:rPr>
      </w:pPr>
      <w:r w:rsidRPr="000074A9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 w:hint="eastAsia"/>
          <w:b/>
        </w:rPr>
        <w:t>2</w:t>
      </w:r>
      <w:r w:rsidRPr="000074A9">
        <w:rPr>
          <w:rFonts w:ascii="Times New Roman" w:hAnsi="Times New Roman" w:cs="Times New Roman"/>
          <w:b/>
        </w:rPr>
        <w:t xml:space="preserve">. </w:t>
      </w:r>
      <w:r w:rsidR="002174F3" w:rsidRPr="002174F3">
        <w:rPr>
          <w:rFonts w:ascii="Times New Roman" w:hAnsi="Times New Roman" w:cs="Times New Roman"/>
          <w:bCs/>
        </w:rPr>
        <w:t xml:space="preserve">Electrochemical </w:t>
      </w:r>
      <w:r w:rsidR="006C3FB3">
        <w:rPr>
          <w:rFonts w:ascii="Times New Roman" w:hAnsi="Times New Roman" w:cs="Times New Roman" w:hint="eastAsia"/>
          <w:bCs/>
        </w:rPr>
        <w:t>i</w:t>
      </w:r>
      <w:r w:rsidR="002174F3" w:rsidRPr="002174F3">
        <w:rPr>
          <w:rFonts w:ascii="Times New Roman" w:hAnsi="Times New Roman" w:cs="Times New Roman"/>
          <w:bCs/>
        </w:rPr>
        <w:t xml:space="preserve">mpedance spectra of </w:t>
      </w:r>
      <w:r w:rsidR="0099207B">
        <w:rPr>
          <w:rFonts w:ascii="Times New Roman" w:hAnsi="Times New Roman" w:cs="Times New Roman" w:hint="eastAsia"/>
          <w:bCs/>
        </w:rPr>
        <w:t xml:space="preserve">the as-assembled testing cells with </w:t>
      </w:r>
      <w:r w:rsidR="002174F3" w:rsidRPr="002174F3">
        <w:rPr>
          <w:rFonts w:ascii="Times New Roman" w:hAnsi="Times New Roman" w:cs="Times New Roman"/>
          <w:bCs/>
        </w:rPr>
        <w:t>LCO-LLTO-10, LCO-LLTO-30, LC</w:t>
      </w:r>
      <w:bookmarkStart w:id="3" w:name="_GoBack"/>
      <w:bookmarkEnd w:id="3"/>
      <w:r w:rsidR="002174F3" w:rsidRPr="002174F3">
        <w:rPr>
          <w:rFonts w:ascii="Times New Roman" w:hAnsi="Times New Roman" w:cs="Times New Roman"/>
          <w:bCs/>
        </w:rPr>
        <w:t>O-LLTO-60, and LCO-LLTO-100</w:t>
      </w:r>
      <w:r w:rsidRPr="002174F3">
        <w:rPr>
          <w:rFonts w:ascii="Times New Roman" w:hAnsi="Times New Roman" w:cs="Times New Roman"/>
          <w:bCs/>
        </w:rPr>
        <w:t>.</w:t>
      </w:r>
    </w:p>
    <w:p w14:paraId="1249A6B4" w14:textId="4D473B0A" w:rsidR="00EF07B6" w:rsidRPr="006F4155" w:rsidRDefault="00EF07B6" w:rsidP="00EF07B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bookmarkEnd w:id="2"/>
    <w:p w14:paraId="12925C6D" w14:textId="70EDC86D" w:rsidR="000074A9" w:rsidRDefault="006F4155" w:rsidP="000074A9">
      <w:pPr>
        <w:spacing w:line="360" w:lineRule="auto"/>
        <w:jc w:val="center"/>
        <w:rPr>
          <w:bCs/>
          <w:color w:val="000000" w:themeColor="text1"/>
          <w:szCs w:val="21"/>
          <w:shd w:val="clear" w:color="auto" w:fill="FFFFFF"/>
        </w:rPr>
      </w:pPr>
      <w:r w:rsidRPr="00D64803">
        <w:rPr>
          <w:rFonts w:hint="eastAsia"/>
          <w:noProof/>
          <w:lang w:val="en-GB" w:eastAsia="en-GB"/>
        </w:rPr>
        <w:lastRenderedPageBreak/>
        <w:drawing>
          <wp:inline distT="0" distB="0" distL="0" distR="0" wp14:anchorId="6D2EE6F2" wp14:editId="3B5EBABD">
            <wp:extent cx="3921125" cy="29997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125" cy="299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06B7C" w14:textId="73669AA2" w:rsidR="000074A9" w:rsidRPr="000074A9" w:rsidRDefault="000074A9" w:rsidP="00D61458">
      <w:pPr>
        <w:spacing w:after="80" w:line="360" w:lineRule="auto"/>
        <w:jc w:val="center"/>
        <w:rPr>
          <w:rFonts w:ascii="Times New Roman" w:hAnsi="Times New Roman" w:cs="Times New Roman"/>
          <w:bCs/>
        </w:rPr>
      </w:pPr>
      <w:r w:rsidRPr="000074A9">
        <w:rPr>
          <w:rFonts w:ascii="Times New Roman" w:hAnsi="Times New Roman" w:cs="Times New Roman"/>
          <w:b/>
        </w:rPr>
        <w:t>Figure S</w:t>
      </w:r>
      <w:r w:rsidR="006F4155">
        <w:rPr>
          <w:rFonts w:ascii="Times New Roman" w:hAnsi="Times New Roman" w:cs="Times New Roman" w:hint="eastAsia"/>
          <w:b/>
        </w:rPr>
        <w:t>3</w:t>
      </w:r>
      <w:r w:rsidRPr="000074A9">
        <w:rPr>
          <w:rFonts w:ascii="Times New Roman" w:hAnsi="Times New Roman" w:cs="Times New Roman"/>
          <w:b/>
        </w:rPr>
        <w:t xml:space="preserve">. </w:t>
      </w:r>
      <w:r w:rsidRPr="000074A9">
        <w:rPr>
          <w:rFonts w:ascii="Times New Roman" w:hAnsi="Times New Roman" w:cs="Times New Roman"/>
          <w:bCs/>
        </w:rPr>
        <w:t>O 1s spectr</w:t>
      </w:r>
      <w:r w:rsidR="0099207B">
        <w:rPr>
          <w:rFonts w:ascii="Times New Roman" w:hAnsi="Times New Roman" w:cs="Times New Roman" w:hint="eastAsia"/>
          <w:bCs/>
        </w:rPr>
        <w:t>um</w:t>
      </w:r>
      <w:r w:rsidRPr="000074A9">
        <w:rPr>
          <w:rFonts w:ascii="Times New Roman" w:hAnsi="Times New Roman" w:cs="Times New Roman"/>
          <w:bCs/>
        </w:rPr>
        <w:t xml:space="preserve"> of LCO-LLTO-10 after 100 cycles</w:t>
      </w:r>
      <w:r>
        <w:rPr>
          <w:rFonts w:ascii="Times New Roman" w:hAnsi="Times New Roman" w:cs="Times New Roman"/>
          <w:bCs/>
        </w:rPr>
        <w:t>.</w:t>
      </w:r>
    </w:p>
    <w:p w14:paraId="792EC6ED" w14:textId="77777777" w:rsidR="000074A9" w:rsidRPr="000074A9" w:rsidRDefault="000074A9" w:rsidP="000134FB">
      <w:pPr>
        <w:spacing w:after="80" w:line="240" w:lineRule="auto"/>
        <w:jc w:val="both"/>
        <w:rPr>
          <w:rFonts w:ascii="Times New Roman" w:hAnsi="Times New Roman" w:cs="Times New Roman"/>
          <w:w w:val="108"/>
          <w:kern w:val="0"/>
          <w:szCs w:val="18"/>
        </w:rPr>
      </w:pPr>
    </w:p>
    <w:sectPr w:rsidR="000074A9" w:rsidRPr="00007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0344FA" w14:textId="77777777" w:rsidR="002F0F73" w:rsidRDefault="002F0F73" w:rsidP="001C1455">
      <w:pPr>
        <w:spacing w:line="240" w:lineRule="auto"/>
      </w:pPr>
      <w:r>
        <w:separator/>
      </w:r>
    </w:p>
  </w:endnote>
  <w:endnote w:type="continuationSeparator" w:id="0">
    <w:p w14:paraId="5E0390BB" w14:textId="77777777" w:rsidR="002F0F73" w:rsidRDefault="002F0F73" w:rsidP="001C14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5ACF8" w14:textId="77777777" w:rsidR="002F0F73" w:rsidRDefault="002F0F73" w:rsidP="001C1455">
      <w:pPr>
        <w:spacing w:line="240" w:lineRule="auto"/>
      </w:pPr>
      <w:r>
        <w:separator/>
      </w:r>
    </w:p>
  </w:footnote>
  <w:footnote w:type="continuationSeparator" w:id="0">
    <w:p w14:paraId="438D835B" w14:textId="77777777" w:rsidR="002F0F73" w:rsidRDefault="002F0F73" w:rsidP="001C145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8"/>
  </w:docVars>
  <w:rsids>
    <w:rsidRoot w:val="00F53042"/>
    <w:rsid w:val="000074A9"/>
    <w:rsid w:val="000134FB"/>
    <w:rsid w:val="000615EA"/>
    <w:rsid w:val="00087D95"/>
    <w:rsid w:val="000C3B65"/>
    <w:rsid w:val="00123FEF"/>
    <w:rsid w:val="001A49C5"/>
    <w:rsid w:val="001C1455"/>
    <w:rsid w:val="001F3421"/>
    <w:rsid w:val="002106D3"/>
    <w:rsid w:val="002174F3"/>
    <w:rsid w:val="00250985"/>
    <w:rsid w:val="002A2DF0"/>
    <w:rsid w:val="002A473A"/>
    <w:rsid w:val="002B4316"/>
    <w:rsid w:val="002F0F73"/>
    <w:rsid w:val="0036722E"/>
    <w:rsid w:val="00446308"/>
    <w:rsid w:val="00531078"/>
    <w:rsid w:val="00540E54"/>
    <w:rsid w:val="00573FB9"/>
    <w:rsid w:val="006C3FB3"/>
    <w:rsid w:val="006F4155"/>
    <w:rsid w:val="007477EF"/>
    <w:rsid w:val="00852A9E"/>
    <w:rsid w:val="008A68D4"/>
    <w:rsid w:val="00955591"/>
    <w:rsid w:val="0099207B"/>
    <w:rsid w:val="009A0F70"/>
    <w:rsid w:val="009C7E70"/>
    <w:rsid w:val="00B202C6"/>
    <w:rsid w:val="00CB0763"/>
    <w:rsid w:val="00CB0AE4"/>
    <w:rsid w:val="00CB7C2E"/>
    <w:rsid w:val="00CD2C1D"/>
    <w:rsid w:val="00D61458"/>
    <w:rsid w:val="00DF7BBC"/>
    <w:rsid w:val="00E328A1"/>
    <w:rsid w:val="00E86E7A"/>
    <w:rsid w:val="00E86F8E"/>
    <w:rsid w:val="00EF07B6"/>
    <w:rsid w:val="00F53042"/>
    <w:rsid w:val="00F661F5"/>
    <w:rsid w:val="00F92AF8"/>
    <w:rsid w:val="00FA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4EB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4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C145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C1455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C1455"/>
    <w:rPr>
      <w:sz w:val="18"/>
      <w:szCs w:val="18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7477EF"/>
    <w:pPr>
      <w:tabs>
        <w:tab w:val="left" w:pos="284"/>
      </w:tabs>
      <w:spacing w:before="400" w:after="160" w:line="240" w:lineRule="auto"/>
    </w:pPr>
    <w:rPr>
      <w:rFonts w:ascii="Times New Roman" w:hAnsi="Times New Roman" w:cs="Times New Roman"/>
      <w:b/>
      <w:kern w:val="0"/>
      <w:sz w:val="29"/>
      <w:szCs w:val="32"/>
      <w:lang w:val="en-GB" w:eastAsia="en-US"/>
    </w:rPr>
  </w:style>
  <w:style w:type="character" w:customStyle="1" w:styleId="RSCH01PaperTitleChar">
    <w:name w:val="RSC H01 Paper Title Char"/>
    <w:basedOn w:val="DefaultParagraphFont"/>
    <w:link w:val="RSCH01PaperTitle"/>
    <w:rsid w:val="007477EF"/>
    <w:rPr>
      <w:rFonts w:ascii="Times New Roman" w:hAnsi="Times New Roman" w:cs="Times New Roman"/>
      <w:b/>
      <w:kern w:val="0"/>
      <w:sz w:val="29"/>
      <w:szCs w:val="32"/>
      <w:lang w:val="en-GB" w:eastAsia="en-US"/>
    </w:rPr>
  </w:style>
  <w:style w:type="paragraph" w:customStyle="1" w:styleId="RSCB01ARTAbstract">
    <w:name w:val="RSC B01 ART Abstract"/>
    <w:basedOn w:val="Normal"/>
    <w:link w:val="RSCB01ARTAbstractChar"/>
    <w:qFormat/>
    <w:rsid w:val="007477EF"/>
    <w:pPr>
      <w:spacing w:after="200"/>
      <w:jc w:val="both"/>
    </w:pPr>
    <w:rPr>
      <w:rFonts w:ascii="Times New Roman" w:hAnsi="Times New Roman"/>
      <w:noProof/>
      <w:kern w:val="0"/>
      <w:sz w:val="16"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7477EF"/>
    <w:rPr>
      <w:rFonts w:ascii="Times New Roman" w:hAnsi="Times New Roman"/>
      <w:noProof/>
      <w:kern w:val="0"/>
      <w:sz w:val="16"/>
      <w:lang w:val="en-GB" w:eastAsia="en-GB"/>
    </w:rPr>
  </w:style>
  <w:style w:type="character" w:customStyle="1" w:styleId="fontstyle01">
    <w:name w:val="fontstyle01"/>
    <w:basedOn w:val="DefaultParagraphFont"/>
    <w:rsid w:val="007477EF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615E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D95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D95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207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07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0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0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07B"/>
    <w:rPr>
      <w:b/>
      <w:bCs/>
    </w:rPr>
  </w:style>
  <w:style w:type="paragraph" w:styleId="Revision">
    <w:name w:val="Revision"/>
    <w:hidden/>
    <w:uiPriority w:val="99"/>
    <w:semiHidden/>
    <w:rsid w:val="0099207B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4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C145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C1455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C1455"/>
    <w:rPr>
      <w:sz w:val="18"/>
      <w:szCs w:val="18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7477EF"/>
    <w:pPr>
      <w:tabs>
        <w:tab w:val="left" w:pos="284"/>
      </w:tabs>
      <w:spacing w:before="400" w:after="160" w:line="240" w:lineRule="auto"/>
    </w:pPr>
    <w:rPr>
      <w:rFonts w:ascii="Times New Roman" w:hAnsi="Times New Roman" w:cs="Times New Roman"/>
      <w:b/>
      <w:kern w:val="0"/>
      <w:sz w:val="29"/>
      <w:szCs w:val="32"/>
      <w:lang w:val="en-GB" w:eastAsia="en-US"/>
    </w:rPr>
  </w:style>
  <w:style w:type="character" w:customStyle="1" w:styleId="RSCH01PaperTitleChar">
    <w:name w:val="RSC H01 Paper Title Char"/>
    <w:basedOn w:val="DefaultParagraphFont"/>
    <w:link w:val="RSCH01PaperTitle"/>
    <w:rsid w:val="007477EF"/>
    <w:rPr>
      <w:rFonts w:ascii="Times New Roman" w:hAnsi="Times New Roman" w:cs="Times New Roman"/>
      <w:b/>
      <w:kern w:val="0"/>
      <w:sz w:val="29"/>
      <w:szCs w:val="32"/>
      <w:lang w:val="en-GB" w:eastAsia="en-US"/>
    </w:rPr>
  </w:style>
  <w:style w:type="paragraph" w:customStyle="1" w:styleId="RSCB01ARTAbstract">
    <w:name w:val="RSC B01 ART Abstract"/>
    <w:basedOn w:val="Normal"/>
    <w:link w:val="RSCB01ARTAbstractChar"/>
    <w:qFormat/>
    <w:rsid w:val="007477EF"/>
    <w:pPr>
      <w:spacing w:after="200"/>
      <w:jc w:val="both"/>
    </w:pPr>
    <w:rPr>
      <w:rFonts w:ascii="Times New Roman" w:hAnsi="Times New Roman"/>
      <w:noProof/>
      <w:kern w:val="0"/>
      <w:sz w:val="16"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7477EF"/>
    <w:rPr>
      <w:rFonts w:ascii="Times New Roman" w:hAnsi="Times New Roman"/>
      <w:noProof/>
      <w:kern w:val="0"/>
      <w:sz w:val="16"/>
      <w:lang w:val="en-GB" w:eastAsia="en-GB"/>
    </w:rPr>
  </w:style>
  <w:style w:type="character" w:customStyle="1" w:styleId="fontstyle01">
    <w:name w:val="fontstyle01"/>
    <w:basedOn w:val="DefaultParagraphFont"/>
    <w:rsid w:val="007477EF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615E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D95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D95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207B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07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0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0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07B"/>
    <w:rPr>
      <w:b/>
      <w:bCs/>
    </w:rPr>
  </w:style>
  <w:style w:type="paragraph" w:styleId="Revision">
    <w:name w:val="Revision"/>
    <w:hidden/>
    <w:uiPriority w:val="99"/>
    <w:semiHidden/>
    <w:rsid w:val="0099207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129</Words>
  <Characters>768</Characters>
  <Application>Microsoft Office Word</Application>
  <DocSecurity>0</DocSecurity>
  <Lines>22</Lines>
  <Paragraphs>10</Paragraphs>
  <ScaleCrop>false</ScaleCrop>
  <Company>微软中国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shipai</dc:creator>
  <cp:keywords/>
  <dc:description/>
  <cp:lastModifiedBy>LAMIRA</cp:lastModifiedBy>
  <cp:revision>21</cp:revision>
  <dcterms:created xsi:type="dcterms:W3CDTF">2019-04-21T08:59:00Z</dcterms:created>
  <dcterms:modified xsi:type="dcterms:W3CDTF">2020-05-02T23:29:00Z</dcterms:modified>
</cp:coreProperties>
</file>