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2D8B15" w14:textId="59753D86" w:rsidR="00664B11" w:rsidRDefault="00664B11" w:rsidP="001D2191">
      <w:pPr>
        <w:spacing w:line="480" w:lineRule="auto"/>
        <w:rPr>
          <w:b/>
          <w:bCs/>
          <w:lang w:val="en-AU"/>
        </w:rPr>
      </w:pPr>
      <w:bookmarkStart w:id="0" w:name="_GoBack"/>
      <w:r>
        <w:rPr>
          <w:b/>
          <w:bCs/>
          <w:lang w:val="en-AU"/>
        </w:rPr>
        <w:t>Supplementary Information for manuscript</w:t>
      </w:r>
    </w:p>
    <w:p w14:paraId="309692E7" w14:textId="1F7C21E8" w:rsidR="003474D5" w:rsidRDefault="003474D5" w:rsidP="001D2191">
      <w:pPr>
        <w:spacing w:line="480" w:lineRule="auto"/>
        <w:rPr>
          <w:b/>
          <w:bCs/>
          <w:lang w:val="en-AU"/>
        </w:rPr>
      </w:pPr>
      <w:r w:rsidRPr="00D64878">
        <w:rPr>
          <w:b/>
          <w:bCs/>
          <w:lang w:val="en-AU"/>
        </w:rPr>
        <w:t>Title</w:t>
      </w:r>
    </w:p>
    <w:p w14:paraId="3C2EDBA1" w14:textId="77777777" w:rsidR="007D332B" w:rsidRPr="00977F92" w:rsidRDefault="007D332B" w:rsidP="007D332B">
      <w:pPr>
        <w:spacing w:line="480" w:lineRule="auto"/>
        <w:rPr>
          <w:b/>
          <w:bCs/>
          <w:color w:val="FF0000"/>
          <w:lang w:val="en-AU"/>
        </w:rPr>
      </w:pPr>
      <w:r w:rsidRPr="00977F92">
        <w:rPr>
          <w:b/>
          <w:bCs/>
          <w:color w:val="FF0000"/>
          <w:lang w:val="en-AU"/>
        </w:rPr>
        <w:t>Tuning Nanofiltration Membrane Performance: OH-MoS</w:t>
      </w:r>
      <w:r w:rsidRPr="00977F92">
        <w:rPr>
          <w:b/>
          <w:bCs/>
          <w:color w:val="FF0000"/>
          <w:vertAlign w:val="subscript"/>
          <w:lang w:val="en-AU"/>
        </w:rPr>
        <w:t>2</w:t>
      </w:r>
      <w:r w:rsidRPr="00977F92">
        <w:rPr>
          <w:b/>
          <w:bCs/>
          <w:color w:val="FF0000"/>
          <w:lang w:val="en-AU"/>
        </w:rPr>
        <w:t xml:space="preserve"> Nanosheet </w:t>
      </w:r>
      <w:r>
        <w:rPr>
          <w:b/>
          <w:bCs/>
          <w:color w:val="FF0000"/>
          <w:lang w:val="en-AU"/>
        </w:rPr>
        <w:t xml:space="preserve">Engineering </w:t>
      </w:r>
      <w:r w:rsidRPr="00977F92">
        <w:rPr>
          <w:b/>
          <w:bCs/>
          <w:color w:val="FF0000"/>
          <w:lang w:val="en-AU"/>
        </w:rPr>
        <w:t xml:space="preserve">and Divalent Cation Influence on Fouling and Organic Removal </w:t>
      </w:r>
    </w:p>
    <w:p w14:paraId="433A767D" w14:textId="77777777" w:rsidR="003474D5" w:rsidRPr="00BB7D4E" w:rsidRDefault="003474D5" w:rsidP="001D2191">
      <w:pPr>
        <w:spacing w:line="480" w:lineRule="auto"/>
        <w:rPr>
          <w:b/>
          <w:bCs/>
          <w:lang w:val="en-AU"/>
        </w:rPr>
      </w:pPr>
      <w:r w:rsidRPr="00BB7D4E">
        <w:rPr>
          <w:b/>
          <w:bCs/>
          <w:lang w:val="en-AU"/>
        </w:rPr>
        <w:t xml:space="preserve">Authors </w:t>
      </w:r>
    </w:p>
    <w:p w14:paraId="34E0683C" w14:textId="37872E9A" w:rsidR="003474D5" w:rsidRPr="00CC64DE" w:rsidRDefault="003474D5" w:rsidP="001D2191">
      <w:pPr>
        <w:spacing w:line="480" w:lineRule="auto"/>
        <w:jc w:val="both"/>
        <w:rPr>
          <w:rFonts w:cs="Times New Roman"/>
          <w:szCs w:val="24"/>
        </w:rPr>
      </w:pPr>
      <w:r w:rsidRPr="00CC64DE">
        <w:rPr>
          <w:rFonts w:cs="Times New Roman"/>
          <w:szCs w:val="24"/>
        </w:rPr>
        <w:t xml:space="preserve">Deepak Surendhra Mallya </w:t>
      </w:r>
      <w:r w:rsidRPr="00CC64DE">
        <w:rPr>
          <w:rFonts w:cs="Times New Roman"/>
          <w:szCs w:val="24"/>
          <w:vertAlign w:val="superscript"/>
        </w:rPr>
        <w:t>1</w:t>
      </w:r>
      <w:r w:rsidR="005A3525">
        <w:rPr>
          <w:rFonts w:cs="Times New Roman"/>
          <w:szCs w:val="24"/>
          <w:vertAlign w:val="superscript"/>
        </w:rPr>
        <w:t>*</w:t>
      </w:r>
      <w:r>
        <w:rPr>
          <w:rFonts w:cs="Times New Roman"/>
          <w:szCs w:val="24"/>
        </w:rPr>
        <w:t xml:space="preserve">, Guoliang Yang </w:t>
      </w:r>
      <w:r w:rsidRPr="00CC64DE">
        <w:rPr>
          <w:rFonts w:cs="Times New Roman"/>
          <w:szCs w:val="24"/>
          <w:vertAlign w:val="superscript"/>
        </w:rPr>
        <w:t>2</w:t>
      </w:r>
      <w:r>
        <w:rPr>
          <w:rFonts w:cs="Times New Roman"/>
          <w:szCs w:val="24"/>
        </w:rPr>
        <w:t xml:space="preserve">, </w:t>
      </w:r>
      <w:r w:rsidRPr="00CC64DE">
        <w:rPr>
          <w:rFonts w:cs="Times New Roman"/>
          <w:szCs w:val="24"/>
        </w:rPr>
        <w:t xml:space="preserve">Weiwei Lei </w:t>
      </w:r>
      <w:r w:rsidRPr="00CC64DE">
        <w:rPr>
          <w:rFonts w:cs="Times New Roman"/>
          <w:szCs w:val="24"/>
          <w:vertAlign w:val="superscript"/>
        </w:rPr>
        <w:t>2</w:t>
      </w:r>
      <w:r>
        <w:rPr>
          <w:rFonts w:cs="Times New Roman"/>
          <w:szCs w:val="24"/>
        </w:rPr>
        <w:t xml:space="preserve">, </w:t>
      </w:r>
      <w:r w:rsidRPr="00CC64DE">
        <w:rPr>
          <w:rFonts w:cs="Times New Roman"/>
          <w:szCs w:val="24"/>
        </w:rPr>
        <w:t xml:space="preserve">Shobha Muthukumaran </w:t>
      </w:r>
      <w:r w:rsidRPr="00CC64DE">
        <w:rPr>
          <w:rFonts w:cs="Times New Roman"/>
          <w:szCs w:val="24"/>
          <w:vertAlign w:val="superscript"/>
        </w:rPr>
        <w:t>3</w:t>
      </w:r>
      <w:r w:rsidR="00AB3D7A">
        <w:rPr>
          <w:rFonts w:cs="Times New Roman"/>
          <w:szCs w:val="24"/>
          <w:vertAlign w:val="superscript"/>
        </w:rPr>
        <w:t>,4</w:t>
      </w:r>
      <w:r>
        <w:rPr>
          <w:rFonts w:cs="Times New Roman"/>
          <w:szCs w:val="24"/>
        </w:rPr>
        <w:t xml:space="preserve"> and </w:t>
      </w:r>
      <w:r w:rsidRPr="00CC64DE">
        <w:rPr>
          <w:rFonts w:cs="Times New Roman"/>
          <w:szCs w:val="24"/>
        </w:rPr>
        <w:t xml:space="preserve">Kanagaratnam Baskaran </w:t>
      </w:r>
      <w:r w:rsidRPr="00CC64DE">
        <w:rPr>
          <w:rFonts w:cs="Times New Roman"/>
          <w:szCs w:val="24"/>
          <w:vertAlign w:val="superscript"/>
        </w:rPr>
        <w:t>1</w:t>
      </w:r>
    </w:p>
    <w:p w14:paraId="200BA2EF" w14:textId="77777777" w:rsidR="003474D5" w:rsidRPr="00CC64DE" w:rsidRDefault="003474D5" w:rsidP="001D2191">
      <w:pPr>
        <w:spacing w:line="480" w:lineRule="auto"/>
        <w:jc w:val="both"/>
        <w:rPr>
          <w:rFonts w:cs="Times New Roman"/>
          <w:szCs w:val="24"/>
        </w:rPr>
      </w:pPr>
      <w:r w:rsidRPr="00CC64DE">
        <w:rPr>
          <w:rFonts w:cs="Times New Roman"/>
          <w:szCs w:val="24"/>
          <w:vertAlign w:val="superscript"/>
        </w:rPr>
        <w:t xml:space="preserve">1 </w:t>
      </w:r>
      <w:r w:rsidRPr="00CC64DE">
        <w:rPr>
          <w:rFonts w:cs="Times New Roman"/>
          <w:szCs w:val="24"/>
        </w:rPr>
        <w:t>School of Engineering, Deakin University, Waurn Ponds</w:t>
      </w:r>
      <w:r>
        <w:rPr>
          <w:rFonts w:cs="Times New Roman"/>
          <w:szCs w:val="24"/>
        </w:rPr>
        <w:t>, Geelong, Victoria</w:t>
      </w:r>
      <w:r w:rsidRPr="00CC64DE">
        <w:rPr>
          <w:rFonts w:cs="Times New Roman"/>
          <w:szCs w:val="24"/>
        </w:rPr>
        <w:t xml:space="preserve"> 3216, Australia</w:t>
      </w:r>
    </w:p>
    <w:p w14:paraId="79767C31" w14:textId="77777777" w:rsidR="003474D5" w:rsidRPr="00CC64DE" w:rsidRDefault="003474D5" w:rsidP="001D2191">
      <w:pPr>
        <w:spacing w:line="480" w:lineRule="auto"/>
        <w:jc w:val="both"/>
        <w:rPr>
          <w:rStyle w:val="Hyperlink"/>
          <w:rFonts w:cs="Times New Roman"/>
          <w:szCs w:val="24"/>
        </w:rPr>
      </w:pPr>
      <w:r w:rsidRPr="00F1018E">
        <w:rPr>
          <w:rFonts w:cs="Times New Roman"/>
          <w:szCs w:val="24"/>
          <w:vertAlign w:val="superscript"/>
        </w:rPr>
        <w:t xml:space="preserve">2 </w:t>
      </w:r>
      <w:r w:rsidRPr="00CC64DE">
        <w:rPr>
          <w:rFonts w:cs="Times New Roman"/>
          <w:szCs w:val="24"/>
        </w:rPr>
        <w:t xml:space="preserve">Institute of Frontier Materials, Deakin University, </w:t>
      </w:r>
      <w:r>
        <w:rPr>
          <w:rFonts w:cs="Times New Roman"/>
          <w:szCs w:val="24"/>
        </w:rPr>
        <w:t xml:space="preserve">Waurn Ponds, </w:t>
      </w:r>
      <w:r w:rsidRPr="00CC64DE">
        <w:rPr>
          <w:rFonts w:cs="Times New Roman"/>
          <w:szCs w:val="24"/>
        </w:rPr>
        <w:t>Geelong, Victoria 3220, Australia</w:t>
      </w:r>
    </w:p>
    <w:p w14:paraId="746F4859" w14:textId="77777777" w:rsidR="00AB3D7A" w:rsidRDefault="00AB3D7A" w:rsidP="00AB3D7A">
      <w:pPr>
        <w:spacing w:line="480" w:lineRule="auto"/>
        <w:jc w:val="both"/>
        <w:rPr>
          <w:rFonts w:cs="Times New Roman"/>
          <w:szCs w:val="24"/>
        </w:rPr>
      </w:pPr>
      <w:r w:rsidRPr="00F1018E">
        <w:rPr>
          <w:rFonts w:cs="Times New Roman"/>
          <w:szCs w:val="24"/>
          <w:vertAlign w:val="superscript"/>
        </w:rPr>
        <w:t>3</w:t>
      </w:r>
      <w:r w:rsidRPr="00CC64DE">
        <w:rPr>
          <w:rFonts w:cs="Times New Roman"/>
          <w:szCs w:val="24"/>
          <w:vertAlign w:val="superscript"/>
        </w:rPr>
        <w:t xml:space="preserve"> </w:t>
      </w:r>
      <w:r w:rsidRPr="00CC64DE">
        <w:rPr>
          <w:rFonts w:cs="Times New Roman"/>
          <w:szCs w:val="24"/>
        </w:rPr>
        <w:t>Institute for Sustainab</w:t>
      </w:r>
      <w:r>
        <w:rPr>
          <w:rFonts w:cs="Times New Roman"/>
          <w:szCs w:val="24"/>
        </w:rPr>
        <w:t xml:space="preserve">ility </w:t>
      </w:r>
      <w:r w:rsidRPr="00CC64DE">
        <w:rPr>
          <w:rFonts w:cs="Times New Roman"/>
          <w:szCs w:val="24"/>
        </w:rPr>
        <w:t xml:space="preserve"> Industries </w:t>
      </w:r>
      <w:r>
        <w:rPr>
          <w:rFonts w:cs="Times New Roman"/>
          <w:szCs w:val="24"/>
        </w:rPr>
        <w:t xml:space="preserve">and </w:t>
      </w:r>
      <w:r w:rsidRPr="00CC64DE">
        <w:rPr>
          <w:rFonts w:cs="Times New Roman"/>
          <w:szCs w:val="24"/>
        </w:rPr>
        <w:t xml:space="preserve"> Liveable</w:t>
      </w:r>
      <w:r>
        <w:rPr>
          <w:rFonts w:cs="Times New Roman"/>
          <w:szCs w:val="24"/>
        </w:rPr>
        <w:t xml:space="preserve"> Cities,</w:t>
      </w:r>
      <w:r w:rsidRPr="00CC64DE">
        <w:rPr>
          <w:rFonts w:cs="Times New Roman"/>
          <w:szCs w:val="24"/>
        </w:rPr>
        <w:t xml:space="preserve"> Victoria University, Melbourne, VIC </w:t>
      </w:r>
      <w:r>
        <w:rPr>
          <w:rFonts w:cs="Times New Roman"/>
          <w:szCs w:val="24"/>
        </w:rPr>
        <w:t>3011</w:t>
      </w:r>
      <w:r w:rsidRPr="00CC64DE">
        <w:rPr>
          <w:rFonts w:cs="Times New Roman"/>
          <w:szCs w:val="24"/>
        </w:rPr>
        <w:t>, Australia</w:t>
      </w:r>
    </w:p>
    <w:p w14:paraId="6C376295" w14:textId="77777777" w:rsidR="00AB3D7A" w:rsidRPr="00AB3D7A" w:rsidRDefault="00AB3D7A" w:rsidP="00AB3D7A">
      <w:pPr>
        <w:spacing w:line="480" w:lineRule="auto"/>
        <w:jc w:val="both"/>
        <w:rPr>
          <w:rStyle w:val="Hyperlink"/>
          <w:rFonts w:cs="Times New Roman"/>
          <w:color w:val="auto"/>
          <w:szCs w:val="24"/>
          <w:u w:val="none"/>
        </w:rPr>
      </w:pPr>
      <w:r w:rsidRPr="00AB3D7A">
        <w:rPr>
          <w:rStyle w:val="Hyperlink"/>
          <w:rFonts w:cs="Times New Roman"/>
          <w:color w:val="auto"/>
          <w:szCs w:val="24"/>
          <w:u w:val="none"/>
          <w:vertAlign w:val="superscript"/>
        </w:rPr>
        <w:t>4</w:t>
      </w:r>
      <w:r w:rsidRPr="00AB3D7A">
        <w:rPr>
          <w:rStyle w:val="Hyperlink"/>
          <w:rFonts w:cs="Times New Roman"/>
          <w:color w:val="auto"/>
          <w:szCs w:val="24"/>
          <w:u w:val="none"/>
        </w:rPr>
        <w:t xml:space="preserve"> College of Sport, Health &amp; Engineering, Victoria University, Melbourne, VIC 3011, Australia</w:t>
      </w:r>
    </w:p>
    <w:p w14:paraId="5FFBC978" w14:textId="77777777" w:rsidR="00AB3D7A" w:rsidRPr="00AB3D7A" w:rsidRDefault="00AB3D7A" w:rsidP="001D2191">
      <w:pPr>
        <w:spacing w:line="480" w:lineRule="auto"/>
        <w:jc w:val="both"/>
        <w:rPr>
          <w:rFonts w:cs="Times New Roman"/>
          <w:szCs w:val="24"/>
        </w:rPr>
      </w:pPr>
    </w:p>
    <w:p w14:paraId="53957AC8" w14:textId="490F033B" w:rsidR="003474D5" w:rsidRDefault="003474D5" w:rsidP="001D2191">
      <w:pPr>
        <w:spacing w:line="480" w:lineRule="auto"/>
        <w:jc w:val="both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Corresponding author</w:t>
      </w:r>
    </w:p>
    <w:p w14:paraId="4D026619" w14:textId="01086C21" w:rsidR="00077A3F" w:rsidRDefault="003474D5" w:rsidP="00664B11">
      <w:pPr>
        <w:spacing w:line="480" w:lineRule="auto"/>
        <w:jc w:val="both"/>
        <w:rPr>
          <w:b/>
          <w:bCs/>
          <w:lang w:val="en-AU"/>
        </w:rPr>
      </w:pPr>
      <w:r w:rsidRPr="0062638E">
        <w:rPr>
          <w:rFonts w:cs="Times New Roman"/>
          <w:bCs/>
          <w:szCs w:val="24"/>
        </w:rPr>
        <w:t>*</w:t>
      </w:r>
      <w:r>
        <w:rPr>
          <w:rFonts w:cs="Times New Roman"/>
          <w:bCs/>
          <w:szCs w:val="24"/>
        </w:rPr>
        <w:t xml:space="preserve"> </w:t>
      </w:r>
      <w:r w:rsidRPr="004F706C">
        <w:rPr>
          <w:rFonts w:cs="Times New Roman"/>
          <w:bCs/>
          <w:szCs w:val="24"/>
        </w:rPr>
        <w:t>dmallya@deakin.edu.au</w:t>
      </w:r>
      <w:r>
        <w:rPr>
          <w:rFonts w:cs="Times New Roman"/>
          <w:bCs/>
          <w:szCs w:val="24"/>
        </w:rPr>
        <w:t xml:space="preserve"> (Deepak Surendhra Mallya) </w:t>
      </w:r>
    </w:p>
    <w:p w14:paraId="75012D10" w14:textId="77777777" w:rsidR="00077A3F" w:rsidRDefault="00077A3F" w:rsidP="001D2191">
      <w:pPr>
        <w:spacing w:line="480" w:lineRule="auto"/>
        <w:rPr>
          <w:b/>
          <w:bCs/>
          <w:lang w:val="en-AU"/>
        </w:rPr>
      </w:pPr>
    </w:p>
    <w:p w14:paraId="07D7CF3D" w14:textId="77777777" w:rsidR="00077A3F" w:rsidRDefault="00077A3F" w:rsidP="001D2191">
      <w:pPr>
        <w:spacing w:line="480" w:lineRule="auto"/>
        <w:rPr>
          <w:b/>
          <w:bCs/>
          <w:lang w:val="en-AU"/>
        </w:rPr>
      </w:pPr>
    </w:p>
    <w:p w14:paraId="1D6DFEF3" w14:textId="77777777" w:rsidR="00077A3F" w:rsidRDefault="00077A3F" w:rsidP="001D2191">
      <w:pPr>
        <w:spacing w:line="480" w:lineRule="auto"/>
        <w:rPr>
          <w:b/>
          <w:bCs/>
          <w:lang w:val="en-AU"/>
        </w:rPr>
      </w:pPr>
    </w:p>
    <w:p w14:paraId="7CAAF0D8" w14:textId="77777777" w:rsidR="008B69C2" w:rsidRDefault="008B69C2" w:rsidP="001D2191">
      <w:pPr>
        <w:spacing w:line="480" w:lineRule="auto"/>
        <w:rPr>
          <w:b/>
          <w:bCs/>
          <w:lang w:val="en-AU"/>
        </w:rPr>
      </w:pPr>
    </w:p>
    <w:p w14:paraId="5A0244FE" w14:textId="77777777" w:rsidR="008B69C2" w:rsidRDefault="008B69C2" w:rsidP="001D2191">
      <w:pPr>
        <w:spacing w:line="480" w:lineRule="auto"/>
        <w:rPr>
          <w:b/>
          <w:bCs/>
          <w:lang w:val="en-AU"/>
        </w:rPr>
      </w:pPr>
    </w:p>
    <w:p w14:paraId="2412A835" w14:textId="1D8AE29D" w:rsidR="007850AC" w:rsidRDefault="00894EF8" w:rsidP="007850AC">
      <w:pPr>
        <w:spacing w:line="480" w:lineRule="auto"/>
        <w:rPr>
          <w:b/>
          <w:bCs/>
          <w:lang w:val="en-AU"/>
        </w:rPr>
      </w:pPr>
      <w:r>
        <w:rPr>
          <w:noProof/>
          <w:lang w:val="en-US"/>
          <w14:ligatures w14:val="standardContextual"/>
        </w:rPr>
        <w:lastRenderedPageBreak/>
        <w:drawing>
          <wp:inline distT="0" distB="0" distL="0" distR="0" wp14:anchorId="74247361" wp14:editId="12640849">
            <wp:extent cx="5731510" cy="3930015"/>
            <wp:effectExtent l="0" t="0" r="2540" b="0"/>
            <wp:docPr id="657746844" name="Picture 657746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74684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3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BCF0B" w14:textId="36C9AEAE" w:rsidR="007850AC" w:rsidRDefault="007850AC" w:rsidP="007850AC">
      <w:pPr>
        <w:rPr>
          <w:lang w:val="en-AU"/>
        </w:rPr>
      </w:pPr>
      <w:r w:rsidRPr="00547658">
        <w:rPr>
          <w:color w:val="FF0000"/>
          <w:lang w:val="en-AU"/>
        </w:rPr>
        <w:t>Figure S</w:t>
      </w:r>
      <w:r>
        <w:rPr>
          <w:color w:val="FF0000"/>
          <w:lang w:val="en-AU"/>
        </w:rPr>
        <w:t>1</w:t>
      </w:r>
      <w:r w:rsidR="00112C3C">
        <w:rPr>
          <w:color w:val="FF0000"/>
          <w:lang w:val="en-AU"/>
        </w:rPr>
        <w:t>(a-</w:t>
      </w:r>
      <w:r w:rsidR="00894EF8">
        <w:rPr>
          <w:color w:val="FF0000"/>
          <w:lang w:val="en-AU"/>
        </w:rPr>
        <w:t>d)</w:t>
      </w:r>
      <w:r>
        <w:rPr>
          <w:color w:val="FF0000"/>
          <w:lang w:val="en-AU"/>
        </w:rPr>
        <w:t xml:space="preserve"> </w:t>
      </w:r>
      <w:r w:rsidR="00485E90">
        <w:rPr>
          <w:color w:val="FF0000"/>
          <w:lang w:val="en-AU"/>
        </w:rPr>
        <w:t>SEM image</w:t>
      </w:r>
      <w:r w:rsidR="001D196E">
        <w:rPr>
          <w:color w:val="FF0000"/>
          <w:lang w:val="en-AU"/>
        </w:rPr>
        <w:t>s</w:t>
      </w:r>
      <w:r w:rsidR="00485E90">
        <w:rPr>
          <w:color w:val="FF0000"/>
          <w:lang w:val="en-AU"/>
        </w:rPr>
        <w:t xml:space="preserve"> of OH-MoS</w:t>
      </w:r>
      <w:r w:rsidR="00485E90" w:rsidRPr="001D196E">
        <w:rPr>
          <w:color w:val="FF0000"/>
          <w:vertAlign w:val="subscript"/>
          <w:lang w:val="en-AU"/>
        </w:rPr>
        <w:t>2</w:t>
      </w:r>
      <w:r w:rsidR="00485E90">
        <w:rPr>
          <w:color w:val="FF0000"/>
          <w:lang w:val="en-AU"/>
        </w:rPr>
        <w:t xml:space="preserve"> nanosheet at various magnification</w:t>
      </w:r>
      <w:r w:rsidR="001D196E">
        <w:rPr>
          <w:color w:val="FF0000"/>
          <w:lang w:val="en-AU"/>
        </w:rPr>
        <w:t xml:space="preserve">s. </w:t>
      </w:r>
    </w:p>
    <w:p w14:paraId="0E56694F" w14:textId="77777777" w:rsidR="007850AC" w:rsidRDefault="007850AC" w:rsidP="001D2191">
      <w:pPr>
        <w:spacing w:line="480" w:lineRule="auto"/>
        <w:rPr>
          <w:noProof/>
        </w:rPr>
      </w:pPr>
    </w:p>
    <w:p w14:paraId="1C3B9EF0" w14:textId="77777777" w:rsidR="0089570D" w:rsidRDefault="0089570D" w:rsidP="001D2191">
      <w:pPr>
        <w:spacing w:line="480" w:lineRule="auto"/>
        <w:rPr>
          <w:noProof/>
        </w:rPr>
      </w:pPr>
    </w:p>
    <w:p w14:paraId="1FB7AB2A" w14:textId="357616D3" w:rsidR="008B69C2" w:rsidRDefault="00F6319D" w:rsidP="001D2191">
      <w:pPr>
        <w:spacing w:line="480" w:lineRule="auto"/>
        <w:rPr>
          <w:b/>
          <w:bCs/>
          <w:lang w:val="en-AU"/>
        </w:rPr>
      </w:pPr>
      <w:r>
        <w:rPr>
          <w:noProof/>
          <w:lang w:val="en-US"/>
        </w:rPr>
        <w:lastRenderedPageBreak/>
        <w:drawing>
          <wp:inline distT="0" distB="0" distL="0" distR="0" wp14:anchorId="7E6E71B2" wp14:editId="3B28D6C0">
            <wp:extent cx="5731510" cy="4004945"/>
            <wp:effectExtent l="0" t="0" r="2540" b="0"/>
            <wp:docPr id="13548539" name="Picture 13548539" descr="A graph of a graph of a wav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8539" name="Picture 1" descr="A graph of a graph of a wav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0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60EF4" w14:textId="0BE85758" w:rsidR="00E14BC0" w:rsidRPr="00547658" w:rsidRDefault="00E14BC0" w:rsidP="001D2191">
      <w:pPr>
        <w:spacing w:line="480" w:lineRule="auto"/>
        <w:rPr>
          <w:color w:val="FF0000"/>
          <w:lang w:val="en-AU"/>
        </w:rPr>
      </w:pPr>
      <w:r w:rsidRPr="00547658">
        <w:rPr>
          <w:color w:val="FF0000"/>
          <w:lang w:val="en-AU"/>
        </w:rPr>
        <w:t>Figure S</w:t>
      </w:r>
      <w:r w:rsidR="007850AC">
        <w:rPr>
          <w:color w:val="FF0000"/>
          <w:lang w:val="en-AU"/>
        </w:rPr>
        <w:t>2</w:t>
      </w:r>
      <w:r w:rsidRPr="00547658">
        <w:rPr>
          <w:color w:val="FF0000"/>
          <w:lang w:val="en-AU"/>
        </w:rPr>
        <w:t xml:space="preserve"> FTIR spectra of bulk MoS</w:t>
      </w:r>
      <w:r w:rsidRPr="00547658">
        <w:rPr>
          <w:color w:val="FF0000"/>
          <w:vertAlign w:val="subscript"/>
          <w:lang w:val="en-AU"/>
        </w:rPr>
        <w:t>2</w:t>
      </w:r>
      <w:r w:rsidR="00CA20DB" w:rsidRPr="00547658">
        <w:rPr>
          <w:color w:val="FF0000"/>
          <w:lang w:val="en-AU"/>
        </w:rPr>
        <w:t xml:space="preserve"> powder</w:t>
      </w:r>
      <w:r w:rsidRPr="00547658">
        <w:rPr>
          <w:color w:val="FF0000"/>
          <w:lang w:val="en-AU"/>
        </w:rPr>
        <w:t>, polycarbonate support membrane and</w:t>
      </w:r>
      <w:r w:rsidR="00CA20DB" w:rsidRPr="00547658">
        <w:rPr>
          <w:color w:val="FF0000"/>
          <w:lang w:val="en-AU"/>
        </w:rPr>
        <w:t xml:space="preserve"> OH-MoS</w:t>
      </w:r>
      <w:r w:rsidR="00CA20DB" w:rsidRPr="00547658">
        <w:rPr>
          <w:color w:val="FF0000"/>
          <w:vertAlign w:val="subscript"/>
          <w:lang w:val="en-AU"/>
        </w:rPr>
        <w:t>2</w:t>
      </w:r>
      <w:r w:rsidR="00CA20DB" w:rsidRPr="00547658">
        <w:rPr>
          <w:color w:val="FF0000"/>
          <w:lang w:val="en-AU"/>
        </w:rPr>
        <w:t xml:space="preserve"> nanosheet dispersion coated over polycarbonate membrane. </w:t>
      </w:r>
      <w:r w:rsidRPr="00547658">
        <w:rPr>
          <w:color w:val="FF0000"/>
          <w:lang w:val="en-AU"/>
        </w:rPr>
        <w:t xml:space="preserve"> </w:t>
      </w:r>
    </w:p>
    <w:p w14:paraId="5CCF3213" w14:textId="77777777" w:rsidR="008B69C2" w:rsidRDefault="008B69C2" w:rsidP="001D2191">
      <w:pPr>
        <w:spacing w:line="480" w:lineRule="auto"/>
        <w:rPr>
          <w:b/>
          <w:bCs/>
          <w:lang w:val="en-AU"/>
        </w:rPr>
      </w:pPr>
    </w:p>
    <w:p w14:paraId="3EAF5661" w14:textId="77777777" w:rsidR="00B23728" w:rsidRDefault="00B23728" w:rsidP="001D2191">
      <w:pPr>
        <w:rPr>
          <w:lang w:val="en-AU"/>
        </w:rPr>
      </w:pPr>
    </w:p>
    <w:p w14:paraId="5898510A" w14:textId="77777777" w:rsidR="00B23728" w:rsidRDefault="00B23728" w:rsidP="001D2191">
      <w:pPr>
        <w:rPr>
          <w:lang w:val="en-AU"/>
        </w:rPr>
      </w:pPr>
    </w:p>
    <w:p w14:paraId="06317C21" w14:textId="77777777" w:rsidR="00B23728" w:rsidRDefault="00B23728" w:rsidP="001D2191">
      <w:pPr>
        <w:rPr>
          <w:lang w:val="en-AU"/>
        </w:rPr>
      </w:pPr>
    </w:p>
    <w:p w14:paraId="59A05018" w14:textId="77777777" w:rsidR="00B23728" w:rsidRDefault="00B23728" w:rsidP="001D2191">
      <w:pPr>
        <w:rPr>
          <w:lang w:val="en-AU"/>
        </w:rPr>
      </w:pPr>
    </w:p>
    <w:p w14:paraId="4CD963E5" w14:textId="77777777" w:rsidR="00B23728" w:rsidRDefault="00B23728" w:rsidP="001D2191">
      <w:pPr>
        <w:rPr>
          <w:lang w:val="en-AU"/>
        </w:rPr>
      </w:pPr>
    </w:p>
    <w:p w14:paraId="2D07E233" w14:textId="77777777" w:rsidR="00B23728" w:rsidRDefault="00B23728" w:rsidP="001D2191">
      <w:pPr>
        <w:rPr>
          <w:lang w:val="en-AU"/>
        </w:rPr>
      </w:pPr>
    </w:p>
    <w:p w14:paraId="47456014" w14:textId="77777777" w:rsidR="00B23728" w:rsidRDefault="00B23728" w:rsidP="001D2191">
      <w:pPr>
        <w:rPr>
          <w:lang w:val="en-AU"/>
        </w:rPr>
      </w:pPr>
    </w:p>
    <w:p w14:paraId="188C0509" w14:textId="77777777" w:rsidR="00B23728" w:rsidRDefault="00B23728" w:rsidP="001D2191">
      <w:pPr>
        <w:rPr>
          <w:lang w:val="en-AU"/>
        </w:rPr>
      </w:pPr>
    </w:p>
    <w:p w14:paraId="46990F04" w14:textId="77777777" w:rsidR="0089570D" w:rsidRDefault="0089570D" w:rsidP="001D2191">
      <w:pPr>
        <w:rPr>
          <w:noProof/>
          <w14:ligatures w14:val="standardContextual"/>
        </w:rPr>
      </w:pPr>
    </w:p>
    <w:p w14:paraId="0B6F7264" w14:textId="77777777" w:rsidR="0089570D" w:rsidRDefault="0089570D" w:rsidP="001D2191">
      <w:pPr>
        <w:rPr>
          <w:noProof/>
          <w14:ligatures w14:val="standardContextual"/>
        </w:rPr>
      </w:pPr>
    </w:p>
    <w:p w14:paraId="5ED65167" w14:textId="77777777" w:rsidR="0089570D" w:rsidRDefault="0089570D" w:rsidP="001D2191">
      <w:pPr>
        <w:rPr>
          <w:noProof/>
          <w14:ligatures w14:val="standardContextual"/>
        </w:rPr>
      </w:pPr>
    </w:p>
    <w:p w14:paraId="1FBF058E" w14:textId="77777777" w:rsidR="0089570D" w:rsidRDefault="0089570D" w:rsidP="0089570D">
      <w:pPr>
        <w:rPr>
          <w:color w:val="FF0000"/>
          <w:lang w:val="en-AU"/>
        </w:rPr>
      </w:pPr>
      <w:r>
        <w:rPr>
          <w:noProof/>
          <w:lang w:val="en-US"/>
          <w14:ligatures w14:val="standardContextual"/>
        </w:rPr>
        <w:drawing>
          <wp:inline distT="0" distB="0" distL="0" distR="0" wp14:anchorId="32CDB709" wp14:editId="18F39589">
            <wp:extent cx="6396584" cy="2065106"/>
            <wp:effectExtent l="0" t="0" r="4445" b="0"/>
            <wp:docPr id="417520657" name="Picture 417520657" descr="A close-up of a su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520657" name="Picture 1" descr="A close-up of a surface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7714" cy="2068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4DC8B" w14:textId="7D5F40B8" w:rsidR="0089570D" w:rsidRDefault="0089570D" w:rsidP="0089570D">
      <w:pPr>
        <w:rPr>
          <w:color w:val="FF0000"/>
          <w:lang w:val="en-AU"/>
        </w:rPr>
      </w:pPr>
      <w:r w:rsidRPr="00600DC6">
        <w:rPr>
          <w:color w:val="FF0000"/>
          <w:lang w:val="en-AU"/>
        </w:rPr>
        <w:t>Figure S</w:t>
      </w:r>
      <w:r>
        <w:rPr>
          <w:color w:val="FF0000"/>
          <w:lang w:val="en-AU"/>
        </w:rPr>
        <w:t>3 Cross-sectional SEM</w:t>
      </w:r>
      <w:r w:rsidRPr="00600DC6">
        <w:rPr>
          <w:color w:val="FF0000"/>
          <w:lang w:val="en-AU"/>
        </w:rPr>
        <w:t xml:space="preserve"> images of </w:t>
      </w:r>
      <w:r>
        <w:rPr>
          <w:color w:val="FF0000"/>
          <w:lang w:val="en-AU"/>
        </w:rPr>
        <w:t>(a) control PPA and OH-MoS</w:t>
      </w:r>
      <w:r w:rsidRPr="000A364B">
        <w:rPr>
          <w:color w:val="FF0000"/>
          <w:vertAlign w:val="subscript"/>
          <w:lang w:val="en-AU"/>
        </w:rPr>
        <w:t>2</w:t>
      </w:r>
      <w:r>
        <w:rPr>
          <w:color w:val="FF0000"/>
          <w:lang w:val="en-AU"/>
        </w:rPr>
        <w:t xml:space="preserve"> PPA membrane</w:t>
      </w:r>
      <w:r w:rsidRPr="00600DC6">
        <w:rPr>
          <w:color w:val="FF0000"/>
          <w:lang w:val="en-AU"/>
        </w:rPr>
        <w:t xml:space="preserve">. </w:t>
      </w:r>
    </w:p>
    <w:p w14:paraId="4B47D9F8" w14:textId="77777777" w:rsidR="0089570D" w:rsidRDefault="0089570D" w:rsidP="001D2191">
      <w:pPr>
        <w:rPr>
          <w:noProof/>
          <w14:ligatures w14:val="standardContextual"/>
        </w:rPr>
      </w:pPr>
    </w:p>
    <w:p w14:paraId="76DF1552" w14:textId="77777777" w:rsidR="0089570D" w:rsidRDefault="0089570D" w:rsidP="001D2191">
      <w:pPr>
        <w:rPr>
          <w:noProof/>
          <w14:ligatures w14:val="standardContextual"/>
        </w:rPr>
      </w:pPr>
    </w:p>
    <w:p w14:paraId="6C1C964D" w14:textId="77777777" w:rsidR="0089570D" w:rsidRDefault="0089570D" w:rsidP="001D2191">
      <w:pPr>
        <w:rPr>
          <w:noProof/>
          <w14:ligatures w14:val="standardContextual"/>
        </w:rPr>
      </w:pPr>
    </w:p>
    <w:p w14:paraId="44CF75BF" w14:textId="0D78BDF8" w:rsidR="00B23728" w:rsidRDefault="00B23728" w:rsidP="001D2191">
      <w:pPr>
        <w:rPr>
          <w:lang w:val="en-AU"/>
        </w:rPr>
      </w:pPr>
      <w:r>
        <w:rPr>
          <w:noProof/>
          <w:lang w:val="en-US"/>
          <w14:ligatures w14:val="standardContextual"/>
        </w:rPr>
        <w:drawing>
          <wp:inline distT="0" distB="0" distL="0" distR="0" wp14:anchorId="2B58DC9A" wp14:editId="6431B570">
            <wp:extent cx="5731510" cy="2500630"/>
            <wp:effectExtent l="0" t="0" r="2540" b="0"/>
            <wp:docPr id="1745839459" name="Picture 1745839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83945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0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A1A5B" w14:textId="7DBEC686" w:rsidR="00B23728" w:rsidRDefault="00B23728" w:rsidP="001D2191">
      <w:pPr>
        <w:rPr>
          <w:color w:val="FF0000"/>
          <w:lang w:val="en-AU"/>
        </w:rPr>
      </w:pPr>
      <w:r w:rsidRPr="00600DC6">
        <w:rPr>
          <w:color w:val="FF0000"/>
          <w:lang w:val="en-AU"/>
        </w:rPr>
        <w:t>Figure S</w:t>
      </w:r>
      <w:r w:rsidR="0089570D">
        <w:rPr>
          <w:color w:val="FF0000"/>
          <w:lang w:val="en-AU"/>
        </w:rPr>
        <w:t>4</w:t>
      </w:r>
      <w:r w:rsidRPr="00600DC6">
        <w:rPr>
          <w:color w:val="FF0000"/>
          <w:lang w:val="en-AU"/>
        </w:rPr>
        <w:t xml:space="preserve"> 2D and 3D </w:t>
      </w:r>
      <w:r w:rsidR="004B7DD1" w:rsidRPr="00600DC6">
        <w:rPr>
          <w:color w:val="FF0000"/>
          <w:lang w:val="en-AU"/>
        </w:rPr>
        <w:t>AFM image</w:t>
      </w:r>
      <w:r w:rsidR="006822C5" w:rsidRPr="00600DC6">
        <w:rPr>
          <w:color w:val="FF0000"/>
          <w:lang w:val="en-AU"/>
        </w:rPr>
        <w:t>s of commercial XN 45 membrane</w:t>
      </w:r>
      <w:r w:rsidR="00600DC6" w:rsidRPr="00600DC6">
        <w:rPr>
          <w:color w:val="FF0000"/>
          <w:lang w:val="en-AU"/>
        </w:rPr>
        <w:t xml:space="preserve">. </w:t>
      </w:r>
    </w:p>
    <w:p w14:paraId="62E4EC8B" w14:textId="77777777" w:rsidR="009547E3" w:rsidRDefault="009547E3" w:rsidP="001D2191">
      <w:pPr>
        <w:rPr>
          <w:color w:val="FF0000"/>
          <w:lang w:val="en-AU"/>
        </w:rPr>
      </w:pPr>
    </w:p>
    <w:p w14:paraId="34877B5E" w14:textId="77777777" w:rsidR="009547E3" w:rsidRDefault="009547E3" w:rsidP="001D2191">
      <w:pPr>
        <w:rPr>
          <w:color w:val="FF0000"/>
          <w:lang w:val="en-AU"/>
        </w:rPr>
      </w:pPr>
    </w:p>
    <w:p w14:paraId="7D425178" w14:textId="77777777" w:rsidR="009547E3" w:rsidRDefault="009547E3" w:rsidP="001D2191">
      <w:pPr>
        <w:rPr>
          <w:color w:val="FF0000"/>
          <w:lang w:val="en-AU"/>
        </w:rPr>
      </w:pPr>
    </w:p>
    <w:p w14:paraId="67D0B35A" w14:textId="77777777" w:rsidR="009547E3" w:rsidRDefault="009547E3" w:rsidP="001D2191">
      <w:pPr>
        <w:rPr>
          <w:color w:val="FF0000"/>
          <w:lang w:val="en-AU"/>
        </w:rPr>
      </w:pPr>
    </w:p>
    <w:p w14:paraId="025D0CB8" w14:textId="77777777" w:rsidR="009547E3" w:rsidRDefault="009547E3" w:rsidP="001D2191">
      <w:pPr>
        <w:rPr>
          <w:color w:val="FF0000"/>
          <w:lang w:val="en-AU"/>
        </w:rPr>
      </w:pPr>
    </w:p>
    <w:p w14:paraId="73B2B957" w14:textId="77777777" w:rsidR="009547E3" w:rsidRDefault="009547E3" w:rsidP="001D2191">
      <w:pPr>
        <w:rPr>
          <w:color w:val="FF0000"/>
          <w:lang w:val="en-AU"/>
        </w:rPr>
      </w:pPr>
    </w:p>
    <w:p w14:paraId="20C88991" w14:textId="77777777" w:rsidR="009547E3" w:rsidRDefault="009547E3" w:rsidP="001D2191">
      <w:pPr>
        <w:rPr>
          <w:color w:val="FF0000"/>
          <w:lang w:val="en-AU"/>
        </w:rPr>
      </w:pPr>
    </w:p>
    <w:p w14:paraId="18F09DC2" w14:textId="77777777" w:rsidR="009547E3" w:rsidRDefault="009547E3" w:rsidP="001D2191">
      <w:pPr>
        <w:rPr>
          <w:color w:val="FF0000"/>
          <w:lang w:val="en-AU"/>
        </w:rPr>
      </w:pPr>
    </w:p>
    <w:p w14:paraId="0BA37375" w14:textId="77777777" w:rsidR="009547E3" w:rsidRDefault="009547E3" w:rsidP="001D2191">
      <w:pPr>
        <w:rPr>
          <w:color w:val="FF0000"/>
          <w:lang w:val="en-AU"/>
        </w:rPr>
      </w:pPr>
    </w:p>
    <w:p w14:paraId="75735E3F" w14:textId="77777777" w:rsidR="009547E3" w:rsidRDefault="009547E3" w:rsidP="001D2191">
      <w:pPr>
        <w:rPr>
          <w:color w:val="FF0000"/>
          <w:lang w:val="en-AU"/>
        </w:rPr>
      </w:pPr>
      <w:r>
        <w:rPr>
          <w:noProof/>
          <w:lang w:val="en-US"/>
          <w14:ligatures w14:val="standardContextual"/>
        </w:rPr>
        <w:drawing>
          <wp:inline distT="0" distB="0" distL="0" distR="0" wp14:anchorId="54A17FF3" wp14:editId="5E717B6B">
            <wp:extent cx="5731510" cy="4801235"/>
            <wp:effectExtent l="0" t="0" r="2540" b="0"/>
            <wp:docPr id="837408539" name="Picture 837408539" descr="A collage of different types of graph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408539" name="Picture 1" descr="A collage of different types of graphs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0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5A0A7" w14:textId="77777777" w:rsidR="009547E3" w:rsidRDefault="009547E3" w:rsidP="001D2191">
      <w:pPr>
        <w:rPr>
          <w:color w:val="FF0000"/>
          <w:lang w:val="en-AU"/>
        </w:rPr>
      </w:pPr>
    </w:p>
    <w:p w14:paraId="2552F983" w14:textId="7B78653C" w:rsidR="00685D5E" w:rsidRPr="006A0E5B" w:rsidRDefault="009547E3" w:rsidP="00685D5E">
      <w:pPr>
        <w:spacing w:line="480" w:lineRule="auto"/>
        <w:jc w:val="both"/>
        <w:rPr>
          <w:color w:val="FF0000"/>
          <w:lang w:val="en-AU"/>
        </w:rPr>
      </w:pPr>
      <w:r>
        <w:rPr>
          <w:color w:val="FF0000"/>
          <w:lang w:val="en-AU"/>
        </w:rPr>
        <w:t>Figure S</w:t>
      </w:r>
      <w:r w:rsidR="00DE7DAC">
        <w:rPr>
          <w:color w:val="FF0000"/>
          <w:lang w:val="en-AU"/>
        </w:rPr>
        <w:t>5</w:t>
      </w:r>
      <w:r>
        <w:rPr>
          <w:color w:val="FF0000"/>
          <w:lang w:val="en-AU"/>
        </w:rPr>
        <w:t xml:space="preserve"> </w:t>
      </w:r>
      <w:r w:rsidR="00685D5E">
        <w:rPr>
          <w:color w:val="FF0000"/>
          <w:lang w:val="en-AU"/>
        </w:rPr>
        <w:t xml:space="preserve"> T</w:t>
      </w:r>
      <w:r w:rsidR="00685D5E" w:rsidRPr="006A0E5B">
        <w:rPr>
          <w:color w:val="FF0000"/>
          <w:lang w:val="en-AU"/>
        </w:rPr>
        <w:t xml:space="preserve">rends of normalized flux during 6 h fouling tests conducted under different divalent cation contents and NOM feed solutions for the </w:t>
      </w:r>
      <w:r w:rsidR="00A128F0">
        <w:rPr>
          <w:color w:val="FF0000"/>
          <w:lang w:val="en-AU"/>
        </w:rPr>
        <w:t xml:space="preserve">commercial </w:t>
      </w:r>
      <w:r w:rsidR="00685D5E">
        <w:rPr>
          <w:color w:val="FF0000"/>
          <w:lang w:val="en-AU"/>
        </w:rPr>
        <w:t xml:space="preserve">XN 45 </w:t>
      </w:r>
      <w:r w:rsidR="00A128F0">
        <w:rPr>
          <w:color w:val="FF0000"/>
          <w:lang w:val="en-AU"/>
        </w:rPr>
        <w:t xml:space="preserve">membrane </w:t>
      </w:r>
      <w:r w:rsidR="00685D5E" w:rsidRPr="006A0E5B">
        <w:rPr>
          <w:b/>
          <w:bCs/>
          <w:color w:val="FF0000"/>
          <w:lang w:val="en-AU"/>
        </w:rPr>
        <w:t>(a – d)</w:t>
      </w:r>
      <w:r w:rsidR="00A128F0">
        <w:rPr>
          <w:b/>
          <w:bCs/>
          <w:color w:val="FF0000"/>
          <w:lang w:val="en-AU"/>
        </w:rPr>
        <w:t xml:space="preserve">. </w:t>
      </w:r>
    </w:p>
    <w:p w14:paraId="1E2807AB" w14:textId="77777777" w:rsidR="009547E3" w:rsidRDefault="009547E3" w:rsidP="001D2191">
      <w:pPr>
        <w:rPr>
          <w:color w:val="FF0000"/>
          <w:lang w:val="en-AU"/>
        </w:rPr>
      </w:pPr>
    </w:p>
    <w:p w14:paraId="13118E5A" w14:textId="77777777" w:rsidR="00932EB8" w:rsidRDefault="00932EB8" w:rsidP="001D2191">
      <w:pPr>
        <w:rPr>
          <w:color w:val="FF0000"/>
          <w:lang w:val="en-AU"/>
        </w:rPr>
      </w:pPr>
    </w:p>
    <w:p w14:paraId="387A8A77" w14:textId="77777777" w:rsidR="00932EB8" w:rsidRDefault="00932EB8" w:rsidP="001D2191">
      <w:pPr>
        <w:rPr>
          <w:color w:val="FF0000"/>
          <w:lang w:val="en-AU"/>
        </w:rPr>
      </w:pPr>
    </w:p>
    <w:p w14:paraId="49756F24" w14:textId="77777777" w:rsidR="00932EB8" w:rsidRDefault="00932EB8" w:rsidP="001D2191">
      <w:pPr>
        <w:rPr>
          <w:color w:val="FF0000"/>
          <w:lang w:val="en-AU"/>
        </w:rPr>
      </w:pPr>
    </w:p>
    <w:p w14:paraId="58B86432" w14:textId="77777777" w:rsidR="00932EB8" w:rsidRDefault="00932EB8" w:rsidP="001D2191">
      <w:pPr>
        <w:rPr>
          <w:color w:val="FF0000"/>
          <w:lang w:val="en-AU"/>
        </w:rPr>
      </w:pPr>
    </w:p>
    <w:p w14:paraId="5E0CE92C" w14:textId="77777777" w:rsidR="00932EB8" w:rsidRDefault="00932EB8" w:rsidP="001D2191">
      <w:pPr>
        <w:rPr>
          <w:color w:val="FF0000"/>
          <w:lang w:val="en-AU"/>
        </w:rPr>
      </w:pPr>
    </w:p>
    <w:p w14:paraId="0AF6B0A8" w14:textId="77777777" w:rsidR="00932EB8" w:rsidRDefault="00932EB8" w:rsidP="001D2191">
      <w:pPr>
        <w:rPr>
          <w:color w:val="FF0000"/>
          <w:lang w:val="en-AU"/>
        </w:rPr>
      </w:pPr>
    </w:p>
    <w:p w14:paraId="224FE213" w14:textId="77777777" w:rsidR="00932EB8" w:rsidRDefault="00932EB8" w:rsidP="001D2191">
      <w:pPr>
        <w:rPr>
          <w:color w:val="FF0000"/>
          <w:lang w:val="en-AU"/>
        </w:rPr>
      </w:pPr>
    </w:p>
    <w:p w14:paraId="48BF5607" w14:textId="77777777" w:rsidR="00932EB8" w:rsidRDefault="00932EB8" w:rsidP="001D2191">
      <w:pPr>
        <w:rPr>
          <w:color w:val="FF0000"/>
          <w:lang w:val="en-AU"/>
        </w:rPr>
      </w:pPr>
    </w:p>
    <w:p w14:paraId="23522F45" w14:textId="3D0FE17F" w:rsidR="00932EB8" w:rsidRDefault="00932EB8" w:rsidP="001D2191">
      <w:pPr>
        <w:rPr>
          <w:color w:val="FF0000"/>
          <w:lang w:val="en-AU"/>
        </w:rPr>
      </w:pPr>
      <w:r>
        <w:rPr>
          <w:noProof/>
          <w:lang w:val="en-US"/>
          <w14:ligatures w14:val="standardContextual"/>
        </w:rPr>
        <w:drawing>
          <wp:inline distT="0" distB="0" distL="0" distR="0" wp14:anchorId="02D23D2B" wp14:editId="7E4C5C8A">
            <wp:extent cx="5731510" cy="1998980"/>
            <wp:effectExtent l="0" t="0" r="2540" b="1270"/>
            <wp:docPr id="160759440" name="Picture 160759440" descr="A close-up of a grey and white photo of a ro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59440" name="Picture 1" descr="A close-up of a grey and white photo of a rock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9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EB3AA" w14:textId="5D2460EA" w:rsidR="00932EB8" w:rsidRDefault="00932EB8" w:rsidP="001D2191">
      <w:pPr>
        <w:rPr>
          <w:color w:val="FF0000"/>
          <w:lang w:val="en-AU"/>
        </w:rPr>
      </w:pPr>
      <w:r>
        <w:rPr>
          <w:color w:val="FF0000"/>
          <w:lang w:val="en-AU"/>
        </w:rPr>
        <w:t>Figure S</w:t>
      </w:r>
      <w:r w:rsidR="00DC0361">
        <w:rPr>
          <w:color w:val="FF0000"/>
          <w:lang w:val="en-AU"/>
        </w:rPr>
        <w:t>6</w:t>
      </w:r>
      <w:r>
        <w:rPr>
          <w:color w:val="FF0000"/>
          <w:lang w:val="en-AU"/>
        </w:rPr>
        <w:t xml:space="preserve"> </w:t>
      </w:r>
      <w:r w:rsidR="00565EEA">
        <w:rPr>
          <w:color w:val="FF0000"/>
          <w:lang w:val="en-AU"/>
        </w:rPr>
        <w:t>SEM images of fouled XN 45 membrane with (a) HA + 1 mM Ca</w:t>
      </w:r>
      <w:r w:rsidR="00565EEA" w:rsidRPr="006F0A05">
        <w:rPr>
          <w:color w:val="FF0000"/>
          <w:vertAlign w:val="superscript"/>
          <w:lang w:val="en-AU"/>
        </w:rPr>
        <w:t>2+</w:t>
      </w:r>
      <w:r w:rsidR="00565EEA">
        <w:rPr>
          <w:color w:val="FF0000"/>
          <w:lang w:val="en-AU"/>
        </w:rPr>
        <w:t xml:space="preserve"> and (b)</w:t>
      </w:r>
      <w:r w:rsidR="006F0A05">
        <w:rPr>
          <w:color w:val="FF0000"/>
          <w:lang w:val="en-AU"/>
        </w:rPr>
        <w:t xml:space="preserve"> SA + 1 mM Ca</w:t>
      </w:r>
      <w:r w:rsidR="006F0A05" w:rsidRPr="006F0A05">
        <w:rPr>
          <w:color w:val="FF0000"/>
          <w:vertAlign w:val="superscript"/>
          <w:lang w:val="en-AU"/>
        </w:rPr>
        <w:t>2+</w:t>
      </w:r>
    </w:p>
    <w:p w14:paraId="568B20E3" w14:textId="77777777" w:rsidR="00932EB8" w:rsidRDefault="00932EB8" w:rsidP="001D2191">
      <w:pPr>
        <w:rPr>
          <w:color w:val="FF0000"/>
          <w:lang w:val="en-AU"/>
        </w:rPr>
      </w:pPr>
    </w:p>
    <w:p w14:paraId="7A7F018A" w14:textId="77777777" w:rsidR="00932EB8" w:rsidRDefault="00932EB8" w:rsidP="001D2191">
      <w:pPr>
        <w:rPr>
          <w:color w:val="FF0000"/>
          <w:lang w:val="en-AU"/>
        </w:rPr>
      </w:pPr>
    </w:p>
    <w:p w14:paraId="246B4D57" w14:textId="77777777" w:rsidR="00932EB8" w:rsidRDefault="00932EB8" w:rsidP="001D2191">
      <w:pPr>
        <w:rPr>
          <w:color w:val="FF0000"/>
          <w:lang w:val="en-AU"/>
        </w:rPr>
      </w:pPr>
    </w:p>
    <w:p w14:paraId="124F7B92" w14:textId="7B3AE809" w:rsidR="00932EB8" w:rsidRPr="00600DC6" w:rsidRDefault="00932EB8" w:rsidP="001D2191">
      <w:pPr>
        <w:rPr>
          <w:color w:val="FF0000"/>
          <w:lang w:val="en-AU"/>
        </w:rPr>
        <w:sectPr w:rsidR="00932EB8" w:rsidRPr="00600DC6" w:rsidSect="001D2191">
          <w:footerReference w:type="defaul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045BD6D" w14:textId="77777777" w:rsidR="009F2AE9" w:rsidRDefault="009F2AE9" w:rsidP="001D2191">
      <w:pPr>
        <w:rPr>
          <w:lang w:val="en-AU"/>
        </w:rPr>
      </w:pPr>
    </w:p>
    <w:p w14:paraId="4F9730BA" w14:textId="04418777" w:rsidR="009F2AE9" w:rsidRDefault="009F2AE9" w:rsidP="009F2AE9">
      <w:pPr>
        <w:spacing w:line="480" w:lineRule="auto"/>
        <w:jc w:val="both"/>
        <w:rPr>
          <w:noProof/>
        </w:rPr>
      </w:pPr>
      <w:r>
        <w:rPr>
          <w:noProof/>
        </w:rPr>
        <w:t>Table S</w:t>
      </w:r>
      <w:r w:rsidR="0064529C">
        <w:rPr>
          <w:noProof/>
        </w:rPr>
        <w:t>1</w:t>
      </w:r>
      <w:r>
        <w:rPr>
          <w:noProof/>
        </w:rPr>
        <w:t xml:space="preserve"> </w:t>
      </w:r>
      <w:r w:rsidR="001D2191" w:rsidRPr="001D2191">
        <w:rPr>
          <w:noProof/>
        </w:rPr>
        <w:t>Comparison of the performance characteristics of prepared membranes with other 2D enabled TFN membranes</w:t>
      </w:r>
      <w:r w:rsidR="00741770">
        <w:rPr>
          <w:noProof/>
        </w:rPr>
        <w:t>.</w:t>
      </w:r>
    </w:p>
    <w:tbl>
      <w:tblPr>
        <w:tblStyle w:val="TableGrid"/>
        <w:tblW w:w="14261" w:type="dxa"/>
        <w:tblLook w:val="04A0" w:firstRow="1" w:lastRow="0" w:firstColumn="1" w:lastColumn="0" w:noHBand="0" w:noVBand="1"/>
      </w:tblPr>
      <w:tblGrid>
        <w:gridCol w:w="865"/>
        <w:gridCol w:w="1739"/>
        <w:gridCol w:w="2464"/>
        <w:gridCol w:w="1739"/>
        <w:gridCol w:w="2609"/>
        <w:gridCol w:w="1739"/>
        <w:gridCol w:w="2174"/>
        <w:gridCol w:w="932"/>
      </w:tblGrid>
      <w:tr w:rsidR="009F2AE9" w14:paraId="20AC2465" w14:textId="77777777" w:rsidTr="0022241E">
        <w:trPr>
          <w:trHeight w:val="908"/>
        </w:trPr>
        <w:tc>
          <w:tcPr>
            <w:tcW w:w="865" w:type="dxa"/>
          </w:tcPr>
          <w:p w14:paraId="76352822" w14:textId="77777777" w:rsidR="009F2AE9" w:rsidRDefault="009F2AE9" w:rsidP="0022241E">
            <w:r>
              <w:t>S.NO</w:t>
            </w:r>
          </w:p>
        </w:tc>
        <w:tc>
          <w:tcPr>
            <w:tcW w:w="1739" w:type="dxa"/>
          </w:tcPr>
          <w:p w14:paraId="70519503" w14:textId="77777777" w:rsidR="009F2AE9" w:rsidRDefault="009F2AE9" w:rsidP="0022241E">
            <w:r>
              <w:t>Nanosheet material</w:t>
            </w:r>
          </w:p>
        </w:tc>
        <w:tc>
          <w:tcPr>
            <w:tcW w:w="2464" w:type="dxa"/>
          </w:tcPr>
          <w:p w14:paraId="04CE8D41" w14:textId="77777777" w:rsidR="009F2AE9" w:rsidRDefault="009F2AE9" w:rsidP="0022241E">
            <w:r>
              <w:t xml:space="preserve">Average size (s) and thickness (T) </w:t>
            </w:r>
          </w:p>
        </w:tc>
        <w:tc>
          <w:tcPr>
            <w:tcW w:w="1739" w:type="dxa"/>
          </w:tcPr>
          <w:p w14:paraId="030D9F27" w14:textId="77777777" w:rsidR="009F2AE9" w:rsidRDefault="009F2AE9" w:rsidP="0022241E">
            <w:r>
              <w:t>Optimum concentration in (x) phase</w:t>
            </w:r>
          </w:p>
        </w:tc>
        <w:tc>
          <w:tcPr>
            <w:tcW w:w="2609" w:type="dxa"/>
          </w:tcPr>
          <w:p w14:paraId="3C9F58E9" w14:textId="77777777" w:rsidR="009F2AE9" w:rsidRDefault="009F2AE9" w:rsidP="0022241E">
            <w:r>
              <w:t>Pure water permeance of TFN membrane (</w:t>
            </w:r>
            <w:r>
              <w:rPr>
                <w:lang w:val="en-AU"/>
              </w:rPr>
              <w:t>L m</w:t>
            </w:r>
            <w:r w:rsidRPr="00203C53">
              <w:rPr>
                <w:vertAlign w:val="superscript"/>
                <w:lang w:val="en-AU"/>
              </w:rPr>
              <w:t>-2</w:t>
            </w:r>
            <w:r>
              <w:rPr>
                <w:lang w:val="en-AU"/>
              </w:rPr>
              <w:t xml:space="preserve"> h</w:t>
            </w:r>
            <w:r w:rsidRPr="00203C53">
              <w:rPr>
                <w:vertAlign w:val="superscript"/>
                <w:lang w:val="en-AU"/>
              </w:rPr>
              <w:t>-1</w:t>
            </w:r>
            <w:r>
              <w:rPr>
                <w:lang w:val="en-AU"/>
              </w:rPr>
              <w:t xml:space="preserve"> bar</w:t>
            </w:r>
            <w:r w:rsidRPr="00F817AA">
              <w:rPr>
                <w:vertAlign w:val="superscript"/>
                <w:lang w:val="en-AU"/>
              </w:rPr>
              <w:t>-1</w:t>
            </w:r>
            <w:r>
              <w:t>)</w:t>
            </w:r>
          </w:p>
        </w:tc>
        <w:tc>
          <w:tcPr>
            <w:tcW w:w="1739" w:type="dxa"/>
          </w:tcPr>
          <w:p w14:paraId="4822AFE6" w14:textId="77777777" w:rsidR="009F2AE9" w:rsidRDefault="009F2AE9" w:rsidP="0022241E">
            <w:r>
              <w:t>Performance enhancement (%)</w:t>
            </w:r>
          </w:p>
        </w:tc>
        <w:tc>
          <w:tcPr>
            <w:tcW w:w="2174" w:type="dxa"/>
          </w:tcPr>
          <w:p w14:paraId="75C2DF72" w14:textId="77777777" w:rsidR="009F2AE9" w:rsidRDefault="009F2AE9" w:rsidP="0022241E">
            <w:r>
              <w:t>Na</w:t>
            </w:r>
            <w:r w:rsidRPr="004C4607">
              <w:rPr>
                <w:vertAlign w:val="subscript"/>
              </w:rPr>
              <w:t>2</w:t>
            </w:r>
            <w:r>
              <w:t>SO</w:t>
            </w:r>
            <w:r w:rsidRPr="004C4607">
              <w:rPr>
                <w:vertAlign w:val="subscript"/>
              </w:rPr>
              <w:t>4</w:t>
            </w:r>
            <w:r>
              <w:t xml:space="preserve"> rejection (%)</w:t>
            </w:r>
          </w:p>
        </w:tc>
        <w:tc>
          <w:tcPr>
            <w:tcW w:w="932" w:type="dxa"/>
          </w:tcPr>
          <w:p w14:paraId="500310E6" w14:textId="77777777" w:rsidR="009F2AE9" w:rsidRDefault="009F2AE9" w:rsidP="0022241E">
            <w:r>
              <w:t>Ref</w:t>
            </w:r>
          </w:p>
        </w:tc>
      </w:tr>
      <w:tr w:rsidR="009F2AE9" w14:paraId="246B94A4" w14:textId="77777777" w:rsidTr="0022241E">
        <w:trPr>
          <w:trHeight w:val="946"/>
        </w:trPr>
        <w:tc>
          <w:tcPr>
            <w:tcW w:w="865" w:type="dxa"/>
          </w:tcPr>
          <w:p w14:paraId="06FCEC32" w14:textId="77777777" w:rsidR="009F2AE9" w:rsidRDefault="009F2AE9" w:rsidP="008D6180">
            <w:pPr>
              <w:jc w:val="center"/>
            </w:pPr>
          </w:p>
          <w:p w14:paraId="2FFDE1CD" w14:textId="77777777" w:rsidR="009F2AE9" w:rsidRDefault="009F2AE9" w:rsidP="008D6180">
            <w:pPr>
              <w:jc w:val="center"/>
            </w:pPr>
            <w:r>
              <w:t>1</w:t>
            </w:r>
          </w:p>
        </w:tc>
        <w:tc>
          <w:tcPr>
            <w:tcW w:w="1739" w:type="dxa"/>
          </w:tcPr>
          <w:p w14:paraId="39CC52AF" w14:textId="77777777" w:rsidR="009F2AE9" w:rsidRDefault="009F2AE9" w:rsidP="008D6180">
            <w:pPr>
              <w:jc w:val="center"/>
            </w:pPr>
          </w:p>
          <w:p w14:paraId="6E8CDBEA" w14:textId="77777777" w:rsidR="009F2AE9" w:rsidRDefault="009F2AE9" w:rsidP="008D6180">
            <w:pPr>
              <w:jc w:val="center"/>
            </w:pPr>
            <w:r>
              <w:t>OH-MoS</w:t>
            </w:r>
            <w:r w:rsidRPr="00AE1BF3">
              <w:rPr>
                <w:vertAlign w:val="subscript"/>
              </w:rPr>
              <w:t>2</w:t>
            </w:r>
          </w:p>
        </w:tc>
        <w:tc>
          <w:tcPr>
            <w:tcW w:w="2464" w:type="dxa"/>
          </w:tcPr>
          <w:p w14:paraId="2CDD7FC5" w14:textId="77777777" w:rsidR="009F2AE9" w:rsidRDefault="009F2AE9" w:rsidP="008D6180">
            <w:pPr>
              <w:jc w:val="center"/>
            </w:pPr>
          </w:p>
          <w:p w14:paraId="487B6170" w14:textId="22BD5B74" w:rsidR="009F2AE9" w:rsidRDefault="009F2AE9" w:rsidP="008D6180">
            <w:pPr>
              <w:jc w:val="center"/>
            </w:pPr>
            <w:r>
              <w:t xml:space="preserve">S = </w:t>
            </w:r>
            <w:r w:rsidR="00EF4C0D">
              <w:t xml:space="preserve">60 – </w:t>
            </w:r>
            <w:r w:rsidR="005872E6">
              <w:t>9</w:t>
            </w:r>
            <w:r w:rsidR="00EF4C0D">
              <w:t>0 nm</w:t>
            </w:r>
          </w:p>
          <w:p w14:paraId="4055DA5B" w14:textId="031F8EBE" w:rsidR="009F2AE9" w:rsidRDefault="009F2AE9" w:rsidP="008D6180">
            <w:pPr>
              <w:jc w:val="center"/>
            </w:pPr>
            <w:r>
              <w:t>T = ~</w:t>
            </w:r>
            <w:r w:rsidR="002B5103">
              <w:t>3.5</w:t>
            </w:r>
            <w:r>
              <w:t xml:space="preserve"> nm</w:t>
            </w:r>
          </w:p>
          <w:p w14:paraId="38A6B8A4" w14:textId="77777777" w:rsidR="009F2AE9" w:rsidRDefault="009F2AE9" w:rsidP="008D6180">
            <w:pPr>
              <w:jc w:val="center"/>
            </w:pPr>
          </w:p>
        </w:tc>
        <w:tc>
          <w:tcPr>
            <w:tcW w:w="1739" w:type="dxa"/>
          </w:tcPr>
          <w:p w14:paraId="6F062E69" w14:textId="77777777" w:rsidR="009F2AE9" w:rsidRDefault="009F2AE9" w:rsidP="008D6180">
            <w:pPr>
              <w:jc w:val="center"/>
            </w:pPr>
          </w:p>
          <w:p w14:paraId="5B2F733F" w14:textId="77777777" w:rsidR="009F2AE9" w:rsidRDefault="009F2AE9" w:rsidP="008D6180">
            <w:pPr>
              <w:jc w:val="center"/>
            </w:pPr>
            <w:r>
              <w:t>0.010 wt% (A)</w:t>
            </w:r>
          </w:p>
        </w:tc>
        <w:tc>
          <w:tcPr>
            <w:tcW w:w="2609" w:type="dxa"/>
          </w:tcPr>
          <w:p w14:paraId="46651087" w14:textId="77777777" w:rsidR="009F2AE9" w:rsidRDefault="009F2AE9" w:rsidP="008D6180">
            <w:pPr>
              <w:jc w:val="center"/>
            </w:pPr>
          </w:p>
          <w:p w14:paraId="2E37E050" w14:textId="77777777" w:rsidR="009F2AE9" w:rsidRDefault="009F2AE9" w:rsidP="008D6180">
            <w:pPr>
              <w:jc w:val="center"/>
            </w:pPr>
            <w:r>
              <w:t>16.39</w:t>
            </w:r>
          </w:p>
        </w:tc>
        <w:tc>
          <w:tcPr>
            <w:tcW w:w="1739" w:type="dxa"/>
          </w:tcPr>
          <w:p w14:paraId="30A52BAA" w14:textId="77777777" w:rsidR="009F2AE9" w:rsidRDefault="009F2AE9" w:rsidP="008D6180">
            <w:pPr>
              <w:jc w:val="center"/>
            </w:pPr>
          </w:p>
          <w:p w14:paraId="4B88E0FD" w14:textId="77777777" w:rsidR="009F2AE9" w:rsidRDefault="009F2AE9" w:rsidP="008D6180">
            <w:pPr>
              <w:jc w:val="center"/>
            </w:pPr>
            <w:r>
              <w:t>46.33</w:t>
            </w:r>
          </w:p>
        </w:tc>
        <w:tc>
          <w:tcPr>
            <w:tcW w:w="2174" w:type="dxa"/>
          </w:tcPr>
          <w:p w14:paraId="5D2C27A5" w14:textId="77777777" w:rsidR="009F2AE9" w:rsidRDefault="009F2AE9" w:rsidP="008D6180">
            <w:pPr>
              <w:jc w:val="center"/>
            </w:pPr>
          </w:p>
          <w:p w14:paraId="01F9C7B3" w14:textId="77777777" w:rsidR="009F2AE9" w:rsidRDefault="009F2AE9" w:rsidP="008D6180">
            <w:pPr>
              <w:jc w:val="center"/>
            </w:pPr>
            <w:r>
              <w:t>96.3</w:t>
            </w:r>
          </w:p>
        </w:tc>
        <w:tc>
          <w:tcPr>
            <w:tcW w:w="932" w:type="dxa"/>
          </w:tcPr>
          <w:p w14:paraId="666EE0F0" w14:textId="77777777" w:rsidR="009F2AE9" w:rsidRDefault="009F2AE9" w:rsidP="008D6180">
            <w:pPr>
              <w:jc w:val="center"/>
            </w:pPr>
          </w:p>
          <w:p w14:paraId="46B838E5" w14:textId="77777777" w:rsidR="009F2AE9" w:rsidRDefault="009F2AE9" w:rsidP="008D6180">
            <w:pPr>
              <w:jc w:val="center"/>
            </w:pPr>
            <w:r>
              <w:t>This work</w:t>
            </w:r>
          </w:p>
        </w:tc>
      </w:tr>
      <w:tr w:rsidR="009F2AE9" w14:paraId="59F2FE58" w14:textId="77777777" w:rsidTr="0022241E">
        <w:trPr>
          <w:trHeight w:val="908"/>
        </w:trPr>
        <w:tc>
          <w:tcPr>
            <w:tcW w:w="865" w:type="dxa"/>
          </w:tcPr>
          <w:p w14:paraId="4E321D30" w14:textId="77777777" w:rsidR="009F2AE9" w:rsidRDefault="009F2AE9" w:rsidP="008D6180">
            <w:pPr>
              <w:jc w:val="center"/>
            </w:pPr>
            <w:r>
              <w:t>2</w:t>
            </w:r>
          </w:p>
        </w:tc>
        <w:tc>
          <w:tcPr>
            <w:tcW w:w="1739" w:type="dxa"/>
          </w:tcPr>
          <w:p w14:paraId="73968A75" w14:textId="77777777" w:rsidR="009F2AE9" w:rsidRDefault="009F2AE9" w:rsidP="008D6180">
            <w:pPr>
              <w:jc w:val="center"/>
            </w:pPr>
            <w:r>
              <w:t>O-MoS</w:t>
            </w:r>
            <w:r w:rsidRPr="00AE1BF3">
              <w:rPr>
                <w:vertAlign w:val="subscript"/>
              </w:rPr>
              <w:t>2</w:t>
            </w:r>
          </w:p>
        </w:tc>
        <w:tc>
          <w:tcPr>
            <w:tcW w:w="2464" w:type="dxa"/>
          </w:tcPr>
          <w:p w14:paraId="714AAA67" w14:textId="77777777" w:rsidR="009F2AE9" w:rsidRDefault="009F2AE9" w:rsidP="008D6180">
            <w:pPr>
              <w:jc w:val="center"/>
            </w:pPr>
            <w:r>
              <w:t>S = 100 – 500 nm</w:t>
            </w:r>
          </w:p>
          <w:p w14:paraId="58783404" w14:textId="77777777" w:rsidR="009F2AE9" w:rsidRDefault="009F2AE9" w:rsidP="008D6180">
            <w:pPr>
              <w:jc w:val="center"/>
            </w:pPr>
            <w:r>
              <w:t>T = 3.7 nm</w:t>
            </w:r>
          </w:p>
          <w:p w14:paraId="16706E5F" w14:textId="77777777" w:rsidR="009F2AE9" w:rsidRDefault="009F2AE9" w:rsidP="008D6180">
            <w:pPr>
              <w:jc w:val="center"/>
            </w:pPr>
          </w:p>
        </w:tc>
        <w:tc>
          <w:tcPr>
            <w:tcW w:w="1739" w:type="dxa"/>
          </w:tcPr>
          <w:p w14:paraId="72470215" w14:textId="095BF403" w:rsidR="009F2AE9" w:rsidRDefault="007216D3" w:rsidP="008D6180">
            <w:pPr>
              <w:jc w:val="center"/>
            </w:pPr>
            <w:r>
              <w:t>0.010 wt% (O)</w:t>
            </w:r>
          </w:p>
        </w:tc>
        <w:tc>
          <w:tcPr>
            <w:tcW w:w="2609" w:type="dxa"/>
          </w:tcPr>
          <w:p w14:paraId="2927DC16" w14:textId="77777777" w:rsidR="009F2AE9" w:rsidRDefault="009F2AE9" w:rsidP="008D6180">
            <w:pPr>
              <w:jc w:val="center"/>
            </w:pPr>
            <w:r>
              <w:t>7.4</w:t>
            </w:r>
          </w:p>
        </w:tc>
        <w:tc>
          <w:tcPr>
            <w:tcW w:w="1739" w:type="dxa"/>
          </w:tcPr>
          <w:p w14:paraId="79330697" w14:textId="77777777" w:rsidR="009F2AE9" w:rsidRDefault="009F2AE9" w:rsidP="008D6180">
            <w:pPr>
              <w:jc w:val="center"/>
            </w:pPr>
            <w:r>
              <w:t>147.62</w:t>
            </w:r>
          </w:p>
        </w:tc>
        <w:tc>
          <w:tcPr>
            <w:tcW w:w="2174" w:type="dxa"/>
          </w:tcPr>
          <w:p w14:paraId="3590BD73" w14:textId="77777777" w:rsidR="009F2AE9" w:rsidRDefault="009F2AE9" w:rsidP="008D6180">
            <w:pPr>
              <w:jc w:val="center"/>
            </w:pPr>
            <w:r>
              <w:t>97.6</w:t>
            </w:r>
          </w:p>
        </w:tc>
        <w:tc>
          <w:tcPr>
            <w:tcW w:w="932" w:type="dxa"/>
          </w:tcPr>
          <w:p w14:paraId="0CC0C284" w14:textId="4E7E26CA" w:rsidR="009F2AE9" w:rsidRDefault="00D932D2" w:rsidP="008D6180">
            <w:pPr>
              <w:jc w:val="center"/>
            </w:pPr>
            <w:r>
              <w:rPr>
                <w:noProof/>
              </w:rPr>
              <w:t>(1)</w:t>
            </w:r>
          </w:p>
        </w:tc>
      </w:tr>
      <w:tr w:rsidR="004A33C7" w14:paraId="19D9BD3A" w14:textId="77777777" w:rsidTr="0022241E">
        <w:trPr>
          <w:trHeight w:val="908"/>
        </w:trPr>
        <w:tc>
          <w:tcPr>
            <w:tcW w:w="865" w:type="dxa"/>
          </w:tcPr>
          <w:p w14:paraId="26BCA536" w14:textId="513D2393" w:rsidR="004A33C7" w:rsidRDefault="004A33C7" w:rsidP="008D6180">
            <w:pPr>
              <w:jc w:val="center"/>
            </w:pPr>
            <w:r>
              <w:t>3</w:t>
            </w:r>
          </w:p>
        </w:tc>
        <w:tc>
          <w:tcPr>
            <w:tcW w:w="1739" w:type="dxa"/>
          </w:tcPr>
          <w:p w14:paraId="2E1AC7EF" w14:textId="295BC854" w:rsidR="004A33C7" w:rsidRDefault="004A33C7" w:rsidP="008D6180">
            <w:pPr>
              <w:jc w:val="center"/>
            </w:pPr>
            <w:r>
              <w:t>O-MoS</w:t>
            </w:r>
            <w:r w:rsidRPr="00AE0BD2">
              <w:rPr>
                <w:vertAlign w:val="subscript"/>
              </w:rPr>
              <w:t>2</w:t>
            </w:r>
          </w:p>
        </w:tc>
        <w:tc>
          <w:tcPr>
            <w:tcW w:w="2464" w:type="dxa"/>
          </w:tcPr>
          <w:p w14:paraId="5C83ED02" w14:textId="77777777" w:rsidR="004A33C7" w:rsidRDefault="006946A1" w:rsidP="008D6180">
            <w:pPr>
              <w:jc w:val="center"/>
            </w:pPr>
            <w:r>
              <w:t>S = 100 – 500 nm</w:t>
            </w:r>
          </w:p>
          <w:p w14:paraId="5474E1F5" w14:textId="215E5DB0" w:rsidR="006946A1" w:rsidRDefault="006946A1" w:rsidP="008D6180">
            <w:pPr>
              <w:jc w:val="center"/>
            </w:pPr>
            <w:r>
              <w:t>T = 1.8 – 5 nm</w:t>
            </w:r>
          </w:p>
        </w:tc>
        <w:tc>
          <w:tcPr>
            <w:tcW w:w="1739" w:type="dxa"/>
          </w:tcPr>
          <w:p w14:paraId="230D4E72" w14:textId="65E76530" w:rsidR="004A33C7" w:rsidRDefault="006946A1" w:rsidP="008D6180">
            <w:pPr>
              <w:jc w:val="center"/>
            </w:pPr>
            <w:r>
              <w:t>0.010 wt% (</w:t>
            </w:r>
            <w:r w:rsidR="000D5A70">
              <w:t>O</w:t>
            </w:r>
            <w:r>
              <w:t>)</w:t>
            </w:r>
          </w:p>
        </w:tc>
        <w:tc>
          <w:tcPr>
            <w:tcW w:w="2609" w:type="dxa"/>
          </w:tcPr>
          <w:p w14:paraId="5087281B" w14:textId="4749A69E" w:rsidR="004A33C7" w:rsidRDefault="004C4607" w:rsidP="008D6180">
            <w:pPr>
              <w:jc w:val="center"/>
            </w:pPr>
            <w:r>
              <w:t>7.91</w:t>
            </w:r>
          </w:p>
        </w:tc>
        <w:tc>
          <w:tcPr>
            <w:tcW w:w="1739" w:type="dxa"/>
          </w:tcPr>
          <w:p w14:paraId="6C1A7297" w14:textId="56A8411F" w:rsidR="004A33C7" w:rsidRDefault="004C4607" w:rsidP="008D6180">
            <w:pPr>
              <w:jc w:val="center"/>
            </w:pPr>
            <w:r>
              <w:t>154.34</w:t>
            </w:r>
          </w:p>
        </w:tc>
        <w:tc>
          <w:tcPr>
            <w:tcW w:w="2174" w:type="dxa"/>
          </w:tcPr>
          <w:p w14:paraId="4DAB0271" w14:textId="0E2A77B5" w:rsidR="004A33C7" w:rsidRDefault="004C4607" w:rsidP="008D6180">
            <w:pPr>
              <w:jc w:val="center"/>
            </w:pPr>
            <w:r>
              <w:t>97.9</w:t>
            </w:r>
          </w:p>
        </w:tc>
        <w:tc>
          <w:tcPr>
            <w:tcW w:w="932" w:type="dxa"/>
          </w:tcPr>
          <w:p w14:paraId="34897EFF" w14:textId="6EFB7396" w:rsidR="004A33C7" w:rsidRDefault="00D932D2" w:rsidP="008D6180">
            <w:pPr>
              <w:jc w:val="center"/>
            </w:pPr>
            <w:r>
              <w:rPr>
                <w:noProof/>
              </w:rPr>
              <w:t>(2)</w:t>
            </w:r>
          </w:p>
        </w:tc>
      </w:tr>
      <w:tr w:rsidR="00AE1BF3" w14:paraId="06B769A4" w14:textId="77777777" w:rsidTr="0022241E">
        <w:trPr>
          <w:trHeight w:val="598"/>
        </w:trPr>
        <w:tc>
          <w:tcPr>
            <w:tcW w:w="865" w:type="dxa"/>
          </w:tcPr>
          <w:p w14:paraId="37B71043" w14:textId="5A920F37" w:rsidR="00AE1BF3" w:rsidRDefault="00AE1BF3" w:rsidP="008D6180">
            <w:pPr>
              <w:jc w:val="center"/>
            </w:pPr>
            <w:r>
              <w:t>3</w:t>
            </w:r>
          </w:p>
        </w:tc>
        <w:tc>
          <w:tcPr>
            <w:tcW w:w="1739" w:type="dxa"/>
          </w:tcPr>
          <w:p w14:paraId="04F7ADE4" w14:textId="36850EE3" w:rsidR="00AE1BF3" w:rsidRDefault="00AE1BF3" w:rsidP="008D6180">
            <w:pPr>
              <w:jc w:val="center"/>
            </w:pPr>
            <w:r>
              <w:t>S-MoS</w:t>
            </w:r>
            <w:r w:rsidRPr="00AE1BF3">
              <w:rPr>
                <w:vertAlign w:val="subscript"/>
              </w:rPr>
              <w:t>2</w:t>
            </w:r>
          </w:p>
        </w:tc>
        <w:tc>
          <w:tcPr>
            <w:tcW w:w="2464" w:type="dxa"/>
          </w:tcPr>
          <w:p w14:paraId="2CD6A53F" w14:textId="3C3CE734" w:rsidR="00AE1BF3" w:rsidRDefault="00AE1BF3" w:rsidP="008D6180">
            <w:pPr>
              <w:jc w:val="center"/>
            </w:pPr>
            <w:r>
              <w:t>T = 4 – 5 nm</w:t>
            </w:r>
          </w:p>
        </w:tc>
        <w:tc>
          <w:tcPr>
            <w:tcW w:w="1739" w:type="dxa"/>
          </w:tcPr>
          <w:p w14:paraId="418E3C2D" w14:textId="7E7523F3" w:rsidR="00AE1BF3" w:rsidRDefault="00AE1BF3" w:rsidP="008D6180">
            <w:pPr>
              <w:jc w:val="center"/>
            </w:pPr>
            <w:r>
              <w:t xml:space="preserve">0.019 wt% </w:t>
            </w:r>
            <w:r w:rsidR="00012921">
              <w:t xml:space="preserve"> (A)</w:t>
            </w:r>
          </w:p>
        </w:tc>
        <w:tc>
          <w:tcPr>
            <w:tcW w:w="2609" w:type="dxa"/>
          </w:tcPr>
          <w:p w14:paraId="08A75F78" w14:textId="612040F4" w:rsidR="00AE1BF3" w:rsidRDefault="00AE1BF3" w:rsidP="008D6180">
            <w:pPr>
              <w:jc w:val="center"/>
            </w:pPr>
            <w:r>
              <w:t>6.78</w:t>
            </w:r>
          </w:p>
        </w:tc>
        <w:tc>
          <w:tcPr>
            <w:tcW w:w="1739" w:type="dxa"/>
          </w:tcPr>
          <w:p w14:paraId="18063F42" w14:textId="2D68B1E6" w:rsidR="00AE1BF3" w:rsidRDefault="00AE1BF3" w:rsidP="008D6180">
            <w:pPr>
              <w:jc w:val="center"/>
            </w:pPr>
            <w:r>
              <w:t>35.5</w:t>
            </w:r>
          </w:p>
        </w:tc>
        <w:tc>
          <w:tcPr>
            <w:tcW w:w="2174" w:type="dxa"/>
          </w:tcPr>
          <w:p w14:paraId="42B59773" w14:textId="70F5D0F6" w:rsidR="00AE1BF3" w:rsidRDefault="00AE1BF3" w:rsidP="008D6180">
            <w:pPr>
              <w:jc w:val="center"/>
            </w:pPr>
            <w:r>
              <w:t>98.8</w:t>
            </w:r>
          </w:p>
        </w:tc>
        <w:tc>
          <w:tcPr>
            <w:tcW w:w="932" w:type="dxa"/>
          </w:tcPr>
          <w:p w14:paraId="4B7FF3C3" w14:textId="4DA6C79D" w:rsidR="00AE1BF3" w:rsidRDefault="00D932D2" w:rsidP="008D6180">
            <w:pPr>
              <w:jc w:val="center"/>
            </w:pPr>
            <w:r>
              <w:rPr>
                <w:noProof/>
              </w:rPr>
              <w:t>(3)</w:t>
            </w:r>
          </w:p>
        </w:tc>
      </w:tr>
      <w:tr w:rsidR="00AE1BF3" w14:paraId="74757E7F" w14:textId="77777777" w:rsidTr="0022241E">
        <w:trPr>
          <w:trHeight w:val="598"/>
        </w:trPr>
        <w:tc>
          <w:tcPr>
            <w:tcW w:w="865" w:type="dxa"/>
          </w:tcPr>
          <w:p w14:paraId="5A145F3E" w14:textId="38257343" w:rsidR="00AE1BF3" w:rsidRDefault="00AE1BF3" w:rsidP="008D6180">
            <w:pPr>
              <w:jc w:val="center"/>
            </w:pPr>
            <w:r>
              <w:t>4</w:t>
            </w:r>
          </w:p>
        </w:tc>
        <w:tc>
          <w:tcPr>
            <w:tcW w:w="1739" w:type="dxa"/>
          </w:tcPr>
          <w:p w14:paraId="5A96AF3B" w14:textId="077E8D8F" w:rsidR="00AE1BF3" w:rsidRDefault="00AE1BF3" w:rsidP="008D6180">
            <w:pPr>
              <w:jc w:val="center"/>
            </w:pPr>
            <w:r>
              <w:t>BN(NH</w:t>
            </w:r>
            <w:r w:rsidRPr="00290063">
              <w:rPr>
                <w:vertAlign w:val="subscript"/>
              </w:rPr>
              <w:t>2</w:t>
            </w:r>
            <w:r>
              <w:t>)</w:t>
            </w:r>
          </w:p>
        </w:tc>
        <w:tc>
          <w:tcPr>
            <w:tcW w:w="2464" w:type="dxa"/>
          </w:tcPr>
          <w:p w14:paraId="61CD3EE0" w14:textId="77777777" w:rsidR="00AE1BF3" w:rsidRDefault="00AE1BF3" w:rsidP="008D6180">
            <w:pPr>
              <w:jc w:val="center"/>
            </w:pPr>
            <w:r>
              <w:t>S = 100-200 nm</w:t>
            </w:r>
          </w:p>
          <w:p w14:paraId="19F20C6A" w14:textId="77777777" w:rsidR="00AE1BF3" w:rsidRDefault="00AE1BF3" w:rsidP="008D6180">
            <w:pPr>
              <w:jc w:val="center"/>
            </w:pPr>
            <w:r>
              <w:t>T = 1.5 – 5nm</w:t>
            </w:r>
          </w:p>
        </w:tc>
        <w:tc>
          <w:tcPr>
            <w:tcW w:w="1739" w:type="dxa"/>
          </w:tcPr>
          <w:p w14:paraId="75D30DB4" w14:textId="6C337E30" w:rsidR="00AE1BF3" w:rsidRDefault="00012921" w:rsidP="008D6180">
            <w:pPr>
              <w:jc w:val="center"/>
            </w:pPr>
            <w:r>
              <w:t>0.004 wt% (A)</w:t>
            </w:r>
          </w:p>
        </w:tc>
        <w:tc>
          <w:tcPr>
            <w:tcW w:w="2609" w:type="dxa"/>
          </w:tcPr>
          <w:p w14:paraId="3CC1B25E" w14:textId="4501F753" w:rsidR="00AE1BF3" w:rsidRDefault="00D710A4" w:rsidP="008D6180">
            <w:pPr>
              <w:jc w:val="center"/>
            </w:pPr>
            <w:r>
              <w:t>13.88</w:t>
            </w:r>
          </w:p>
        </w:tc>
        <w:tc>
          <w:tcPr>
            <w:tcW w:w="1739" w:type="dxa"/>
          </w:tcPr>
          <w:p w14:paraId="6DE4A347" w14:textId="2115CDC8" w:rsidR="00AE1BF3" w:rsidRDefault="00D710A4" w:rsidP="008D6180">
            <w:pPr>
              <w:jc w:val="center"/>
            </w:pPr>
            <w:r>
              <w:t>7.43</w:t>
            </w:r>
          </w:p>
        </w:tc>
        <w:tc>
          <w:tcPr>
            <w:tcW w:w="2174" w:type="dxa"/>
          </w:tcPr>
          <w:p w14:paraId="7758C08B" w14:textId="64BD2D0C" w:rsidR="00AE1BF3" w:rsidRDefault="00D710A4" w:rsidP="008D6180">
            <w:pPr>
              <w:jc w:val="center"/>
            </w:pPr>
            <w:r>
              <w:t>68.93</w:t>
            </w:r>
          </w:p>
        </w:tc>
        <w:tc>
          <w:tcPr>
            <w:tcW w:w="932" w:type="dxa"/>
          </w:tcPr>
          <w:p w14:paraId="22DF881D" w14:textId="798BBC47" w:rsidR="00AE1BF3" w:rsidRDefault="00D932D2" w:rsidP="008D6180">
            <w:pPr>
              <w:jc w:val="center"/>
            </w:pPr>
            <w:r>
              <w:rPr>
                <w:noProof/>
              </w:rPr>
              <w:t>(4)</w:t>
            </w:r>
          </w:p>
        </w:tc>
      </w:tr>
      <w:tr w:rsidR="00AE1BF3" w14:paraId="509323F5" w14:textId="77777777" w:rsidTr="0022241E">
        <w:trPr>
          <w:trHeight w:val="598"/>
        </w:trPr>
        <w:tc>
          <w:tcPr>
            <w:tcW w:w="865" w:type="dxa"/>
          </w:tcPr>
          <w:p w14:paraId="7C31DE51" w14:textId="0A3A62F3" w:rsidR="00AE1BF3" w:rsidRDefault="00AE1BF3" w:rsidP="008D6180">
            <w:pPr>
              <w:jc w:val="center"/>
            </w:pPr>
            <w:r>
              <w:t>6</w:t>
            </w:r>
          </w:p>
        </w:tc>
        <w:tc>
          <w:tcPr>
            <w:tcW w:w="1739" w:type="dxa"/>
          </w:tcPr>
          <w:p w14:paraId="202AC283" w14:textId="77777777" w:rsidR="00AE1BF3" w:rsidRDefault="00AE1BF3" w:rsidP="008D6180">
            <w:pPr>
              <w:jc w:val="center"/>
            </w:pPr>
            <w:r>
              <w:t>MAH-GO</w:t>
            </w:r>
          </w:p>
        </w:tc>
        <w:tc>
          <w:tcPr>
            <w:tcW w:w="2464" w:type="dxa"/>
          </w:tcPr>
          <w:p w14:paraId="2374E373" w14:textId="77777777" w:rsidR="00AE1BF3" w:rsidRDefault="00AE1BF3" w:rsidP="008D6180">
            <w:pPr>
              <w:jc w:val="center"/>
            </w:pPr>
            <w:r>
              <w:t>S = 400-800 nm</w:t>
            </w:r>
          </w:p>
          <w:p w14:paraId="56466DAC" w14:textId="77777777" w:rsidR="00AE1BF3" w:rsidRDefault="00AE1BF3" w:rsidP="008D6180">
            <w:pPr>
              <w:jc w:val="center"/>
            </w:pPr>
            <w:r>
              <w:t>T = 1.3 nm</w:t>
            </w:r>
          </w:p>
        </w:tc>
        <w:tc>
          <w:tcPr>
            <w:tcW w:w="1739" w:type="dxa"/>
          </w:tcPr>
          <w:p w14:paraId="66EA307B" w14:textId="77777777" w:rsidR="00AE1BF3" w:rsidRDefault="00AE1BF3" w:rsidP="008D6180">
            <w:pPr>
              <w:jc w:val="center"/>
            </w:pPr>
            <w:r>
              <w:t>0.006 wt% (A)</w:t>
            </w:r>
          </w:p>
        </w:tc>
        <w:tc>
          <w:tcPr>
            <w:tcW w:w="2609" w:type="dxa"/>
          </w:tcPr>
          <w:p w14:paraId="4152C616" w14:textId="77777777" w:rsidR="00AE1BF3" w:rsidRDefault="00AE1BF3" w:rsidP="008D6180">
            <w:pPr>
              <w:jc w:val="center"/>
            </w:pPr>
            <w:r>
              <w:t>8.22</w:t>
            </w:r>
          </w:p>
        </w:tc>
        <w:tc>
          <w:tcPr>
            <w:tcW w:w="1739" w:type="dxa"/>
          </w:tcPr>
          <w:p w14:paraId="1F8606F2" w14:textId="77777777" w:rsidR="00AE1BF3" w:rsidRDefault="00AE1BF3" w:rsidP="008D6180">
            <w:pPr>
              <w:jc w:val="center"/>
            </w:pPr>
            <w:r>
              <w:t>76.7</w:t>
            </w:r>
          </w:p>
        </w:tc>
        <w:tc>
          <w:tcPr>
            <w:tcW w:w="2174" w:type="dxa"/>
          </w:tcPr>
          <w:p w14:paraId="73C53A4B" w14:textId="77777777" w:rsidR="00AE1BF3" w:rsidRDefault="00AE1BF3" w:rsidP="008D6180">
            <w:pPr>
              <w:jc w:val="center"/>
            </w:pPr>
            <w:r>
              <w:t>97.6</w:t>
            </w:r>
          </w:p>
        </w:tc>
        <w:tc>
          <w:tcPr>
            <w:tcW w:w="932" w:type="dxa"/>
          </w:tcPr>
          <w:p w14:paraId="705A3AEA" w14:textId="1920F2CA" w:rsidR="00AE1BF3" w:rsidRDefault="00D932D2" w:rsidP="008D6180">
            <w:pPr>
              <w:jc w:val="center"/>
            </w:pPr>
            <w:r>
              <w:rPr>
                <w:noProof/>
              </w:rPr>
              <w:t>(5)</w:t>
            </w:r>
          </w:p>
        </w:tc>
      </w:tr>
      <w:tr w:rsidR="00AE1BF3" w14:paraId="67A3B65C" w14:textId="77777777" w:rsidTr="0022241E">
        <w:trPr>
          <w:trHeight w:val="268"/>
        </w:trPr>
        <w:tc>
          <w:tcPr>
            <w:tcW w:w="865" w:type="dxa"/>
          </w:tcPr>
          <w:p w14:paraId="37D75F12" w14:textId="06386786" w:rsidR="00AE1BF3" w:rsidRDefault="00AE1BF3" w:rsidP="008D6180">
            <w:pPr>
              <w:jc w:val="center"/>
            </w:pPr>
            <w:r>
              <w:t>7</w:t>
            </w:r>
          </w:p>
        </w:tc>
        <w:tc>
          <w:tcPr>
            <w:tcW w:w="1739" w:type="dxa"/>
          </w:tcPr>
          <w:p w14:paraId="5C67130C" w14:textId="67C9B015" w:rsidR="00AE1BF3" w:rsidRDefault="00CB1054" w:rsidP="008D6180">
            <w:pPr>
              <w:jc w:val="center"/>
            </w:pPr>
            <w:r>
              <w:rPr>
                <w:lang w:val="en-AU"/>
              </w:rPr>
              <w:t>g-C</w:t>
            </w:r>
            <w:r w:rsidRPr="00B9538F">
              <w:rPr>
                <w:vertAlign w:val="subscript"/>
                <w:lang w:val="en-AU"/>
              </w:rPr>
              <w:t>3</w:t>
            </w:r>
            <w:r>
              <w:rPr>
                <w:lang w:val="en-AU"/>
              </w:rPr>
              <w:t>N</w:t>
            </w:r>
            <w:r w:rsidRPr="00B9538F">
              <w:rPr>
                <w:vertAlign w:val="subscript"/>
                <w:lang w:val="en-AU"/>
              </w:rPr>
              <w:t>4</w:t>
            </w:r>
          </w:p>
        </w:tc>
        <w:tc>
          <w:tcPr>
            <w:tcW w:w="2464" w:type="dxa"/>
          </w:tcPr>
          <w:p w14:paraId="3A1EE7B7" w14:textId="595EB7D0" w:rsidR="00A40EE0" w:rsidRDefault="00A40EE0" w:rsidP="008D6180">
            <w:pPr>
              <w:jc w:val="center"/>
            </w:pPr>
            <w:r>
              <w:t>S = 300 – 400 nm</w:t>
            </w:r>
          </w:p>
          <w:p w14:paraId="7952A792" w14:textId="2189F57D" w:rsidR="00AE1BF3" w:rsidRDefault="00A40EE0" w:rsidP="008D6180">
            <w:pPr>
              <w:jc w:val="center"/>
            </w:pPr>
            <w:r>
              <w:t>T = 1.4 – 1.6 nm</w:t>
            </w:r>
          </w:p>
        </w:tc>
        <w:tc>
          <w:tcPr>
            <w:tcW w:w="1739" w:type="dxa"/>
          </w:tcPr>
          <w:p w14:paraId="72F381AC" w14:textId="42724D96" w:rsidR="00AE1BF3" w:rsidRDefault="00CB1054" w:rsidP="008D6180">
            <w:pPr>
              <w:jc w:val="center"/>
            </w:pPr>
            <w:r>
              <w:t xml:space="preserve">0.010 wt% </w:t>
            </w:r>
            <w:r w:rsidR="00BD6930">
              <w:t>(A)</w:t>
            </w:r>
          </w:p>
        </w:tc>
        <w:tc>
          <w:tcPr>
            <w:tcW w:w="2609" w:type="dxa"/>
          </w:tcPr>
          <w:p w14:paraId="02C2AA96" w14:textId="0EE9EDBB" w:rsidR="00AE1BF3" w:rsidRDefault="005A685B" w:rsidP="008D6180">
            <w:pPr>
              <w:jc w:val="center"/>
            </w:pPr>
            <w:r>
              <w:t>10.2</w:t>
            </w:r>
          </w:p>
        </w:tc>
        <w:tc>
          <w:tcPr>
            <w:tcW w:w="1739" w:type="dxa"/>
          </w:tcPr>
          <w:p w14:paraId="0116DCCA" w14:textId="6A820916" w:rsidR="00AE1BF3" w:rsidRDefault="00AC3F59" w:rsidP="008D6180">
            <w:pPr>
              <w:jc w:val="center"/>
            </w:pPr>
            <w:r>
              <w:t>37.8</w:t>
            </w:r>
          </w:p>
        </w:tc>
        <w:tc>
          <w:tcPr>
            <w:tcW w:w="2174" w:type="dxa"/>
          </w:tcPr>
          <w:p w14:paraId="6520EFE0" w14:textId="204B6C12" w:rsidR="00AE1BF3" w:rsidRDefault="008D5D6B" w:rsidP="008D6180">
            <w:pPr>
              <w:jc w:val="center"/>
            </w:pPr>
            <w:r>
              <w:t>92</w:t>
            </w:r>
          </w:p>
        </w:tc>
        <w:tc>
          <w:tcPr>
            <w:tcW w:w="932" w:type="dxa"/>
          </w:tcPr>
          <w:p w14:paraId="3B9F4195" w14:textId="5C1D5BDB" w:rsidR="00AE1BF3" w:rsidRDefault="00D932D2" w:rsidP="008D6180">
            <w:pPr>
              <w:jc w:val="center"/>
            </w:pPr>
            <w:r>
              <w:rPr>
                <w:noProof/>
              </w:rPr>
              <w:t>(6)</w:t>
            </w:r>
          </w:p>
        </w:tc>
      </w:tr>
    </w:tbl>
    <w:p w14:paraId="0E97E155" w14:textId="77777777" w:rsidR="009F2AE9" w:rsidRDefault="009F2AE9" w:rsidP="009F2AE9">
      <w:pPr>
        <w:spacing w:line="480" w:lineRule="auto"/>
        <w:jc w:val="both"/>
        <w:rPr>
          <w:noProof/>
        </w:rPr>
      </w:pPr>
    </w:p>
    <w:p w14:paraId="689E1D64" w14:textId="4D149DA6" w:rsidR="0064529C" w:rsidRPr="00741770" w:rsidRDefault="0064529C" w:rsidP="0064529C">
      <w:pPr>
        <w:spacing w:line="480" w:lineRule="auto"/>
        <w:rPr>
          <w:lang w:val="en-AU"/>
        </w:rPr>
      </w:pPr>
      <w:r>
        <w:rPr>
          <w:lang w:val="en-AU"/>
        </w:rPr>
        <w:t>Table S2 Comparative performance of normalized flux and NOM removal of XN 45 and OH-MoS</w:t>
      </w:r>
      <w:r w:rsidRPr="004F0C82">
        <w:rPr>
          <w:vertAlign w:val="subscript"/>
          <w:lang w:val="en-AU"/>
        </w:rPr>
        <w:t xml:space="preserve">2 </w:t>
      </w:r>
      <w:r>
        <w:rPr>
          <w:lang w:val="en-AU"/>
        </w:rPr>
        <w:t>PPA membrane in the presence of detrimental levels of Ca</w:t>
      </w:r>
      <w:r w:rsidRPr="000D69AA">
        <w:rPr>
          <w:vertAlign w:val="superscript"/>
          <w:lang w:val="en-AU"/>
        </w:rPr>
        <w:t>2+</w:t>
      </w:r>
      <w:r>
        <w:rPr>
          <w:lang w:val="en-AU"/>
        </w:rPr>
        <w:t xml:space="preserve"> and Mg</w:t>
      </w:r>
      <w:r w:rsidRPr="000D69AA">
        <w:rPr>
          <w:vertAlign w:val="superscript"/>
          <w:lang w:val="en-AU"/>
        </w:rPr>
        <w:t>2+</w:t>
      </w:r>
      <w:r w:rsidR="00741770">
        <w:rPr>
          <w:lang w:val="en-AU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9"/>
        <w:gridCol w:w="2789"/>
        <w:gridCol w:w="2790"/>
        <w:gridCol w:w="2790"/>
      </w:tblGrid>
      <w:tr w:rsidR="0064529C" w14:paraId="70D94F87" w14:textId="77777777" w:rsidTr="00DB178B">
        <w:tc>
          <w:tcPr>
            <w:tcW w:w="2789" w:type="dxa"/>
          </w:tcPr>
          <w:p w14:paraId="14DA8037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Membrane ID</w:t>
            </w:r>
          </w:p>
        </w:tc>
        <w:tc>
          <w:tcPr>
            <w:tcW w:w="2789" w:type="dxa"/>
          </w:tcPr>
          <w:p w14:paraId="1D756D43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NOM feed and concentration</w:t>
            </w:r>
          </w:p>
        </w:tc>
        <w:tc>
          <w:tcPr>
            <w:tcW w:w="2790" w:type="dxa"/>
          </w:tcPr>
          <w:p w14:paraId="3CED6E6B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Normalized flux at the end of 6 h filtration tests</w:t>
            </w:r>
          </w:p>
        </w:tc>
        <w:tc>
          <w:tcPr>
            <w:tcW w:w="2790" w:type="dxa"/>
          </w:tcPr>
          <w:p w14:paraId="7BB1D8DB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DOC removal (%)</w:t>
            </w:r>
          </w:p>
        </w:tc>
      </w:tr>
      <w:tr w:rsidR="0064529C" w14:paraId="56EA23DE" w14:textId="77777777" w:rsidTr="00DB178B">
        <w:trPr>
          <w:trHeight w:val="150"/>
        </w:trPr>
        <w:tc>
          <w:tcPr>
            <w:tcW w:w="2789" w:type="dxa"/>
            <w:vMerge w:val="restart"/>
          </w:tcPr>
          <w:p w14:paraId="5BCCE58D" w14:textId="77777777" w:rsidR="0064529C" w:rsidRDefault="0064529C" w:rsidP="00DB178B">
            <w:pPr>
              <w:jc w:val="center"/>
              <w:rPr>
                <w:lang w:val="en-AU"/>
              </w:rPr>
            </w:pPr>
          </w:p>
          <w:p w14:paraId="5E8F47A2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XN 45</w:t>
            </w:r>
          </w:p>
          <w:p w14:paraId="39BC03E5" w14:textId="77777777" w:rsidR="0064529C" w:rsidRDefault="0064529C" w:rsidP="00DB178B">
            <w:pPr>
              <w:jc w:val="center"/>
              <w:rPr>
                <w:lang w:val="en-AU"/>
              </w:rPr>
            </w:pPr>
          </w:p>
        </w:tc>
        <w:tc>
          <w:tcPr>
            <w:tcW w:w="2789" w:type="dxa"/>
          </w:tcPr>
          <w:p w14:paraId="5848E288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HA</w:t>
            </w:r>
          </w:p>
        </w:tc>
        <w:tc>
          <w:tcPr>
            <w:tcW w:w="2790" w:type="dxa"/>
          </w:tcPr>
          <w:p w14:paraId="2223AD64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88.79</w:t>
            </w:r>
          </w:p>
        </w:tc>
        <w:tc>
          <w:tcPr>
            <w:tcW w:w="2790" w:type="dxa"/>
          </w:tcPr>
          <w:p w14:paraId="48D60E29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83.64</w:t>
            </w:r>
          </w:p>
        </w:tc>
      </w:tr>
      <w:tr w:rsidR="0064529C" w14:paraId="13D004BB" w14:textId="77777777" w:rsidTr="00DB178B">
        <w:trPr>
          <w:trHeight w:val="150"/>
        </w:trPr>
        <w:tc>
          <w:tcPr>
            <w:tcW w:w="2789" w:type="dxa"/>
            <w:vMerge/>
          </w:tcPr>
          <w:p w14:paraId="6F6EE7D8" w14:textId="77777777" w:rsidR="0064529C" w:rsidRDefault="0064529C" w:rsidP="00DB178B">
            <w:pPr>
              <w:jc w:val="center"/>
              <w:rPr>
                <w:lang w:val="en-AU"/>
              </w:rPr>
            </w:pPr>
          </w:p>
        </w:tc>
        <w:tc>
          <w:tcPr>
            <w:tcW w:w="2789" w:type="dxa"/>
          </w:tcPr>
          <w:p w14:paraId="6A1DCC4E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HA + 1 mM Ca</w:t>
            </w:r>
            <w:r w:rsidRPr="0025518A">
              <w:rPr>
                <w:vertAlign w:val="superscript"/>
                <w:lang w:val="en-AU"/>
              </w:rPr>
              <w:t>2+</w:t>
            </w:r>
          </w:p>
        </w:tc>
        <w:tc>
          <w:tcPr>
            <w:tcW w:w="2790" w:type="dxa"/>
          </w:tcPr>
          <w:p w14:paraId="1E0A6C0C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80.38</w:t>
            </w:r>
          </w:p>
        </w:tc>
        <w:tc>
          <w:tcPr>
            <w:tcW w:w="2790" w:type="dxa"/>
          </w:tcPr>
          <w:p w14:paraId="72892EA9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80.67</w:t>
            </w:r>
          </w:p>
        </w:tc>
      </w:tr>
      <w:tr w:rsidR="0064529C" w14:paraId="2FB3E6A3" w14:textId="77777777" w:rsidTr="00DB178B">
        <w:trPr>
          <w:trHeight w:val="150"/>
        </w:trPr>
        <w:tc>
          <w:tcPr>
            <w:tcW w:w="2789" w:type="dxa"/>
            <w:vMerge/>
          </w:tcPr>
          <w:p w14:paraId="2E522CD0" w14:textId="77777777" w:rsidR="0064529C" w:rsidRDefault="0064529C" w:rsidP="00DB178B">
            <w:pPr>
              <w:jc w:val="center"/>
              <w:rPr>
                <w:lang w:val="en-AU"/>
              </w:rPr>
            </w:pPr>
          </w:p>
        </w:tc>
        <w:tc>
          <w:tcPr>
            <w:tcW w:w="2789" w:type="dxa"/>
          </w:tcPr>
          <w:p w14:paraId="5C046A30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HA + 1 mM Mg</w:t>
            </w:r>
            <w:r w:rsidRPr="0025518A">
              <w:rPr>
                <w:vertAlign w:val="superscript"/>
                <w:lang w:val="en-AU"/>
              </w:rPr>
              <w:t>2+</w:t>
            </w:r>
          </w:p>
        </w:tc>
        <w:tc>
          <w:tcPr>
            <w:tcW w:w="2790" w:type="dxa"/>
          </w:tcPr>
          <w:p w14:paraId="0649E579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84.74</w:t>
            </w:r>
          </w:p>
        </w:tc>
        <w:tc>
          <w:tcPr>
            <w:tcW w:w="2790" w:type="dxa"/>
          </w:tcPr>
          <w:p w14:paraId="61A5C643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81.52</w:t>
            </w:r>
          </w:p>
        </w:tc>
      </w:tr>
      <w:tr w:rsidR="0064529C" w14:paraId="4687D229" w14:textId="77777777" w:rsidTr="00DB178B">
        <w:trPr>
          <w:trHeight w:val="150"/>
        </w:trPr>
        <w:tc>
          <w:tcPr>
            <w:tcW w:w="2789" w:type="dxa"/>
            <w:vMerge/>
          </w:tcPr>
          <w:p w14:paraId="23A3BD14" w14:textId="77777777" w:rsidR="0064529C" w:rsidRDefault="0064529C" w:rsidP="00DB178B">
            <w:pPr>
              <w:jc w:val="center"/>
              <w:rPr>
                <w:lang w:val="en-AU"/>
              </w:rPr>
            </w:pPr>
          </w:p>
        </w:tc>
        <w:tc>
          <w:tcPr>
            <w:tcW w:w="2789" w:type="dxa"/>
          </w:tcPr>
          <w:p w14:paraId="292FCDDB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SA</w:t>
            </w:r>
          </w:p>
        </w:tc>
        <w:tc>
          <w:tcPr>
            <w:tcW w:w="2790" w:type="dxa"/>
          </w:tcPr>
          <w:p w14:paraId="5380AB0C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78.41</w:t>
            </w:r>
          </w:p>
        </w:tc>
        <w:tc>
          <w:tcPr>
            <w:tcW w:w="2790" w:type="dxa"/>
          </w:tcPr>
          <w:p w14:paraId="42440530" w14:textId="01B51ECC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91.0</w:t>
            </w:r>
            <w:r w:rsidR="00055077">
              <w:rPr>
                <w:lang w:val="en-AU"/>
              </w:rPr>
              <w:t>6</w:t>
            </w:r>
          </w:p>
        </w:tc>
      </w:tr>
      <w:tr w:rsidR="0064529C" w14:paraId="74D97FBE" w14:textId="77777777" w:rsidTr="00DB178B">
        <w:trPr>
          <w:trHeight w:val="150"/>
        </w:trPr>
        <w:tc>
          <w:tcPr>
            <w:tcW w:w="2789" w:type="dxa"/>
            <w:vMerge/>
          </w:tcPr>
          <w:p w14:paraId="639652EC" w14:textId="77777777" w:rsidR="0064529C" w:rsidRDefault="0064529C" w:rsidP="00DB178B">
            <w:pPr>
              <w:jc w:val="center"/>
              <w:rPr>
                <w:lang w:val="en-AU"/>
              </w:rPr>
            </w:pPr>
          </w:p>
        </w:tc>
        <w:tc>
          <w:tcPr>
            <w:tcW w:w="2789" w:type="dxa"/>
          </w:tcPr>
          <w:p w14:paraId="0032B59E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SA + 1 mM Ca</w:t>
            </w:r>
            <w:r w:rsidRPr="0025518A">
              <w:rPr>
                <w:vertAlign w:val="superscript"/>
                <w:lang w:val="en-AU"/>
              </w:rPr>
              <w:t>2+</w:t>
            </w:r>
          </w:p>
        </w:tc>
        <w:tc>
          <w:tcPr>
            <w:tcW w:w="2790" w:type="dxa"/>
          </w:tcPr>
          <w:p w14:paraId="003BBE5F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69.74</w:t>
            </w:r>
          </w:p>
        </w:tc>
        <w:tc>
          <w:tcPr>
            <w:tcW w:w="2790" w:type="dxa"/>
          </w:tcPr>
          <w:p w14:paraId="7F72DEC7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87.48</w:t>
            </w:r>
          </w:p>
        </w:tc>
      </w:tr>
      <w:tr w:rsidR="0064529C" w14:paraId="5EF235BF" w14:textId="77777777" w:rsidTr="00DB178B">
        <w:trPr>
          <w:trHeight w:val="150"/>
        </w:trPr>
        <w:tc>
          <w:tcPr>
            <w:tcW w:w="2789" w:type="dxa"/>
            <w:vMerge/>
          </w:tcPr>
          <w:p w14:paraId="57068D64" w14:textId="77777777" w:rsidR="0064529C" w:rsidRDefault="0064529C" w:rsidP="00DB178B">
            <w:pPr>
              <w:jc w:val="center"/>
              <w:rPr>
                <w:lang w:val="en-AU"/>
              </w:rPr>
            </w:pPr>
          </w:p>
        </w:tc>
        <w:tc>
          <w:tcPr>
            <w:tcW w:w="2789" w:type="dxa"/>
          </w:tcPr>
          <w:p w14:paraId="722F01EE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SA + 1 mM Mg</w:t>
            </w:r>
            <w:r w:rsidRPr="0025518A">
              <w:rPr>
                <w:vertAlign w:val="superscript"/>
                <w:lang w:val="en-AU"/>
              </w:rPr>
              <w:t>2+</w:t>
            </w:r>
          </w:p>
        </w:tc>
        <w:tc>
          <w:tcPr>
            <w:tcW w:w="2790" w:type="dxa"/>
          </w:tcPr>
          <w:p w14:paraId="4CBAED44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74.58</w:t>
            </w:r>
          </w:p>
        </w:tc>
        <w:tc>
          <w:tcPr>
            <w:tcW w:w="2790" w:type="dxa"/>
          </w:tcPr>
          <w:p w14:paraId="7129781F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89.79</w:t>
            </w:r>
          </w:p>
        </w:tc>
      </w:tr>
      <w:tr w:rsidR="0064529C" w14:paraId="2E2B524E" w14:textId="77777777" w:rsidTr="00DB178B">
        <w:trPr>
          <w:trHeight w:val="150"/>
        </w:trPr>
        <w:tc>
          <w:tcPr>
            <w:tcW w:w="2789" w:type="dxa"/>
            <w:vMerge w:val="restart"/>
          </w:tcPr>
          <w:p w14:paraId="0D04BD3A" w14:textId="77777777" w:rsidR="0064529C" w:rsidRDefault="0064529C" w:rsidP="00DB178B">
            <w:pPr>
              <w:jc w:val="center"/>
              <w:rPr>
                <w:lang w:val="en-AU"/>
              </w:rPr>
            </w:pPr>
          </w:p>
          <w:p w14:paraId="09DC0F93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OH-MoS</w:t>
            </w:r>
            <w:r w:rsidRPr="0046588E">
              <w:rPr>
                <w:vertAlign w:val="subscript"/>
                <w:lang w:val="en-AU"/>
              </w:rPr>
              <w:t xml:space="preserve">2 </w:t>
            </w:r>
            <w:r>
              <w:rPr>
                <w:lang w:val="en-AU"/>
              </w:rPr>
              <w:t>PPA</w:t>
            </w:r>
          </w:p>
          <w:p w14:paraId="5A4E220A" w14:textId="77777777" w:rsidR="0064529C" w:rsidRDefault="0064529C" w:rsidP="00DB178B">
            <w:pPr>
              <w:jc w:val="center"/>
              <w:rPr>
                <w:lang w:val="en-AU"/>
              </w:rPr>
            </w:pPr>
          </w:p>
        </w:tc>
        <w:tc>
          <w:tcPr>
            <w:tcW w:w="2789" w:type="dxa"/>
          </w:tcPr>
          <w:p w14:paraId="057F54D0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HA</w:t>
            </w:r>
          </w:p>
        </w:tc>
        <w:tc>
          <w:tcPr>
            <w:tcW w:w="2790" w:type="dxa"/>
          </w:tcPr>
          <w:p w14:paraId="7BF87514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95.09</w:t>
            </w:r>
          </w:p>
        </w:tc>
        <w:tc>
          <w:tcPr>
            <w:tcW w:w="2790" w:type="dxa"/>
          </w:tcPr>
          <w:p w14:paraId="5E7AF58F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89.26</w:t>
            </w:r>
          </w:p>
        </w:tc>
      </w:tr>
      <w:tr w:rsidR="0064529C" w14:paraId="3E808C9C" w14:textId="77777777" w:rsidTr="00DB178B">
        <w:trPr>
          <w:trHeight w:val="150"/>
        </w:trPr>
        <w:tc>
          <w:tcPr>
            <w:tcW w:w="2789" w:type="dxa"/>
            <w:vMerge/>
          </w:tcPr>
          <w:p w14:paraId="4F014EA1" w14:textId="77777777" w:rsidR="0064529C" w:rsidRDefault="0064529C" w:rsidP="00DB178B">
            <w:pPr>
              <w:jc w:val="center"/>
              <w:rPr>
                <w:lang w:val="en-AU"/>
              </w:rPr>
            </w:pPr>
          </w:p>
        </w:tc>
        <w:tc>
          <w:tcPr>
            <w:tcW w:w="2789" w:type="dxa"/>
          </w:tcPr>
          <w:p w14:paraId="273D414C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HA + 1 mM Ca</w:t>
            </w:r>
            <w:r w:rsidRPr="0025518A">
              <w:rPr>
                <w:vertAlign w:val="superscript"/>
                <w:lang w:val="en-AU"/>
              </w:rPr>
              <w:t>2+</w:t>
            </w:r>
          </w:p>
        </w:tc>
        <w:tc>
          <w:tcPr>
            <w:tcW w:w="2790" w:type="dxa"/>
          </w:tcPr>
          <w:p w14:paraId="12E9EF85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90.52</w:t>
            </w:r>
          </w:p>
        </w:tc>
        <w:tc>
          <w:tcPr>
            <w:tcW w:w="2790" w:type="dxa"/>
          </w:tcPr>
          <w:p w14:paraId="2F8C9017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86.46</w:t>
            </w:r>
          </w:p>
        </w:tc>
      </w:tr>
      <w:tr w:rsidR="0064529C" w14:paraId="53EACA20" w14:textId="77777777" w:rsidTr="00DB178B">
        <w:trPr>
          <w:trHeight w:val="150"/>
        </w:trPr>
        <w:tc>
          <w:tcPr>
            <w:tcW w:w="2789" w:type="dxa"/>
            <w:vMerge/>
          </w:tcPr>
          <w:p w14:paraId="649F16BC" w14:textId="77777777" w:rsidR="0064529C" w:rsidRDefault="0064529C" w:rsidP="00DB178B">
            <w:pPr>
              <w:jc w:val="center"/>
              <w:rPr>
                <w:lang w:val="en-AU"/>
              </w:rPr>
            </w:pPr>
          </w:p>
        </w:tc>
        <w:tc>
          <w:tcPr>
            <w:tcW w:w="2789" w:type="dxa"/>
          </w:tcPr>
          <w:p w14:paraId="6FEC2E66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HA + 1 mM Mg</w:t>
            </w:r>
            <w:r w:rsidRPr="0025518A">
              <w:rPr>
                <w:vertAlign w:val="superscript"/>
                <w:lang w:val="en-AU"/>
              </w:rPr>
              <w:t>2+</w:t>
            </w:r>
          </w:p>
        </w:tc>
        <w:tc>
          <w:tcPr>
            <w:tcW w:w="2790" w:type="dxa"/>
          </w:tcPr>
          <w:p w14:paraId="3606EAD4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92.79</w:t>
            </w:r>
          </w:p>
        </w:tc>
        <w:tc>
          <w:tcPr>
            <w:tcW w:w="2790" w:type="dxa"/>
          </w:tcPr>
          <w:p w14:paraId="373A5565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88.16</w:t>
            </w:r>
          </w:p>
        </w:tc>
      </w:tr>
      <w:tr w:rsidR="0064529C" w14:paraId="4D63B680" w14:textId="77777777" w:rsidTr="00DB178B">
        <w:trPr>
          <w:trHeight w:val="150"/>
        </w:trPr>
        <w:tc>
          <w:tcPr>
            <w:tcW w:w="2789" w:type="dxa"/>
            <w:vMerge/>
          </w:tcPr>
          <w:p w14:paraId="7158FD92" w14:textId="77777777" w:rsidR="0064529C" w:rsidRDefault="0064529C" w:rsidP="00DB178B">
            <w:pPr>
              <w:jc w:val="center"/>
              <w:rPr>
                <w:lang w:val="en-AU"/>
              </w:rPr>
            </w:pPr>
          </w:p>
        </w:tc>
        <w:tc>
          <w:tcPr>
            <w:tcW w:w="2789" w:type="dxa"/>
          </w:tcPr>
          <w:p w14:paraId="17B8AAE4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SA</w:t>
            </w:r>
          </w:p>
        </w:tc>
        <w:tc>
          <w:tcPr>
            <w:tcW w:w="2790" w:type="dxa"/>
          </w:tcPr>
          <w:p w14:paraId="4004EECC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93.26</w:t>
            </w:r>
          </w:p>
        </w:tc>
        <w:tc>
          <w:tcPr>
            <w:tcW w:w="2790" w:type="dxa"/>
          </w:tcPr>
          <w:p w14:paraId="62435D6B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93.46</w:t>
            </w:r>
          </w:p>
        </w:tc>
      </w:tr>
      <w:tr w:rsidR="0064529C" w14:paraId="232294C6" w14:textId="77777777" w:rsidTr="00DB178B">
        <w:trPr>
          <w:trHeight w:val="150"/>
        </w:trPr>
        <w:tc>
          <w:tcPr>
            <w:tcW w:w="2789" w:type="dxa"/>
            <w:vMerge/>
          </w:tcPr>
          <w:p w14:paraId="055D242C" w14:textId="77777777" w:rsidR="0064529C" w:rsidRDefault="0064529C" w:rsidP="00DB178B">
            <w:pPr>
              <w:jc w:val="center"/>
              <w:rPr>
                <w:lang w:val="en-AU"/>
              </w:rPr>
            </w:pPr>
          </w:p>
        </w:tc>
        <w:tc>
          <w:tcPr>
            <w:tcW w:w="2789" w:type="dxa"/>
          </w:tcPr>
          <w:p w14:paraId="2134E35B" w14:textId="1B26F12A" w:rsidR="0064529C" w:rsidRPr="00DA7EB9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SA + 1 mM Ca</w:t>
            </w:r>
            <w:r w:rsidRPr="0025518A">
              <w:rPr>
                <w:vertAlign w:val="superscript"/>
                <w:lang w:val="en-AU"/>
              </w:rPr>
              <w:t>2+</w:t>
            </w:r>
          </w:p>
        </w:tc>
        <w:tc>
          <w:tcPr>
            <w:tcW w:w="2790" w:type="dxa"/>
          </w:tcPr>
          <w:p w14:paraId="59F53706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86.58</w:t>
            </w:r>
          </w:p>
        </w:tc>
        <w:tc>
          <w:tcPr>
            <w:tcW w:w="2790" w:type="dxa"/>
          </w:tcPr>
          <w:p w14:paraId="2EEBB244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89.54</w:t>
            </w:r>
          </w:p>
        </w:tc>
      </w:tr>
      <w:tr w:rsidR="0064529C" w14:paraId="4C1F0B4F" w14:textId="77777777" w:rsidTr="00DB178B">
        <w:trPr>
          <w:trHeight w:val="150"/>
        </w:trPr>
        <w:tc>
          <w:tcPr>
            <w:tcW w:w="2789" w:type="dxa"/>
            <w:vMerge/>
          </w:tcPr>
          <w:p w14:paraId="00B24102" w14:textId="77777777" w:rsidR="0064529C" w:rsidRDefault="0064529C" w:rsidP="00DB178B">
            <w:pPr>
              <w:jc w:val="center"/>
              <w:rPr>
                <w:lang w:val="en-AU"/>
              </w:rPr>
            </w:pPr>
          </w:p>
        </w:tc>
        <w:tc>
          <w:tcPr>
            <w:tcW w:w="2789" w:type="dxa"/>
          </w:tcPr>
          <w:p w14:paraId="2AC8F831" w14:textId="3C494DDE" w:rsidR="0064529C" w:rsidRDefault="0064529C" w:rsidP="00DA7EB9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SA + 1 mM Mg</w:t>
            </w:r>
            <w:r w:rsidRPr="0025518A">
              <w:rPr>
                <w:vertAlign w:val="superscript"/>
                <w:lang w:val="en-AU"/>
              </w:rPr>
              <w:t>2+</w:t>
            </w:r>
          </w:p>
        </w:tc>
        <w:tc>
          <w:tcPr>
            <w:tcW w:w="2790" w:type="dxa"/>
          </w:tcPr>
          <w:p w14:paraId="6AD5A199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92.58</w:t>
            </w:r>
          </w:p>
        </w:tc>
        <w:tc>
          <w:tcPr>
            <w:tcW w:w="2790" w:type="dxa"/>
          </w:tcPr>
          <w:p w14:paraId="04D074D7" w14:textId="77777777" w:rsidR="0064529C" w:rsidRDefault="0064529C" w:rsidP="00DB178B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90.71</w:t>
            </w:r>
          </w:p>
        </w:tc>
      </w:tr>
    </w:tbl>
    <w:p w14:paraId="1F4DFD66" w14:textId="77777777" w:rsidR="0064529C" w:rsidRDefault="0064529C" w:rsidP="0064529C">
      <w:pPr>
        <w:rPr>
          <w:lang w:val="en-AU"/>
        </w:rPr>
      </w:pPr>
    </w:p>
    <w:p w14:paraId="495BB0F1" w14:textId="77777777" w:rsidR="00DA7EB9" w:rsidRDefault="00DA7EB9" w:rsidP="0064529C">
      <w:pPr>
        <w:rPr>
          <w:lang w:val="en-AU"/>
        </w:rPr>
      </w:pPr>
    </w:p>
    <w:p w14:paraId="59014A12" w14:textId="77777777" w:rsidR="00DA7EB9" w:rsidRDefault="00DA7EB9" w:rsidP="0064529C">
      <w:pPr>
        <w:rPr>
          <w:lang w:val="en-AU"/>
        </w:rPr>
      </w:pPr>
    </w:p>
    <w:p w14:paraId="4B2585CA" w14:textId="77777777" w:rsidR="00DA7EB9" w:rsidRDefault="00DA7EB9" w:rsidP="0064529C">
      <w:pPr>
        <w:rPr>
          <w:lang w:val="en-AU"/>
        </w:rPr>
      </w:pPr>
    </w:p>
    <w:p w14:paraId="4D901CEF" w14:textId="77777777" w:rsidR="00DA7EB9" w:rsidRDefault="00DA7EB9" w:rsidP="0064529C">
      <w:pPr>
        <w:rPr>
          <w:lang w:val="en-AU"/>
        </w:rPr>
      </w:pPr>
    </w:p>
    <w:p w14:paraId="62669A80" w14:textId="77777777" w:rsidR="00DA7EB9" w:rsidRDefault="00DA7EB9" w:rsidP="0064529C">
      <w:pPr>
        <w:rPr>
          <w:lang w:val="en-AU"/>
        </w:rPr>
      </w:pPr>
    </w:p>
    <w:p w14:paraId="7AF98997" w14:textId="1FEA243F" w:rsidR="00A90CE3" w:rsidRDefault="0064529C" w:rsidP="0064529C">
      <w:pPr>
        <w:tabs>
          <w:tab w:val="left" w:pos="1055"/>
        </w:tabs>
        <w:rPr>
          <w:lang w:val="en-AU"/>
        </w:rPr>
      </w:pPr>
      <w:r>
        <w:rPr>
          <w:lang w:val="en-AU"/>
        </w:rPr>
        <w:tab/>
      </w:r>
    </w:p>
    <w:p w14:paraId="7897DE44" w14:textId="2024E228" w:rsidR="003474D5" w:rsidRDefault="003474D5" w:rsidP="003474D5">
      <w:r>
        <w:rPr>
          <w:lang w:val="en-AU"/>
        </w:rPr>
        <w:t>Table S</w:t>
      </w:r>
      <w:r w:rsidR="00DA7EB9">
        <w:rPr>
          <w:lang w:val="en-AU"/>
        </w:rPr>
        <w:t>3</w:t>
      </w:r>
      <w:r>
        <w:rPr>
          <w:lang w:val="en-AU"/>
        </w:rPr>
        <w:t xml:space="preserve"> </w:t>
      </w:r>
      <w:r w:rsidRPr="00B052DB">
        <w:t>Zeta potential of humic acid and sodium alginate solution with different concentration of Ca</w:t>
      </w:r>
      <w:r w:rsidRPr="00363EC3">
        <w:rPr>
          <w:vertAlign w:val="superscript"/>
        </w:rPr>
        <w:t>2+</w:t>
      </w:r>
      <w:r w:rsidRPr="00B052DB">
        <w:t xml:space="preserve"> and Mg</w:t>
      </w:r>
      <w:r w:rsidRPr="00363EC3">
        <w:rPr>
          <w:vertAlign w:val="superscript"/>
        </w:rPr>
        <w:t xml:space="preserve">2+ </w:t>
      </w:r>
      <w:r>
        <w:t>measured at pH 7</w:t>
      </w:r>
    </w:p>
    <w:p w14:paraId="4E5C9B2A" w14:textId="7536D0E9" w:rsidR="003474D5" w:rsidRDefault="003474D5" w:rsidP="007A5070">
      <w:pPr>
        <w:rPr>
          <w:lang w:val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D0C3F" w14:paraId="33CEE7EE" w14:textId="77777777" w:rsidTr="00671DF4">
        <w:tc>
          <w:tcPr>
            <w:tcW w:w="3005" w:type="dxa"/>
          </w:tcPr>
          <w:p w14:paraId="604D05A3" w14:textId="77777777" w:rsidR="006D0C3F" w:rsidRDefault="006D0C3F" w:rsidP="00671DF4">
            <w:r>
              <w:t>Concentration of cation (mM)</w:t>
            </w:r>
          </w:p>
          <w:p w14:paraId="05DE198E" w14:textId="77777777" w:rsidR="006D0C3F" w:rsidRDefault="006D0C3F" w:rsidP="00671DF4"/>
        </w:tc>
        <w:tc>
          <w:tcPr>
            <w:tcW w:w="3005" w:type="dxa"/>
          </w:tcPr>
          <w:p w14:paraId="3487202C" w14:textId="77777777" w:rsidR="006D0C3F" w:rsidRDefault="006D0C3F" w:rsidP="00671DF4">
            <w:r>
              <w:t>HA Feed (8 mg L</w:t>
            </w:r>
            <w:r w:rsidRPr="000971E6">
              <w:rPr>
                <w:vertAlign w:val="superscript"/>
              </w:rPr>
              <w:t>-1</w:t>
            </w:r>
            <w:r>
              <w:t>)</w:t>
            </w:r>
          </w:p>
        </w:tc>
        <w:tc>
          <w:tcPr>
            <w:tcW w:w="3006" w:type="dxa"/>
          </w:tcPr>
          <w:p w14:paraId="3EEA0BAE" w14:textId="77777777" w:rsidR="006D0C3F" w:rsidRDefault="006D0C3F" w:rsidP="00671DF4">
            <w:r>
              <w:t>SA Feed (8 mg L</w:t>
            </w:r>
            <w:r w:rsidRPr="00F03A46">
              <w:rPr>
                <w:vertAlign w:val="superscript"/>
              </w:rPr>
              <w:t>-1</w:t>
            </w:r>
            <w:r>
              <w:t>)</w:t>
            </w:r>
          </w:p>
        </w:tc>
      </w:tr>
      <w:tr w:rsidR="006D0C3F" w14:paraId="00CDFB18" w14:textId="77777777" w:rsidTr="00671DF4">
        <w:tc>
          <w:tcPr>
            <w:tcW w:w="3005" w:type="dxa"/>
          </w:tcPr>
          <w:p w14:paraId="23A46782" w14:textId="77777777" w:rsidR="006D0C3F" w:rsidRDefault="006D0C3F" w:rsidP="00671DF4">
            <w:r>
              <w:t>0 mM Ca</w:t>
            </w:r>
            <w:r w:rsidRPr="005239A1">
              <w:rPr>
                <w:vertAlign w:val="superscript"/>
              </w:rPr>
              <w:t>2+</w:t>
            </w:r>
          </w:p>
        </w:tc>
        <w:tc>
          <w:tcPr>
            <w:tcW w:w="3005" w:type="dxa"/>
          </w:tcPr>
          <w:p w14:paraId="7523BC17" w14:textId="77777777" w:rsidR="006D0C3F" w:rsidRDefault="006D0C3F" w:rsidP="00671DF4">
            <w:r>
              <w:t xml:space="preserve">-31.48 </w:t>
            </w:r>
            <w:r w:rsidRPr="002066DD">
              <w:t>±</w:t>
            </w:r>
            <w:r>
              <w:t xml:space="preserve"> 0.5 mV</w:t>
            </w:r>
          </w:p>
        </w:tc>
        <w:tc>
          <w:tcPr>
            <w:tcW w:w="3006" w:type="dxa"/>
          </w:tcPr>
          <w:p w14:paraId="76F3C4B3" w14:textId="77777777" w:rsidR="006D0C3F" w:rsidRDefault="006D0C3F" w:rsidP="00671DF4">
            <w:r>
              <w:t xml:space="preserve">-40.5 </w:t>
            </w:r>
            <w:r w:rsidRPr="002066DD">
              <w:t xml:space="preserve">± </w:t>
            </w:r>
            <w:r>
              <w:t>0.6 mV</w:t>
            </w:r>
          </w:p>
        </w:tc>
      </w:tr>
      <w:tr w:rsidR="006D0C3F" w14:paraId="0D8FA561" w14:textId="77777777" w:rsidTr="00671DF4">
        <w:tc>
          <w:tcPr>
            <w:tcW w:w="3005" w:type="dxa"/>
          </w:tcPr>
          <w:p w14:paraId="79268921" w14:textId="77777777" w:rsidR="006D0C3F" w:rsidRDefault="006D0C3F" w:rsidP="00671DF4">
            <w:r>
              <w:t>0.5 mM Ca</w:t>
            </w:r>
            <w:r w:rsidRPr="005239A1">
              <w:rPr>
                <w:vertAlign w:val="superscript"/>
              </w:rPr>
              <w:t>2+</w:t>
            </w:r>
          </w:p>
        </w:tc>
        <w:tc>
          <w:tcPr>
            <w:tcW w:w="3005" w:type="dxa"/>
          </w:tcPr>
          <w:p w14:paraId="5667A6C8" w14:textId="77777777" w:rsidR="006D0C3F" w:rsidRDefault="006D0C3F" w:rsidP="00671DF4">
            <w:r>
              <w:t xml:space="preserve">-29.45 </w:t>
            </w:r>
            <w:r w:rsidRPr="002066DD">
              <w:t>±</w:t>
            </w:r>
            <w:r>
              <w:t xml:space="preserve"> 0.4 mV</w:t>
            </w:r>
          </w:p>
        </w:tc>
        <w:tc>
          <w:tcPr>
            <w:tcW w:w="3006" w:type="dxa"/>
          </w:tcPr>
          <w:p w14:paraId="61762C55" w14:textId="77777777" w:rsidR="006D0C3F" w:rsidRDefault="006D0C3F" w:rsidP="00671DF4">
            <w:r>
              <w:t xml:space="preserve">-38.86 </w:t>
            </w:r>
            <w:r w:rsidRPr="006E11B8">
              <w:t xml:space="preserve">± </w:t>
            </w:r>
            <w:r>
              <w:t>0.8 mV</w:t>
            </w:r>
          </w:p>
        </w:tc>
      </w:tr>
      <w:tr w:rsidR="006D0C3F" w14:paraId="5C0499CC" w14:textId="77777777" w:rsidTr="00671DF4">
        <w:tc>
          <w:tcPr>
            <w:tcW w:w="3005" w:type="dxa"/>
          </w:tcPr>
          <w:p w14:paraId="5AC82E50" w14:textId="77777777" w:rsidR="006D0C3F" w:rsidRDefault="006D0C3F" w:rsidP="00671DF4">
            <w:r>
              <w:t>1.0 mM Ca</w:t>
            </w:r>
            <w:r w:rsidRPr="005239A1">
              <w:rPr>
                <w:vertAlign w:val="superscript"/>
              </w:rPr>
              <w:t>2+</w:t>
            </w:r>
          </w:p>
        </w:tc>
        <w:tc>
          <w:tcPr>
            <w:tcW w:w="3005" w:type="dxa"/>
          </w:tcPr>
          <w:p w14:paraId="4CA5961E" w14:textId="77777777" w:rsidR="006D0C3F" w:rsidRDefault="006D0C3F" w:rsidP="00671DF4">
            <w:r>
              <w:t xml:space="preserve">-26.49 </w:t>
            </w:r>
            <w:r w:rsidRPr="002066DD">
              <w:t>±</w:t>
            </w:r>
            <w:r>
              <w:t xml:space="preserve"> 0.9 mV</w:t>
            </w:r>
          </w:p>
        </w:tc>
        <w:tc>
          <w:tcPr>
            <w:tcW w:w="3006" w:type="dxa"/>
          </w:tcPr>
          <w:p w14:paraId="077CDBB0" w14:textId="77777777" w:rsidR="006D0C3F" w:rsidRDefault="006D0C3F" w:rsidP="00671DF4">
            <w:r>
              <w:t xml:space="preserve">-32.49 </w:t>
            </w:r>
            <w:r w:rsidRPr="006E11B8">
              <w:t xml:space="preserve">± 1.4 </w:t>
            </w:r>
            <w:r>
              <w:t>mV</w:t>
            </w:r>
          </w:p>
        </w:tc>
      </w:tr>
      <w:tr w:rsidR="006D0C3F" w14:paraId="1574CDCE" w14:textId="77777777" w:rsidTr="00671DF4">
        <w:tc>
          <w:tcPr>
            <w:tcW w:w="3005" w:type="dxa"/>
          </w:tcPr>
          <w:p w14:paraId="378CFD0E" w14:textId="77777777" w:rsidR="006D0C3F" w:rsidRDefault="006D0C3F" w:rsidP="00671DF4">
            <w:r>
              <w:t>0.5 mM Mg</w:t>
            </w:r>
            <w:r w:rsidRPr="005239A1">
              <w:rPr>
                <w:vertAlign w:val="superscript"/>
              </w:rPr>
              <w:t>2+</w:t>
            </w:r>
          </w:p>
        </w:tc>
        <w:tc>
          <w:tcPr>
            <w:tcW w:w="3005" w:type="dxa"/>
          </w:tcPr>
          <w:p w14:paraId="36D4C2AD" w14:textId="77777777" w:rsidR="006D0C3F" w:rsidRDefault="006D0C3F" w:rsidP="00671DF4">
            <w:r>
              <w:t xml:space="preserve">-30.46 </w:t>
            </w:r>
            <w:r w:rsidRPr="002066DD">
              <w:t>±</w:t>
            </w:r>
            <w:r>
              <w:t xml:space="preserve"> 1.1 mV</w:t>
            </w:r>
          </w:p>
        </w:tc>
        <w:tc>
          <w:tcPr>
            <w:tcW w:w="3006" w:type="dxa"/>
          </w:tcPr>
          <w:p w14:paraId="1B3D305B" w14:textId="77777777" w:rsidR="006D0C3F" w:rsidRDefault="006D0C3F" w:rsidP="00671DF4">
            <w:r>
              <w:t xml:space="preserve">-39.4 </w:t>
            </w:r>
            <w:r w:rsidRPr="00A96058">
              <w:t>± 0.9</w:t>
            </w:r>
            <w:r>
              <w:t xml:space="preserve"> mV</w:t>
            </w:r>
          </w:p>
        </w:tc>
      </w:tr>
      <w:tr w:rsidR="006D0C3F" w14:paraId="111D1E6B" w14:textId="77777777" w:rsidTr="00671DF4">
        <w:tc>
          <w:tcPr>
            <w:tcW w:w="3005" w:type="dxa"/>
          </w:tcPr>
          <w:p w14:paraId="3D081AE6" w14:textId="77777777" w:rsidR="006D0C3F" w:rsidRDefault="006D0C3F" w:rsidP="00671DF4">
            <w:r>
              <w:t>1.0 mM Mg</w:t>
            </w:r>
            <w:r w:rsidRPr="005239A1">
              <w:rPr>
                <w:vertAlign w:val="superscript"/>
              </w:rPr>
              <w:t>2+</w:t>
            </w:r>
          </w:p>
        </w:tc>
        <w:tc>
          <w:tcPr>
            <w:tcW w:w="3005" w:type="dxa"/>
          </w:tcPr>
          <w:p w14:paraId="7AFCB2D5" w14:textId="77777777" w:rsidR="006D0C3F" w:rsidRDefault="006D0C3F" w:rsidP="00671DF4">
            <w:r>
              <w:t xml:space="preserve">-28.46 </w:t>
            </w:r>
            <w:r w:rsidRPr="002066DD">
              <w:t>±</w:t>
            </w:r>
            <w:r>
              <w:t xml:space="preserve"> 0.7 mV</w:t>
            </w:r>
          </w:p>
        </w:tc>
        <w:tc>
          <w:tcPr>
            <w:tcW w:w="3006" w:type="dxa"/>
          </w:tcPr>
          <w:p w14:paraId="4B6587F2" w14:textId="77777777" w:rsidR="006D0C3F" w:rsidRDefault="006D0C3F" w:rsidP="00671DF4">
            <w:r>
              <w:t xml:space="preserve">-37.5 </w:t>
            </w:r>
            <w:r w:rsidRPr="00A96058">
              <w:t>± 0.3</w:t>
            </w:r>
            <w:r>
              <w:t xml:space="preserve"> mV</w:t>
            </w:r>
          </w:p>
        </w:tc>
      </w:tr>
    </w:tbl>
    <w:p w14:paraId="0A4E4F79" w14:textId="77777777" w:rsidR="00DA7EB9" w:rsidRDefault="00DA7EB9" w:rsidP="00700444">
      <w:pPr>
        <w:pStyle w:val="Caption"/>
        <w:keepNext/>
        <w:spacing w:line="480" w:lineRule="auto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</w:p>
    <w:p w14:paraId="64C03956" w14:textId="77777777" w:rsidR="00DA7EB9" w:rsidRDefault="00DA7EB9" w:rsidP="00700444">
      <w:pPr>
        <w:pStyle w:val="Caption"/>
        <w:keepNext/>
        <w:spacing w:line="480" w:lineRule="auto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</w:p>
    <w:p w14:paraId="52A453DA" w14:textId="77777777" w:rsidR="00DA7EB9" w:rsidRDefault="00DA7EB9" w:rsidP="00700444">
      <w:pPr>
        <w:pStyle w:val="Caption"/>
        <w:keepNext/>
        <w:spacing w:line="480" w:lineRule="auto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</w:p>
    <w:p w14:paraId="5C937319" w14:textId="77777777" w:rsidR="00DA7EB9" w:rsidRDefault="00DA7EB9" w:rsidP="00700444">
      <w:pPr>
        <w:pStyle w:val="Caption"/>
        <w:keepNext/>
        <w:spacing w:line="480" w:lineRule="auto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</w:p>
    <w:p w14:paraId="00D89260" w14:textId="77777777" w:rsidR="00DA7EB9" w:rsidRPr="00DA7EB9" w:rsidRDefault="00DA7EB9" w:rsidP="00DA7EB9"/>
    <w:p w14:paraId="3F3D36F3" w14:textId="6FD8CAC0" w:rsidR="00700444" w:rsidRPr="00072252" w:rsidRDefault="00700444" w:rsidP="00700444">
      <w:pPr>
        <w:pStyle w:val="Caption"/>
        <w:keepNext/>
        <w:spacing w:line="480" w:lineRule="auto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07225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Table S</w:t>
      </w:r>
      <w:r w:rsidR="00DA7EB9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4</w:t>
      </w:r>
      <w:r w:rsidRPr="0007225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AA4146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R</w:t>
      </w:r>
      <w:r w:rsidRPr="0007225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elative flux recovery ratio of the membranes</w:t>
      </w:r>
      <w:r w:rsidR="00AA4146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176A9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evaluated after water cleaning at the end of 6 h fouling experiments.</w:t>
      </w:r>
      <w:r w:rsidRPr="0007225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1"/>
        <w:gridCol w:w="2499"/>
        <w:gridCol w:w="2126"/>
      </w:tblGrid>
      <w:tr w:rsidR="00642503" w:rsidRPr="00072252" w14:paraId="390EA107" w14:textId="77777777" w:rsidTr="004F7367">
        <w:trPr>
          <w:trHeight w:val="1569"/>
        </w:trPr>
        <w:tc>
          <w:tcPr>
            <w:tcW w:w="1891" w:type="dxa"/>
          </w:tcPr>
          <w:p w14:paraId="2A71EE1B" w14:textId="77777777" w:rsidR="00642503" w:rsidRPr="00072252" w:rsidRDefault="00642503" w:rsidP="000B08E9">
            <w:pPr>
              <w:rPr>
                <w:rFonts w:cs="Times New Roman"/>
                <w:szCs w:val="24"/>
              </w:rPr>
            </w:pPr>
            <w:r w:rsidRPr="00072252">
              <w:rPr>
                <w:rFonts w:cs="Times New Roman"/>
                <w:szCs w:val="24"/>
              </w:rPr>
              <w:t>Membrane ID</w:t>
            </w:r>
          </w:p>
        </w:tc>
        <w:tc>
          <w:tcPr>
            <w:tcW w:w="2499" w:type="dxa"/>
          </w:tcPr>
          <w:p w14:paraId="3022A280" w14:textId="67A3A90F" w:rsidR="00642503" w:rsidRPr="00072252" w:rsidRDefault="00642503" w:rsidP="000B08E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NOM and cation concentration</w:t>
            </w:r>
          </w:p>
        </w:tc>
        <w:tc>
          <w:tcPr>
            <w:tcW w:w="2126" w:type="dxa"/>
          </w:tcPr>
          <w:p w14:paraId="3ED36777" w14:textId="77777777" w:rsidR="00642503" w:rsidRDefault="00642503" w:rsidP="000B08E9">
            <w:pPr>
              <w:rPr>
                <w:rFonts w:cs="Times New Roman"/>
                <w:szCs w:val="24"/>
              </w:rPr>
            </w:pPr>
            <w:r w:rsidRPr="00072252">
              <w:rPr>
                <w:rFonts w:cs="Times New Roman"/>
                <w:szCs w:val="24"/>
              </w:rPr>
              <w:t xml:space="preserve">Relative flux recovery ratio   </w:t>
            </w:r>
          </w:p>
          <w:p w14:paraId="18CE2FDB" w14:textId="521305D4" w:rsidR="00642503" w:rsidRPr="00072252" w:rsidRDefault="00642503" w:rsidP="000B08E9">
            <w:pPr>
              <w:rPr>
                <w:rFonts w:cs="Times New Roman"/>
                <w:szCs w:val="24"/>
              </w:rPr>
            </w:pPr>
            <w:r w:rsidRPr="00072252">
              <w:rPr>
                <w:rFonts w:cs="Times New Roman"/>
                <w:szCs w:val="24"/>
              </w:rPr>
              <w:t xml:space="preserve"> R</w:t>
            </w:r>
            <w:r w:rsidRPr="00072252">
              <w:rPr>
                <w:rFonts w:cs="Times New Roman"/>
                <w:szCs w:val="24"/>
                <w:vertAlign w:val="subscript"/>
              </w:rPr>
              <w:t xml:space="preserve">re </w:t>
            </w:r>
            <w:r w:rsidRPr="00072252">
              <w:rPr>
                <w:rFonts w:cs="Times New Roman"/>
                <w:szCs w:val="24"/>
              </w:rPr>
              <w:t>(%)</w:t>
            </w:r>
          </w:p>
        </w:tc>
      </w:tr>
      <w:tr w:rsidR="00642503" w:rsidRPr="00072252" w14:paraId="77A224C5" w14:textId="77777777" w:rsidTr="004F7367">
        <w:trPr>
          <w:trHeight w:val="513"/>
        </w:trPr>
        <w:tc>
          <w:tcPr>
            <w:tcW w:w="1891" w:type="dxa"/>
          </w:tcPr>
          <w:p w14:paraId="0144536D" w14:textId="3B8F3097" w:rsidR="00642503" w:rsidRPr="00072252" w:rsidRDefault="00642503" w:rsidP="004F736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Control PPA</w:t>
            </w:r>
          </w:p>
        </w:tc>
        <w:tc>
          <w:tcPr>
            <w:tcW w:w="2499" w:type="dxa"/>
          </w:tcPr>
          <w:p w14:paraId="60D7EA2B" w14:textId="7F47DA5B" w:rsidR="00642503" w:rsidRPr="00072252" w:rsidRDefault="00642503" w:rsidP="004F736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HA</w:t>
            </w:r>
          </w:p>
        </w:tc>
        <w:tc>
          <w:tcPr>
            <w:tcW w:w="2126" w:type="dxa"/>
          </w:tcPr>
          <w:p w14:paraId="68289327" w14:textId="55FB0F5A" w:rsidR="00642503" w:rsidRPr="00072252" w:rsidRDefault="00941D61" w:rsidP="004F736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</w:t>
            </w:r>
            <w:r w:rsidR="00B62BE2">
              <w:rPr>
                <w:rFonts w:cs="Times New Roman"/>
                <w:szCs w:val="24"/>
              </w:rPr>
              <w:t>2</w:t>
            </w:r>
            <w:r w:rsidR="00BD0797">
              <w:rPr>
                <w:rFonts w:cs="Times New Roman"/>
                <w:szCs w:val="24"/>
              </w:rPr>
              <w:t>.25</w:t>
            </w:r>
          </w:p>
        </w:tc>
      </w:tr>
      <w:tr w:rsidR="00642503" w:rsidRPr="00072252" w14:paraId="4BD5DD18" w14:textId="77777777" w:rsidTr="004F7367">
        <w:trPr>
          <w:trHeight w:val="513"/>
        </w:trPr>
        <w:tc>
          <w:tcPr>
            <w:tcW w:w="1891" w:type="dxa"/>
          </w:tcPr>
          <w:p w14:paraId="22697F19" w14:textId="7BA994DF" w:rsidR="00642503" w:rsidRPr="00072252" w:rsidRDefault="00642503" w:rsidP="004F736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OH-MoS</w:t>
            </w:r>
            <w:r w:rsidRPr="00BC4C31">
              <w:rPr>
                <w:rFonts w:cs="Times New Roman"/>
                <w:szCs w:val="24"/>
                <w:vertAlign w:val="subscript"/>
              </w:rPr>
              <w:t>2</w:t>
            </w:r>
            <w:r>
              <w:rPr>
                <w:rFonts w:cs="Times New Roman"/>
                <w:szCs w:val="24"/>
              </w:rPr>
              <w:t xml:space="preserve"> PPA</w:t>
            </w:r>
          </w:p>
        </w:tc>
        <w:tc>
          <w:tcPr>
            <w:tcW w:w="2499" w:type="dxa"/>
          </w:tcPr>
          <w:p w14:paraId="5DF13E5A" w14:textId="33C13892" w:rsidR="00642503" w:rsidRPr="00072252" w:rsidRDefault="00642503" w:rsidP="004F736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HA</w:t>
            </w:r>
          </w:p>
        </w:tc>
        <w:tc>
          <w:tcPr>
            <w:tcW w:w="2126" w:type="dxa"/>
          </w:tcPr>
          <w:p w14:paraId="53F72867" w14:textId="2D33630F" w:rsidR="00642503" w:rsidRPr="00072252" w:rsidRDefault="00BD0797" w:rsidP="004F736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</w:t>
            </w:r>
            <w:r w:rsidR="00B62BE2">
              <w:rPr>
                <w:rFonts w:cs="Times New Roman"/>
                <w:szCs w:val="24"/>
              </w:rPr>
              <w:t>8</w:t>
            </w:r>
            <w:r>
              <w:rPr>
                <w:rFonts w:cs="Times New Roman"/>
                <w:szCs w:val="24"/>
              </w:rPr>
              <w:t>.49</w:t>
            </w:r>
          </w:p>
        </w:tc>
      </w:tr>
      <w:tr w:rsidR="00642503" w:rsidRPr="00072252" w14:paraId="52A73331" w14:textId="77777777" w:rsidTr="004F7367">
        <w:trPr>
          <w:trHeight w:val="513"/>
        </w:trPr>
        <w:tc>
          <w:tcPr>
            <w:tcW w:w="1891" w:type="dxa"/>
          </w:tcPr>
          <w:p w14:paraId="668FCE36" w14:textId="650257EB" w:rsidR="00642503" w:rsidRPr="00072252" w:rsidRDefault="00642503" w:rsidP="004F736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Control PPA</w:t>
            </w:r>
          </w:p>
        </w:tc>
        <w:tc>
          <w:tcPr>
            <w:tcW w:w="2499" w:type="dxa"/>
          </w:tcPr>
          <w:p w14:paraId="335D022B" w14:textId="75D6AB00" w:rsidR="00642503" w:rsidRPr="00072252" w:rsidRDefault="00642503" w:rsidP="004F736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HA + 1 mM Ca</w:t>
            </w:r>
            <w:r w:rsidRPr="00F57FBD">
              <w:rPr>
                <w:rFonts w:cs="Times New Roman"/>
                <w:szCs w:val="24"/>
                <w:vertAlign w:val="superscript"/>
              </w:rPr>
              <w:t>2+</w:t>
            </w:r>
          </w:p>
        </w:tc>
        <w:tc>
          <w:tcPr>
            <w:tcW w:w="2126" w:type="dxa"/>
          </w:tcPr>
          <w:p w14:paraId="0300D991" w14:textId="23271C5F" w:rsidR="00642503" w:rsidRPr="00072252" w:rsidRDefault="00B62BE2" w:rsidP="004F736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81.54</w:t>
            </w:r>
          </w:p>
        </w:tc>
      </w:tr>
      <w:tr w:rsidR="00642503" w:rsidRPr="00072252" w14:paraId="3362DF5B" w14:textId="77777777" w:rsidTr="004F7367">
        <w:trPr>
          <w:trHeight w:val="513"/>
        </w:trPr>
        <w:tc>
          <w:tcPr>
            <w:tcW w:w="1891" w:type="dxa"/>
          </w:tcPr>
          <w:p w14:paraId="74C45B5E" w14:textId="262E33A5" w:rsidR="00642503" w:rsidRPr="00072252" w:rsidRDefault="00642503" w:rsidP="004F736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OH-MoS</w:t>
            </w:r>
            <w:r w:rsidRPr="00BC4C31">
              <w:rPr>
                <w:rFonts w:cs="Times New Roman"/>
                <w:szCs w:val="24"/>
                <w:vertAlign w:val="subscript"/>
              </w:rPr>
              <w:t>2</w:t>
            </w:r>
            <w:r>
              <w:rPr>
                <w:rFonts w:cs="Times New Roman"/>
                <w:szCs w:val="24"/>
              </w:rPr>
              <w:t xml:space="preserve"> PPA</w:t>
            </w:r>
          </w:p>
        </w:tc>
        <w:tc>
          <w:tcPr>
            <w:tcW w:w="2499" w:type="dxa"/>
          </w:tcPr>
          <w:p w14:paraId="00AFE08E" w14:textId="00A4BB48" w:rsidR="00642503" w:rsidRDefault="00642503" w:rsidP="004F736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HA + 1 mM Ca</w:t>
            </w:r>
            <w:r w:rsidRPr="00F57FBD">
              <w:rPr>
                <w:rFonts w:cs="Times New Roman"/>
                <w:szCs w:val="24"/>
                <w:vertAlign w:val="superscript"/>
              </w:rPr>
              <w:t>2+</w:t>
            </w:r>
          </w:p>
        </w:tc>
        <w:tc>
          <w:tcPr>
            <w:tcW w:w="2126" w:type="dxa"/>
          </w:tcPr>
          <w:p w14:paraId="4CDC1D75" w14:textId="359D6FFF" w:rsidR="00642503" w:rsidRPr="00072252" w:rsidRDefault="0030611A" w:rsidP="004F736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96.37</w:t>
            </w:r>
          </w:p>
        </w:tc>
      </w:tr>
      <w:tr w:rsidR="00642503" w:rsidRPr="00072252" w14:paraId="70EAA2CF" w14:textId="77777777" w:rsidTr="004F7367">
        <w:trPr>
          <w:trHeight w:val="513"/>
        </w:trPr>
        <w:tc>
          <w:tcPr>
            <w:tcW w:w="1891" w:type="dxa"/>
          </w:tcPr>
          <w:p w14:paraId="49A472BC" w14:textId="423AF1D0" w:rsidR="00642503" w:rsidRPr="00072252" w:rsidRDefault="00642503" w:rsidP="00126BC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Control PPA</w:t>
            </w:r>
          </w:p>
        </w:tc>
        <w:tc>
          <w:tcPr>
            <w:tcW w:w="2499" w:type="dxa"/>
          </w:tcPr>
          <w:p w14:paraId="569AF21A" w14:textId="20858403" w:rsidR="00642503" w:rsidRDefault="00642503" w:rsidP="00126BC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HA + 1 mM Mg</w:t>
            </w:r>
            <w:r w:rsidRPr="00F57FBD">
              <w:rPr>
                <w:rFonts w:cs="Times New Roman"/>
                <w:szCs w:val="24"/>
                <w:vertAlign w:val="superscript"/>
              </w:rPr>
              <w:t>2+</w:t>
            </w:r>
          </w:p>
        </w:tc>
        <w:tc>
          <w:tcPr>
            <w:tcW w:w="2126" w:type="dxa"/>
          </w:tcPr>
          <w:p w14:paraId="27909681" w14:textId="09353D4A" w:rsidR="00642503" w:rsidRPr="00072252" w:rsidRDefault="000A7E38" w:rsidP="00126BC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88</w:t>
            </w:r>
            <w:r w:rsidR="001D4251">
              <w:rPr>
                <w:rFonts w:cs="Times New Roman"/>
                <w:szCs w:val="24"/>
              </w:rPr>
              <w:t>.46</w:t>
            </w:r>
          </w:p>
        </w:tc>
      </w:tr>
      <w:tr w:rsidR="00642503" w:rsidRPr="00072252" w14:paraId="6DD333C6" w14:textId="77777777" w:rsidTr="004F7367">
        <w:trPr>
          <w:trHeight w:val="513"/>
        </w:trPr>
        <w:tc>
          <w:tcPr>
            <w:tcW w:w="1891" w:type="dxa"/>
          </w:tcPr>
          <w:p w14:paraId="40AE9CCB" w14:textId="6DB8D332" w:rsidR="00642503" w:rsidRPr="00072252" w:rsidRDefault="00642503" w:rsidP="00126BC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OH-MoS</w:t>
            </w:r>
            <w:r w:rsidRPr="00BC4C31">
              <w:rPr>
                <w:rFonts w:cs="Times New Roman"/>
                <w:szCs w:val="24"/>
                <w:vertAlign w:val="subscript"/>
              </w:rPr>
              <w:t>2</w:t>
            </w:r>
            <w:r>
              <w:rPr>
                <w:rFonts w:cs="Times New Roman"/>
                <w:szCs w:val="24"/>
              </w:rPr>
              <w:t xml:space="preserve"> PPA</w:t>
            </w:r>
          </w:p>
        </w:tc>
        <w:tc>
          <w:tcPr>
            <w:tcW w:w="2499" w:type="dxa"/>
          </w:tcPr>
          <w:p w14:paraId="7E29C478" w14:textId="6DB2776A" w:rsidR="00642503" w:rsidRDefault="00642503" w:rsidP="00126BC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HA + 1 mM Mg</w:t>
            </w:r>
            <w:r w:rsidRPr="00F57FBD">
              <w:rPr>
                <w:rFonts w:cs="Times New Roman"/>
                <w:szCs w:val="24"/>
                <w:vertAlign w:val="superscript"/>
              </w:rPr>
              <w:t>2+</w:t>
            </w:r>
          </w:p>
        </w:tc>
        <w:tc>
          <w:tcPr>
            <w:tcW w:w="2126" w:type="dxa"/>
          </w:tcPr>
          <w:p w14:paraId="4B3FE8CF" w14:textId="09CAFBAD" w:rsidR="00642503" w:rsidRPr="00072252" w:rsidRDefault="000A7E38" w:rsidP="00126BC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95.14</w:t>
            </w:r>
          </w:p>
        </w:tc>
      </w:tr>
      <w:tr w:rsidR="00642503" w:rsidRPr="00072252" w14:paraId="0B47C942" w14:textId="77777777" w:rsidTr="004F7367">
        <w:trPr>
          <w:trHeight w:val="513"/>
        </w:trPr>
        <w:tc>
          <w:tcPr>
            <w:tcW w:w="1891" w:type="dxa"/>
          </w:tcPr>
          <w:p w14:paraId="3884F13D" w14:textId="10D4FAB3" w:rsidR="00642503" w:rsidRDefault="00642503" w:rsidP="00126BC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Control PPA</w:t>
            </w:r>
          </w:p>
        </w:tc>
        <w:tc>
          <w:tcPr>
            <w:tcW w:w="2499" w:type="dxa"/>
          </w:tcPr>
          <w:p w14:paraId="5F2781A2" w14:textId="6BFB6CA0" w:rsidR="00642503" w:rsidRDefault="00642503" w:rsidP="00126BC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SA</w:t>
            </w:r>
          </w:p>
        </w:tc>
        <w:tc>
          <w:tcPr>
            <w:tcW w:w="2126" w:type="dxa"/>
          </w:tcPr>
          <w:p w14:paraId="1A1DFB8B" w14:textId="0F0606A9" w:rsidR="00642503" w:rsidRPr="00072252" w:rsidRDefault="002F359B" w:rsidP="00126BC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95.46</w:t>
            </w:r>
          </w:p>
        </w:tc>
      </w:tr>
      <w:tr w:rsidR="00642503" w:rsidRPr="00072252" w14:paraId="51C9EAF4" w14:textId="77777777" w:rsidTr="004F7367">
        <w:trPr>
          <w:trHeight w:val="513"/>
        </w:trPr>
        <w:tc>
          <w:tcPr>
            <w:tcW w:w="1891" w:type="dxa"/>
          </w:tcPr>
          <w:p w14:paraId="6A4DB1D3" w14:textId="4A476FC7" w:rsidR="00642503" w:rsidRDefault="00642503" w:rsidP="00126BC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OH-MoS</w:t>
            </w:r>
            <w:r w:rsidRPr="00BC4C31">
              <w:rPr>
                <w:rFonts w:cs="Times New Roman"/>
                <w:szCs w:val="24"/>
                <w:vertAlign w:val="subscript"/>
              </w:rPr>
              <w:t>2</w:t>
            </w:r>
            <w:r>
              <w:rPr>
                <w:rFonts w:cs="Times New Roman"/>
                <w:szCs w:val="24"/>
              </w:rPr>
              <w:t xml:space="preserve"> PPA</w:t>
            </w:r>
          </w:p>
        </w:tc>
        <w:tc>
          <w:tcPr>
            <w:tcW w:w="2499" w:type="dxa"/>
          </w:tcPr>
          <w:p w14:paraId="41ABE470" w14:textId="6FD0A5F2" w:rsidR="00642503" w:rsidRDefault="00642503" w:rsidP="00126BC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SA</w:t>
            </w:r>
          </w:p>
        </w:tc>
        <w:tc>
          <w:tcPr>
            <w:tcW w:w="2126" w:type="dxa"/>
          </w:tcPr>
          <w:p w14:paraId="6D1B77A5" w14:textId="586B8F2F" w:rsidR="00642503" w:rsidRPr="00072252" w:rsidRDefault="002F359B" w:rsidP="00126BC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98.19</w:t>
            </w:r>
          </w:p>
        </w:tc>
      </w:tr>
      <w:tr w:rsidR="00642503" w:rsidRPr="00072252" w14:paraId="31973F63" w14:textId="77777777" w:rsidTr="004F7367">
        <w:trPr>
          <w:trHeight w:val="513"/>
        </w:trPr>
        <w:tc>
          <w:tcPr>
            <w:tcW w:w="1891" w:type="dxa"/>
          </w:tcPr>
          <w:p w14:paraId="7C689733" w14:textId="1267997A" w:rsidR="00642503" w:rsidRDefault="00642503" w:rsidP="00126BC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Control PPA</w:t>
            </w:r>
          </w:p>
        </w:tc>
        <w:tc>
          <w:tcPr>
            <w:tcW w:w="2499" w:type="dxa"/>
          </w:tcPr>
          <w:p w14:paraId="537D80ED" w14:textId="3BDCAFC8" w:rsidR="00642503" w:rsidRDefault="00642503" w:rsidP="00126BC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SA + 1 mM Ca</w:t>
            </w:r>
            <w:r w:rsidRPr="00F57FBD">
              <w:rPr>
                <w:rFonts w:cs="Times New Roman"/>
                <w:szCs w:val="24"/>
                <w:vertAlign w:val="superscript"/>
              </w:rPr>
              <w:t>2+</w:t>
            </w:r>
          </w:p>
        </w:tc>
        <w:tc>
          <w:tcPr>
            <w:tcW w:w="2126" w:type="dxa"/>
          </w:tcPr>
          <w:p w14:paraId="629963D1" w14:textId="35E10F92" w:rsidR="00642503" w:rsidRPr="00072252" w:rsidRDefault="00176A92" w:rsidP="00126BC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80.46</w:t>
            </w:r>
          </w:p>
        </w:tc>
      </w:tr>
      <w:tr w:rsidR="00642503" w:rsidRPr="00072252" w14:paraId="46A1FCE0" w14:textId="77777777" w:rsidTr="004F7367">
        <w:trPr>
          <w:trHeight w:val="513"/>
        </w:trPr>
        <w:tc>
          <w:tcPr>
            <w:tcW w:w="1891" w:type="dxa"/>
          </w:tcPr>
          <w:p w14:paraId="56748C1C" w14:textId="4F6EFA5C" w:rsidR="00642503" w:rsidRDefault="00642503" w:rsidP="00126BC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OH-MoS</w:t>
            </w:r>
            <w:r w:rsidRPr="00BC4C31">
              <w:rPr>
                <w:rFonts w:cs="Times New Roman"/>
                <w:szCs w:val="24"/>
                <w:vertAlign w:val="subscript"/>
              </w:rPr>
              <w:t>2</w:t>
            </w:r>
            <w:r>
              <w:rPr>
                <w:rFonts w:cs="Times New Roman"/>
                <w:szCs w:val="24"/>
              </w:rPr>
              <w:t xml:space="preserve"> PPA</w:t>
            </w:r>
          </w:p>
        </w:tc>
        <w:tc>
          <w:tcPr>
            <w:tcW w:w="2499" w:type="dxa"/>
          </w:tcPr>
          <w:p w14:paraId="502FE876" w14:textId="3AA2D963" w:rsidR="00642503" w:rsidRDefault="00642503" w:rsidP="00126BC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SA + 1 mM Ca</w:t>
            </w:r>
            <w:r w:rsidRPr="00F57FBD">
              <w:rPr>
                <w:rFonts w:cs="Times New Roman"/>
                <w:szCs w:val="24"/>
                <w:vertAlign w:val="superscript"/>
              </w:rPr>
              <w:t>2+</w:t>
            </w:r>
          </w:p>
        </w:tc>
        <w:tc>
          <w:tcPr>
            <w:tcW w:w="2126" w:type="dxa"/>
          </w:tcPr>
          <w:p w14:paraId="689F6992" w14:textId="03E22DCA" w:rsidR="00642503" w:rsidRPr="00072252" w:rsidRDefault="00C1761F" w:rsidP="00126BC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95.35</w:t>
            </w:r>
          </w:p>
        </w:tc>
      </w:tr>
      <w:tr w:rsidR="00642503" w:rsidRPr="00072252" w14:paraId="29C0B277" w14:textId="77777777" w:rsidTr="004F7367">
        <w:trPr>
          <w:trHeight w:val="513"/>
        </w:trPr>
        <w:tc>
          <w:tcPr>
            <w:tcW w:w="1891" w:type="dxa"/>
          </w:tcPr>
          <w:p w14:paraId="0ED2730D" w14:textId="608B509A" w:rsidR="00642503" w:rsidRDefault="00642503" w:rsidP="00126BC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Control PPA</w:t>
            </w:r>
          </w:p>
        </w:tc>
        <w:tc>
          <w:tcPr>
            <w:tcW w:w="2499" w:type="dxa"/>
          </w:tcPr>
          <w:p w14:paraId="3A9477D7" w14:textId="39431BA8" w:rsidR="00642503" w:rsidRDefault="00642503" w:rsidP="00126BC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SA + 1 mM Mg</w:t>
            </w:r>
            <w:r w:rsidRPr="00F57FBD">
              <w:rPr>
                <w:rFonts w:cs="Times New Roman"/>
                <w:szCs w:val="24"/>
                <w:vertAlign w:val="superscript"/>
              </w:rPr>
              <w:t>2+</w:t>
            </w:r>
          </w:p>
        </w:tc>
        <w:tc>
          <w:tcPr>
            <w:tcW w:w="2126" w:type="dxa"/>
          </w:tcPr>
          <w:p w14:paraId="0C18AD65" w14:textId="5B057E76" w:rsidR="00642503" w:rsidRPr="00072252" w:rsidRDefault="000D1E25" w:rsidP="00126BC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85.46</w:t>
            </w:r>
          </w:p>
        </w:tc>
      </w:tr>
      <w:tr w:rsidR="00642503" w:rsidRPr="00072252" w14:paraId="34FD76E5" w14:textId="77777777" w:rsidTr="004F7367">
        <w:trPr>
          <w:trHeight w:val="513"/>
        </w:trPr>
        <w:tc>
          <w:tcPr>
            <w:tcW w:w="1891" w:type="dxa"/>
          </w:tcPr>
          <w:p w14:paraId="1BFE89A1" w14:textId="7AC70701" w:rsidR="00642503" w:rsidRDefault="00642503" w:rsidP="00126BC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OH-MoS</w:t>
            </w:r>
            <w:r w:rsidRPr="00BC4C31">
              <w:rPr>
                <w:rFonts w:cs="Times New Roman"/>
                <w:szCs w:val="24"/>
                <w:vertAlign w:val="subscript"/>
              </w:rPr>
              <w:t>2</w:t>
            </w:r>
            <w:r>
              <w:rPr>
                <w:rFonts w:cs="Times New Roman"/>
                <w:szCs w:val="24"/>
              </w:rPr>
              <w:t xml:space="preserve"> PPA</w:t>
            </w:r>
          </w:p>
        </w:tc>
        <w:tc>
          <w:tcPr>
            <w:tcW w:w="2499" w:type="dxa"/>
          </w:tcPr>
          <w:p w14:paraId="0EF29572" w14:textId="43C0AF54" w:rsidR="00642503" w:rsidRDefault="00642503" w:rsidP="00126BC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SA + 1 mM Mg</w:t>
            </w:r>
            <w:r w:rsidRPr="00F57FBD">
              <w:rPr>
                <w:rFonts w:cs="Times New Roman"/>
                <w:szCs w:val="24"/>
                <w:vertAlign w:val="superscript"/>
              </w:rPr>
              <w:t>2+</w:t>
            </w:r>
          </w:p>
        </w:tc>
        <w:tc>
          <w:tcPr>
            <w:tcW w:w="2126" w:type="dxa"/>
          </w:tcPr>
          <w:p w14:paraId="619890F2" w14:textId="242E9683" w:rsidR="00642503" w:rsidRPr="00072252" w:rsidRDefault="000D1E25" w:rsidP="00126BC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96.75</w:t>
            </w:r>
          </w:p>
        </w:tc>
      </w:tr>
    </w:tbl>
    <w:p w14:paraId="3F5872E9" w14:textId="77777777" w:rsidR="00700444" w:rsidRDefault="00700444" w:rsidP="006D0C3F"/>
    <w:p w14:paraId="2D117C00" w14:textId="6128B7FF" w:rsidR="00027754" w:rsidRDefault="00027754" w:rsidP="006D0C3F">
      <w:r>
        <w:t xml:space="preserve">Table </w:t>
      </w:r>
      <w:r w:rsidR="00D113D9">
        <w:t xml:space="preserve">S5 </w:t>
      </w:r>
      <w:r w:rsidR="00231B41">
        <w:t>Summary of studies evaluating impact of Ca</w:t>
      </w:r>
      <w:r w:rsidR="00231B41" w:rsidRPr="008A2F0D">
        <w:rPr>
          <w:vertAlign w:val="superscript"/>
        </w:rPr>
        <w:t>2+</w:t>
      </w:r>
      <w:r w:rsidR="00231B41">
        <w:t xml:space="preserve"> and Mg</w:t>
      </w:r>
      <w:r w:rsidR="00231B41" w:rsidRPr="008A2F0D">
        <w:rPr>
          <w:vertAlign w:val="superscript"/>
        </w:rPr>
        <w:t>2+</w:t>
      </w:r>
      <w:r w:rsidR="00231B41">
        <w:t xml:space="preserve"> on organic fouling </w:t>
      </w:r>
      <w:r w:rsidR="00CC6143">
        <w:t xml:space="preserve">performance of nanofiltration membranes </w:t>
      </w:r>
    </w:p>
    <w:p w14:paraId="5031B12A" w14:textId="77777777" w:rsidR="00CC6143" w:rsidRDefault="00CC6143" w:rsidP="006D0C3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5845"/>
        <w:gridCol w:w="5637"/>
        <w:gridCol w:w="1337"/>
      </w:tblGrid>
      <w:tr w:rsidR="00040948" w:rsidRPr="00CD3FC4" w14:paraId="5B735283" w14:textId="77777777" w:rsidTr="009D6570">
        <w:tc>
          <w:tcPr>
            <w:tcW w:w="1129" w:type="dxa"/>
          </w:tcPr>
          <w:p w14:paraId="76FA04E9" w14:textId="6D8DF859" w:rsidR="00040948" w:rsidRPr="00CD3FC4" w:rsidRDefault="00CD3FC4" w:rsidP="006D0C3F">
            <w:pPr>
              <w:rPr>
                <w:rFonts w:cs="Times New Roman"/>
              </w:rPr>
            </w:pPr>
            <w:r w:rsidRPr="00CD3FC4">
              <w:rPr>
                <w:rFonts w:cs="Times New Roman"/>
              </w:rPr>
              <w:t>S.N0</w:t>
            </w:r>
          </w:p>
        </w:tc>
        <w:tc>
          <w:tcPr>
            <w:tcW w:w="5845" w:type="dxa"/>
          </w:tcPr>
          <w:p w14:paraId="62C6FE75" w14:textId="745140DB" w:rsidR="00040948" w:rsidRPr="00CD3FC4" w:rsidRDefault="009B7542" w:rsidP="006D0C3F">
            <w:pPr>
              <w:rPr>
                <w:rFonts w:cs="Times New Roman"/>
              </w:rPr>
            </w:pPr>
            <w:r w:rsidRPr="00CD3FC4">
              <w:rPr>
                <w:rFonts w:cs="Times New Roman"/>
              </w:rPr>
              <w:t>Feed water characteristics</w:t>
            </w:r>
            <w:r w:rsidR="0024424A">
              <w:rPr>
                <w:rFonts w:cs="Times New Roman"/>
              </w:rPr>
              <w:t xml:space="preserve"> and </w:t>
            </w:r>
            <w:r w:rsidR="008C21A3">
              <w:rPr>
                <w:rFonts w:cs="Times New Roman"/>
              </w:rPr>
              <w:t>membrane setup</w:t>
            </w:r>
          </w:p>
          <w:p w14:paraId="709B570D" w14:textId="3B48613C" w:rsidR="000E2DBA" w:rsidRPr="00CD3FC4" w:rsidRDefault="000E2DBA" w:rsidP="006D0C3F">
            <w:pPr>
              <w:rPr>
                <w:rFonts w:cs="Times New Roman"/>
              </w:rPr>
            </w:pPr>
          </w:p>
        </w:tc>
        <w:tc>
          <w:tcPr>
            <w:tcW w:w="5637" w:type="dxa"/>
          </w:tcPr>
          <w:p w14:paraId="12678A08" w14:textId="145C0858" w:rsidR="00040948" w:rsidRPr="00CD3FC4" w:rsidRDefault="00763870" w:rsidP="006D0C3F">
            <w:pPr>
              <w:rPr>
                <w:rFonts w:cs="Times New Roman"/>
              </w:rPr>
            </w:pPr>
            <w:r w:rsidRPr="00CD3FC4">
              <w:rPr>
                <w:rFonts w:cs="Times New Roman"/>
              </w:rPr>
              <w:t>Inference from the study</w:t>
            </w:r>
          </w:p>
        </w:tc>
        <w:tc>
          <w:tcPr>
            <w:tcW w:w="1337" w:type="dxa"/>
          </w:tcPr>
          <w:p w14:paraId="29271592" w14:textId="1ED3F25E" w:rsidR="00040948" w:rsidRPr="00CD3FC4" w:rsidRDefault="00763870" w:rsidP="006D0C3F">
            <w:pPr>
              <w:rPr>
                <w:rFonts w:cs="Times New Roman"/>
              </w:rPr>
            </w:pPr>
            <w:r w:rsidRPr="00CD3FC4">
              <w:rPr>
                <w:rFonts w:cs="Times New Roman"/>
              </w:rPr>
              <w:t>Ref.</w:t>
            </w:r>
          </w:p>
        </w:tc>
      </w:tr>
      <w:tr w:rsidR="00040948" w:rsidRPr="00CD3FC4" w14:paraId="78A094FF" w14:textId="77777777" w:rsidTr="009D6570">
        <w:tc>
          <w:tcPr>
            <w:tcW w:w="1129" w:type="dxa"/>
          </w:tcPr>
          <w:p w14:paraId="72314893" w14:textId="03E47A8D" w:rsidR="00040948" w:rsidRPr="00CD3FC4" w:rsidRDefault="00CD3FC4" w:rsidP="006D0C3F">
            <w:pPr>
              <w:rPr>
                <w:rFonts w:cs="Times New Roman"/>
              </w:rPr>
            </w:pPr>
            <w:r w:rsidRPr="00CD3FC4">
              <w:rPr>
                <w:rFonts w:cs="Times New Roman"/>
              </w:rPr>
              <w:t>1</w:t>
            </w:r>
          </w:p>
        </w:tc>
        <w:tc>
          <w:tcPr>
            <w:tcW w:w="5845" w:type="dxa"/>
          </w:tcPr>
          <w:p w14:paraId="19081CDA" w14:textId="5ECAF726" w:rsidR="00E13BBC" w:rsidRPr="00CD3FC4" w:rsidRDefault="00E13BBC" w:rsidP="00E13BBC">
            <w:pPr>
              <w:rPr>
                <w:rFonts w:cs="Times New Roman"/>
              </w:rPr>
            </w:pPr>
            <w:r w:rsidRPr="00CD3FC4">
              <w:rPr>
                <w:rFonts w:cs="Times New Roman"/>
              </w:rPr>
              <w:t>NOM – Humic acid (8 mg L</w:t>
            </w:r>
            <w:r w:rsidRPr="00CD3FC4">
              <w:rPr>
                <w:rFonts w:cs="Times New Roman"/>
                <w:vertAlign w:val="superscript"/>
              </w:rPr>
              <w:t>-1</w:t>
            </w:r>
            <w:r w:rsidRPr="00CD3FC4">
              <w:rPr>
                <w:rFonts w:cs="Times New Roman"/>
              </w:rPr>
              <w:t>)</w:t>
            </w:r>
          </w:p>
          <w:p w14:paraId="6747971B" w14:textId="4BFCC618" w:rsidR="00E13BBC" w:rsidRPr="00CD3FC4" w:rsidRDefault="00E13BBC" w:rsidP="00E13BBC">
            <w:pPr>
              <w:rPr>
                <w:rFonts w:cs="Times New Roman"/>
              </w:rPr>
            </w:pPr>
            <w:r w:rsidRPr="00CD3FC4">
              <w:rPr>
                <w:rFonts w:cs="Times New Roman"/>
              </w:rPr>
              <w:t xml:space="preserve">          – </w:t>
            </w:r>
            <w:r w:rsidR="000C7C3C" w:rsidRPr="00CD3FC4">
              <w:rPr>
                <w:rFonts w:cs="Times New Roman"/>
              </w:rPr>
              <w:t xml:space="preserve">Sodium </w:t>
            </w:r>
            <w:r w:rsidR="000E2DBA" w:rsidRPr="00CD3FC4">
              <w:rPr>
                <w:rFonts w:cs="Times New Roman"/>
              </w:rPr>
              <w:t xml:space="preserve">Alginate </w:t>
            </w:r>
            <w:r w:rsidRPr="00CD3FC4">
              <w:rPr>
                <w:rFonts w:cs="Times New Roman"/>
              </w:rPr>
              <w:t>(8 mg L</w:t>
            </w:r>
            <w:r w:rsidRPr="00CD3FC4">
              <w:rPr>
                <w:rFonts w:cs="Times New Roman"/>
                <w:vertAlign w:val="superscript"/>
              </w:rPr>
              <w:t>-1</w:t>
            </w:r>
            <w:r w:rsidRPr="00CD3FC4">
              <w:rPr>
                <w:rFonts w:cs="Times New Roman"/>
              </w:rPr>
              <w:t>)</w:t>
            </w:r>
          </w:p>
          <w:p w14:paraId="58AE60F8" w14:textId="77777777" w:rsidR="00040948" w:rsidRPr="00CD3FC4" w:rsidRDefault="00E13BBC" w:rsidP="00E13BBC">
            <w:pPr>
              <w:rPr>
                <w:rFonts w:cs="Times New Roman"/>
              </w:rPr>
            </w:pPr>
            <w:r w:rsidRPr="00CD3FC4">
              <w:rPr>
                <w:rFonts w:cs="Times New Roman"/>
              </w:rPr>
              <w:t>Cation – Ca</w:t>
            </w:r>
            <w:r w:rsidRPr="00CD3FC4">
              <w:rPr>
                <w:rFonts w:cs="Times New Roman"/>
                <w:vertAlign w:val="superscript"/>
              </w:rPr>
              <w:t>2+</w:t>
            </w:r>
            <w:r w:rsidRPr="00CD3FC4">
              <w:rPr>
                <w:rFonts w:cs="Times New Roman"/>
              </w:rPr>
              <w:t xml:space="preserve"> (0, 0.5</w:t>
            </w:r>
            <w:r w:rsidR="000C7C3C" w:rsidRPr="00CD3FC4">
              <w:rPr>
                <w:rFonts w:cs="Times New Roman"/>
              </w:rPr>
              <w:t xml:space="preserve"> and 1.0 </w:t>
            </w:r>
            <w:r w:rsidRPr="00CD3FC4">
              <w:rPr>
                <w:rFonts w:cs="Times New Roman"/>
              </w:rPr>
              <w:t>mM)</w:t>
            </w:r>
          </w:p>
          <w:p w14:paraId="7F3CE69B" w14:textId="77777777" w:rsidR="000C7C3C" w:rsidRPr="00CD3FC4" w:rsidRDefault="000C7C3C" w:rsidP="000C7C3C">
            <w:pPr>
              <w:rPr>
                <w:rFonts w:cs="Times New Roman"/>
              </w:rPr>
            </w:pPr>
            <w:r w:rsidRPr="00CD3FC4">
              <w:rPr>
                <w:rFonts w:cs="Times New Roman"/>
              </w:rPr>
              <w:t xml:space="preserve">            – Mg</w:t>
            </w:r>
            <w:r w:rsidRPr="00CD3FC4">
              <w:rPr>
                <w:rFonts w:cs="Times New Roman"/>
                <w:vertAlign w:val="superscript"/>
              </w:rPr>
              <w:t xml:space="preserve">2+ </w:t>
            </w:r>
            <w:r w:rsidRPr="00CD3FC4">
              <w:rPr>
                <w:rFonts w:cs="Times New Roman"/>
              </w:rPr>
              <w:t>(0, 0.5 and 1.0 mM)</w:t>
            </w:r>
          </w:p>
          <w:p w14:paraId="494753F5" w14:textId="2A528E7D" w:rsidR="000C7C3C" w:rsidRDefault="008C21A3" w:rsidP="00E13BBC">
            <w:pPr>
              <w:rPr>
                <w:rFonts w:cs="Times New Roman"/>
              </w:rPr>
            </w:pPr>
            <w:r>
              <w:rPr>
                <w:rFonts w:cs="Times New Roman"/>
              </w:rPr>
              <w:br/>
              <w:t>Membrane type:</w:t>
            </w:r>
            <w:r w:rsidR="00A87FDE">
              <w:rPr>
                <w:rFonts w:cs="Times New Roman"/>
              </w:rPr>
              <w:t xml:space="preserve"> </w:t>
            </w:r>
            <w:r w:rsidR="00BD67D5">
              <w:rPr>
                <w:rFonts w:cs="Times New Roman"/>
              </w:rPr>
              <w:t>OH-MoS</w:t>
            </w:r>
            <w:r w:rsidR="00BD67D5" w:rsidRPr="000B27B6">
              <w:rPr>
                <w:rFonts w:cs="Times New Roman"/>
                <w:vertAlign w:val="subscript"/>
              </w:rPr>
              <w:t>2</w:t>
            </w:r>
            <w:r w:rsidR="000B27B6">
              <w:rPr>
                <w:rFonts w:cs="Times New Roman"/>
              </w:rPr>
              <w:t xml:space="preserve"> </w:t>
            </w:r>
            <w:r w:rsidR="00A87FDE">
              <w:rPr>
                <w:rFonts w:cs="Times New Roman"/>
              </w:rPr>
              <w:t xml:space="preserve">TFN </w:t>
            </w:r>
            <w:r w:rsidR="009E0233">
              <w:rPr>
                <w:rFonts w:cs="Times New Roman"/>
              </w:rPr>
              <w:t>membrane</w:t>
            </w:r>
          </w:p>
          <w:p w14:paraId="1161F6ED" w14:textId="70FFB77E" w:rsidR="008C21A3" w:rsidRDefault="008C21A3" w:rsidP="00E13BBC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Filtration pressure:  </w:t>
            </w:r>
            <w:r w:rsidR="009E0233">
              <w:rPr>
                <w:rFonts w:cs="Times New Roman"/>
              </w:rPr>
              <w:t>6 bar</w:t>
            </w:r>
          </w:p>
          <w:p w14:paraId="67BA1933" w14:textId="7E3191B0" w:rsidR="008C21A3" w:rsidRPr="00CD3FC4" w:rsidRDefault="008C21A3" w:rsidP="00E13BBC">
            <w:pPr>
              <w:rPr>
                <w:rFonts w:cs="Times New Roman"/>
              </w:rPr>
            </w:pPr>
            <w:r>
              <w:rPr>
                <w:rFonts w:cs="Times New Roman"/>
              </w:rPr>
              <w:t>System:</w:t>
            </w:r>
            <w:r w:rsidR="009E0233">
              <w:rPr>
                <w:rFonts w:cs="Times New Roman"/>
              </w:rPr>
              <w:t xml:space="preserve"> Crossflow filtration (Sterlitec</w:t>
            </w:r>
            <w:r w:rsidR="00BF1069">
              <w:rPr>
                <w:rFonts w:cs="Times New Roman"/>
              </w:rPr>
              <w:t xml:space="preserve">h – </w:t>
            </w:r>
            <w:r w:rsidR="009E0233">
              <w:rPr>
                <w:rFonts w:cs="Times New Roman"/>
              </w:rPr>
              <w:t>CF042)</w:t>
            </w:r>
          </w:p>
        </w:tc>
        <w:tc>
          <w:tcPr>
            <w:tcW w:w="5637" w:type="dxa"/>
          </w:tcPr>
          <w:p w14:paraId="2B1BDE06" w14:textId="77777777" w:rsidR="00040948" w:rsidRPr="00CD3FC4" w:rsidRDefault="00D42528" w:rsidP="00CD3FC4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="Times New Roman"/>
              </w:rPr>
            </w:pPr>
            <w:r w:rsidRPr="00CD3FC4">
              <w:rPr>
                <w:rFonts w:cs="Times New Roman"/>
              </w:rPr>
              <w:t>Presence of Ca</w:t>
            </w:r>
            <w:r w:rsidRPr="00CD3FC4">
              <w:rPr>
                <w:rFonts w:cs="Times New Roman"/>
                <w:vertAlign w:val="superscript"/>
              </w:rPr>
              <w:t xml:space="preserve">2+ </w:t>
            </w:r>
            <w:r w:rsidRPr="00CD3FC4">
              <w:rPr>
                <w:rFonts w:cs="Times New Roman"/>
              </w:rPr>
              <w:t>aggravated organic fouling through organic- Ca</w:t>
            </w:r>
            <w:r w:rsidRPr="00CD3FC4">
              <w:rPr>
                <w:rFonts w:cs="Times New Roman"/>
                <w:vertAlign w:val="superscript"/>
              </w:rPr>
              <w:t>2+</w:t>
            </w:r>
            <w:r w:rsidRPr="00CD3FC4">
              <w:rPr>
                <w:rFonts w:cs="Times New Roman"/>
              </w:rPr>
              <w:t xml:space="preserve"> complexation, reduction in membrane-foulant electrostatic repulsion and increasing foulant affinity for membrane surface. </w:t>
            </w:r>
          </w:p>
          <w:p w14:paraId="0B58DAEE" w14:textId="77777777" w:rsidR="00D42528" w:rsidRDefault="003022F8" w:rsidP="00CD3FC4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Compared to </w:t>
            </w:r>
            <w:r w:rsidRPr="00CD3FC4">
              <w:rPr>
                <w:rFonts w:cs="Times New Roman"/>
              </w:rPr>
              <w:t>Ca</w:t>
            </w:r>
            <w:r w:rsidRPr="00CD3FC4">
              <w:rPr>
                <w:rFonts w:cs="Times New Roman"/>
                <w:vertAlign w:val="superscript"/>
              </w:rPr>
              <w:t>2+</w:t>
            </w:r>
            <w:r w:rsidRPr="00CD3FC4">
              <w:rPr>
                <w:rFonts w:cs="Times New Roman"/>
              </w:rPr>
              <w:t>, Mg</w:t>
            </w:r>
            <w:r w:rsidRPr="00E83F43">
              <w:rPr>
                <w:rFonts w:cs="Times New Roman"/>
                <w:vertAlign w:val="superscript"/>
              </w:rPr>
              <w:t>2+</w:t>
            </w:r>
            <w:r w:rsidRPr="00CD3FC4">
              <w:rPr>
                <w:rFonts w:cs="Times New Roman"/>
              </w:rPr>
              <w:t xml:space="preserve"> caused less severe fouling</w:t>
            </w:r>
            <w:r>
              <w:rPr>
                <w:rFonts w:cs="Times New Roman"/>
              </w:rPr>
              <w:t xml:space="preserve">. </w:t>
            </w:r>
          </w:p>
          <w:p w14:paraId="7C9394AB" w14:textId="77777777" w:rsidR="003022F8" w:rsidRDefault="003022F8" w:rsidP="00CD3FC4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Fouling by sodium alginate was more severe than h</w:t>
            </w:r>
            <w:r w:rsidR="00F01727">
              <w:rPr>
                <w:rFonts w:cs="Times New Roman"/>
              </w:rPr>
              <w:t>umic acid.</w:t>
            </w:r>
          </w:p>
          <w:p w14:paraId="55FF3222" w14:textId="7BC5E429" w:rsidR="009A76CE" w:rsidRDefault="009A76CE" w:rsidP="00CD3FC4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The </w:t>
            </w:r>
            <w:r w:rsidR="00027754">
              <w:rPr>
                <w:rFonts w:cs="Times New Roman"/>
              </w:rPr>
              <w:t>irreversible fouling aggravated in the presence of cations.</w:t>
            </w:r>
          </w:p>
          <w:p w14:paraId="1903B7E3" w14:textId="77777777" w:rsidR="009A76CE" w:rsidRDefault="00F01727" w:rsidP="00CD3FC4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OH-MoS</w:t>
            </w:r>
            <w:r w:rsidRPr="009A76CE">
              <w:rPr>
                <w:rFonts w:cs="Times New Roman"/>
                <w:vertAlign w:val="subscript"/>
              </w:rPr>
              <w:t>2</w:t>
            </w:r>
            <w:r>
              <w:rPr>
                <w:rFonts w:cs="Times New Roman"/>
              </w:rPr>
              <w:t xml:space="preserve"> nanosheet modified membrane exhibited enhanced organic fouling resistance due to its engineered membrane surface properties</w:t>
            </w:r>
            <w:r w:rsidR="009A76CE">
              <w:rPr>
                <w:rFonts w:cs="Times New Roman"/>
              </w:rPr>
              <w:t>.</w:t>
            </w:r>
          </w:p>
          <w:p w14:paraId="6965A5A6" w14:textId="225EA63A" w:rsidR="00F01727" w:rsidRPr="00CD3FC4" w:rsidRDefault="00F01727" w:rsidP="009A76CE">
            <w:pPr>
              <w:pStyle w:val="ListParagraph"/>
              <w:ind w:left="36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1337" w:type="dxa"/>
          </w:tcPr>
          <w:p w14:paraId="7B90AF43" w14:textId="3AE4B3F9" w:rsidR="00040948" w:rsidRPr="00CD3FC4" w:rsidRDefault="00E13BBC" w:rsidP="006D0C3F">
            <w:pPr>
              <w:rPr>
                <w:rFonts w:cs="Times New Roman"/>
              </w:rPr>
            </w:pPr>
            <w:r w:rsidRPr="00CD3FC4">
              <w:rPr>
                <w:rFonts w:cs="Times New Roman"/>
              </w:rPr>
              <w:t xml:space="preserve">This study </w:t>
            </w:r>
          </w:p>
        </w:tc>
      </w:tr>
      <w:tr w:rsidR="002250D7" w:rsidRPr="00CD3FC4" w14:paraId="6C7B204B" w14:textId="77777777" w:rsidTr="009D6570">
        <w:tc>
          <w:tcPr>
            <w:tcW w:w="1129" w:type="dxa"/>
          </w:tcPr>
          <w:p w14:paraId="378880A7" w14:textId="6F3E30F6" w:rsidR="002250D7" w:rsidRPr="00CD3FC4" w:rsidRDefault="00CD3FC4" w:rsidP="006D0C3F">
            <w:pPr>
              <w:rPr>
                <w:rFonts w:cs="Times New Roman"/>
              </w:rPr>
            </w:pPr>
            <w:r w:rsidRPr="00CD3FC4">
              <w:rPr>
                <w:rFonts w:cs="Times New Roman"/>
              </w:rPr>
              <w:t>2</w:t>
            </w:r>
          </w:p>
        </w:tc>
        <w:tc>
          <w:tcPr>
            <w:tcW w:w="5845" w:type="dxa"/>
          </w:tcPr>
          <w:p w14:paraId="434F0327" w14:textId="1FEAB3D0" w:rsidR="002250D7" w:rsidRPr="00CD3FC4" w:rsidRDefault="002250D7" w:rsidP="002250D7">
            <w:pPr>
              <w:rPr>
                <w:rFonts w:cs="Times New Roman"/>
              </w:rPr>
            </w:pPr>
            <w:r w:rsidRPr="00CD3FC4">
              <w:rPr>
                <w:rFonts w:cs="Times New Roman"/>
              </w:rPr>
              <w:t>NOM – Sodium Alginate (200 mg L</w:t>
            </w:r>
            <w:r w:rsidRPr="00CD3FC4">
              <w:rPr>
                <w:rFonts w:cs="Times New Roman"/>
                <w:vertAlign w:val="superscript"/>
              </w:rPr>
              <w:t>-1</w:t>
            </w:r>
            <w:r w:rsidRPr="00CD3FC4">
              <w:rPr>
                <w:rFonts w:cs="Times New Roman"/>
              </w:rPr>
              <w:t>)</w:t>
            </w:r>
          </w:p>
          <w:p w14:paraId="056D6CAD" w14:textId="089845F2" w:rsidR="002250D7" w:rsidRPr="00CD3FC4" w:rsidRDefault="002250D7" w:rsidP="002250D7">
            <w:pPr>
              <w:rPr>
                <w:rFonts w:cs="Times New Roman"/>
              </w:rPr>
            </w:pPr>
            <w:r w:rsidRPr="00CD3FC4">
              <w:rPr>
                <w:rFonts w:cs="Times New Roman"/>
              </w:rPr>
              <w:t>Cation – Ca</w:t>
            </w:r>
            <w:r w:rsidRPr="00CD3FC4">
              <w:rPr>
                <w:rFonts w:cs="Times New Roman"/>
                <w:vertAlign w:val="superscript"/>
              </w:rPr>
              <w:t>2+</w:t>
            </w:r>
            <w:r w:rsidRPr="00CD3FC4">
              <w:rPr>
                <w:rFonts w:cs="Times New Roman"/>
              </w:rPr>
              <w:t xml:space="preserve"> (0.5 mM)</w:t>
            </w:r>
          </w:p>
          <w:p w14:paraId="4523B1EB" w14:textId="08382A25" w:rsidR="002250D7" w:rsidRDefault="00382D15" w:rsidP="002250D7">
            <w:pPr>
              <w:rPr>
                <w:rFonts w:cs="Times New Roman"/>
              </w:rPr>
            </w:pPr>
            <w:r w:rsidRPr="00CD3FC4">
              <w:rPr>
                <w:rFonts w:cs="Times New Roman"/>
              </w:rPr>
              <w:t xml:space="preserve">           – Mg</w:t>
            </w:r>
            <w:r w:rsidRPr="00CD3FC4">
              <w:rPr>
                <w:rFonts w:cs="Times New Roman"/>
                <w:vertAlign w:val="superscript"/>
              </w:rPr>
              <w:t xml:space="preserve">2+ </w:t>
            </w:r>
            <w:r w:rsidRPr="00CD3FC4">
              <w:rPr>
                <w:rFonts w:cs="Times New Roman"/>
              </w:rPr>
              <w:t>(0.5 mM)</w:t>
            </w:r>
          </w:p>
          <w:p w14:paraId="581069CF" w14:textId="77777777" w:rsidR="00BF1069" w:rsidRPr="00CD3FC4" w:rsidRDefault="00BF1069" w:rsidP="002250D7">
            <w:pPr>
              <w:rPr>
                <w:rFonts w:cs="Times New Roman"/>
              </w:rPr>
            </w:pPr>
          </w:p>
          <w:p w14:paraId="128B4BB1" w14:textId="31528EE9" w:rsidR="00BF1069" w:rsidRDefault="00BF1069" w:rsidP="00BF1069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Membrane type: </w:t>
            </w:r>
            <w:r w:rsidR="000B27B6">
              <w:rPr>
                <w:rFonts w:cs="Times New Roman"/>
              </w:rPr>
              <w:t>NF90</w:t>
            </w:r>
          </w:p>
          <w:p w14:paraId="04E3836C" w14:textId="1792913C" w:rsidR="00BF1069" w:rsidRDefault="00BF1069" w:rsidP="00BF1069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Filtration pressure:  </w:t>
            </w:r>
            <w:r w:rsidR="00C54073">
              <w:rPr>
                <w:rFonts w:cs="Times New Roman"/>
              </w:rPr>
              <w:t>8</w:t>
            </w:r>
            <w:r>
              <w:rPr>
                <w:rFonts w:cs="Times New Roman"/>
              </w:rPr>
              <w:t xml:space="preserve"> bar</w:t>
            </w:r>
          </w:p>
          <w:p w14:paraId="1F8EB680" w14:textId="7ADA9871" w:rsidR="002250D7" w:rsidRDefault="00BF1069" w:rsidP="00BF1069">
            <w:pPr>
              <w:rPr>
                <w:rFonts w:cs="Times New Roman"/>
              </w:rPr>
            </w:pPr>
            <w:r>
              <w:rPr>
                <w:rFonts w:cs="Times New Roman"/>
              </w:rPr>
              <w:t>System: Crossflow filtration (</w:t>
            </w:r>
            <w:r w:rsidR="00690282">
              <w:rPr>
                <w:rFonts w:cs="Times New Roman"/>
              </w:rPr>
              <w:t>Custom made</w:t>
            </w:r>
            <w:r>
              <w:rPr>
                <w:rFonts w:cs="Times New Roman"/>
              </w:rPr>
              <w:t>)</w:t>
            </w:r>
          </w:p>
          <w:p w14:paraId="0ABC49A8" w14:textId="533E7EAE" w:rsidR="00BF1069" w:rsidRPr="00CD3FC4" w:rsidRDefault="00BF1069" w:rsidP="00BF1069">
            <w:pPr>
              <w:rPr>
                <w:rFonts w:cs="Times New Roman"/>
              </w:rPr>
            </w:pPr>
          </w:p>
        </w:tc>
        <w:tc>
          <w:tcPr>
            <w:tcW w:w="5637" w:type="dxa"/>
          </w:tcPr>
          <w:p w14:paraId="185EC75D" w14:textId="77777777" w:rsidR="002250D7" w:rsidRPr="00CD3FC4" w:rsidRDefault="00EE42A8" w:rsidP="00CD3FC4">
            <w:pPr>
              <w:pStyle w:val="ListParagraph"/>
              <w:numPr>
                <w:ilvl w:val="0"/>
                <w:numId w:val="7"/>
              </w:numPr>
              <w:jc w:val="both"/>
              <w:rPr>
                <w:rFonts w:cs="Times New Roman"/>
              </w:rPr>
            </w:pPr>
            <w:r w:rsidRPr="00CD3FC4">
              <w:rPr>
                <w:rFonts w:cs="Times New Roman"/>
              </w:rPr>
              <w:t>Presence of Ca</w:t>
            </w:r>
            <w:r w:rsidRPr="00CD3FC4">
              <w:rPr>
                <w:rFonts w:cs="Times New Roman"/>
                <w:vertAlign w:val="superscript"/>
              </w:rPr>
              <w:t xml:space="preserve">2+ </w:t>
            </w:r>
            <w:r w:rsidRPr="00CD3FC4">
              <w:rPr>
                <w:rFonts w:cs="Times New Roman"/>
              </w:rPr>
              <w:t xml:space="preserve">aggravated </w:t>
            </w:r>
            <w:r w:rsidR="002D2674" w:rsidRPr="00CD3FC4">
              <w:rPr>
                <w:rFonts w:cs="Times New Roman"/>
              </w:rPr>
              <w:t xml:space="preserve">organic fouling </w:t>
            </w:r>
            <w:r w:rsidR="00D42528" w:rsidRPr="00CD3FC4">
              <w:rPr>
                <w:rFonts w:cs="Times New Roman"/>
              </w:rPr>
              <w:t xml:space="preserve">leading to dense gel layer formation </w:t>
            </w:r>
            <w:r w:rsidR="00D20BBD" w:rsidRPr="00CD3FC4">
              <w:rPr>
                <w:rFonts w:cs="Times New Roman"/>
              </w:rPr>
              <w:t>reducing the normalized flux.</w:t>
            </w:r>
          </w:p>
          <w:p w14:paraId="74627457" w14:textId="6A54F17F" w:rsidR="00D20BBD" w:rsidRPr="00CD3FC4" w:rsidRDefault="00D20BBD" w:rsidP="00CD3FC4">
            <w:pPr>
              <w:pStyle w:val="ListParagraph"/>
              <w:numPr>
                <w:ilvl w:val="0"/>
                <w:numId w:val="7"/>
              </w:numPr>
              <w:jc w:val="both"/>
              <w:rPr>
                <w:rFonts w:cs="Times New Roman"/>
              </w:rPr>
            </w:pPr>
            <w:r w:rsidRPr="00CD3FC4">
              <w:rPr>
                <w:rFonts w:cs="Times New Roman"/>
              </w:rPr>
              <w:t>Compared to Ca</w:t>
            </w:r>
            <w:r w:rsidRPr="00CD3FC4">
              <w:rPr>
                <w:rFonts w:cs="Times New Roman"/>
                <w:vertAlign w:val="superscript"/>
              </w:rPr>
              <w:t>2+</w:t>
            </w:r>
            <w:r w:rsidRPr="00CD3FC4">
              <w:rPr>
                <w:rFonts w:cs="Times New Roman"/>
              </w:rPr>
              <w:t xml:space="preserve">, Mg2+ </w:t>
            </w:r>
            <w:r w:rsidR="007D49D3" w:rsidRPr="00CD3FC4">
              <w:rPr>
                <w:rFonts w:cs="Times New Roman"/>
              </w:rPr>
              <w:t>caused less severe fouling</w:t>
            </w:r>
          </w:p>
        </w:tc>
        <w:tc>
          <w:tcPr>
            <w:tcW w:w="1337" w:type="dxa"/>
          </w:tcPr>
          <w:p w14:paraId="0016244C" w14:textId="57D40CA9" w:rsidR="002250D7" w:rsidRPr="00CD3FC4" w:rsidRDefault="004F706C" w:rsidP="006D0C3F">
            <w:pPr>
              <w:rPr>
                <w:rFonts w:cs="Times New Roman"/>
              </w:rPr>
            </w:pPr>
            <w:r>
              <w:rPr>
                <w:rFonts w:cs="Times New Roman"/>
                <w:noProof/>
              </w:rPr>
              <w:t>(6)</w:t>
            </w:r>
          </w:p>
        </w:tc>
      </w:tr>
      <w:tr w:rsidR="00040948" w:rsidRPr="00CD3FC4" w14:paraId="299D3EEE" w14:textId="77777777" w:rsidTr="009D6570">
        <w:tc>
          <w:tcPr>
            <w:tcW w:w="1129" w:type="dxa"/>
          </w:tcPr>
          <w:p w14:paraId="4380FDFC" w14:textId="3FE940FB" w:rsidR="00040948" w:rsidRPr="00CD3FC4" w:rsidRDefault="00CD3FC4" w:rsidP="006D0C3F">
            <w:pPr>
              <w:rPr>
                <w:rFonts w:cs="Times New Roman"/>
              </w:rPr>
            </w:pPr>
            <w:r w:rsidRPr="00CD3FC4">
              <w:rPr>
                <w:rFonts w:cs="Times New Roman"/>
              </w:rPr>
              <w:t>3</w:t>
            </w:r>
          </w:p>
        </w:tc>
        <w:tc>
          <w:tcPr>
            <w:tcW w:w="5845" w:type="dxa"/>
          </w:tcPr>
          <w:p w14:paraId="032C3D76" w14:textId="77777777" w:rsidR="00BF1069" w:rsidRDefault="00BF1069" w:rsidP="006D0C3F">
            <w:pPr>
              <w:rPr>
                <w:rFonts w:cs="Times New Roman"/>
              </w:rPr>
            </w:pPr>
          </w:p>
          <w:p w14:paraId="402762AD" w14:textId="49134433" w:rsidR="00040948" w:rsidRPr="00CD3FC4" w:rsidRDefault="008717D9" w:rsidP="006D0C3F">
            <w:pPr>
              <w:rPr>
                <w:rFonts w:cs="Times New Roman"/>
              </w:rPr>
            </w:pPr>
            <w:r w:rsidRPr="00CD3FC4">
              <w:rPr>
                <w:rFonts w:cs="Times New Roman"/>
              </w:rPr>
              <w:t>NOM – Humic acid (10 mg L</w:t>
            </w:r>
            <w:r w:rsidRPr="00CD3FC4">
              <w:rPr>
                <w:rFonts w:cs="Times New Roman"/>
                <w:vertAlign w:val="superscript"/>
              </w:rPr>
              <w:t>-1</w:t>
            </w:r>
            <w:r w:rsidR="006E79CD" w:rsidRPr="00CD3FC4">
              <w:rPr>
                <w:rFonts w:cs="Times New Roman"/>
              </w:rPr>
              <w:t>)</w:t>
            </w:r>
          </w:p>
          <w:p w14:paraId="283A157A" w14:textId="77777777" w:rsidR="006E79CD" w:rsidRPr="00CD3FC4" w:rsidRDefault="006E79CD" w:rsidP="006E79CD">
            <w:pPr>
              <w:rPr>
                <w:rFonts w:cs="Times New Roman"/>
              </w:rPr>
            </w:pPr>
            <w:r w:rsidRPr="00CD3FC4">
              <w:rPr>
                <w:rFonts w:cs="Times New Roman"/>
              </w:rPr>
              <w:t xml:space="preserve">          – Fulvic acid (10 mg L</w:t>
            </w:r>
            <w:r w:rsidRPr="00CD3FC4">
              <w:rPr>
                <w:rFonts w:cs="Times New Roman"/>
                <w:vertAlign w:val="superscript"/>
              </w:rPr>
              <w:t>-1</w:t>
            </w:r>
            <w:r w:rsidRPr="00CD3FC4">
              <w:rPr>
                <w:rFonts w:cs="Times New Roman"/>
              </w:rPr>
              <w:t>)</w:t>
            </w:r>
          </w:p>
          <w:p w14:paraId="4FF920DB" w14:textId="77777777" w:rsidR="006E79CD" w:rsidRPr="00CD3FC4" w:rsidRDefault="006E79CD" w:rsidP="006E79CD">
            <w:pPr>
              <w:rPr>
                <w:rFonts w:cs="Times New Roman"/>
              </w:rPr>
            </w:pPr>
            <w:r w:rsidRPr="00CD3FC4">
              <w:rPr>
                <w:rFonts w:cs="Times New Roman"/>
              </w:rPr>
              <w:t>Cation – Ca</w:t>
            </w:r>
            <w:r w:rsidRPr="00CD3FC4">
              <w:rPr>
                <w:rFonts w:cs="Times New Roman"/>
                <w:vertAlign w:val="superscript"/>
              </w:rPr>
              <w:t>2+</w:t>
            </w:r>
            <w:r w:rsidRPr="00CD3FC4">
              <w:rPr>
                <w:rFonts w:cs="Times New Roman"/>
              </w:rPr>
              <w:t xml:space="preserve"> (</w:t>
            </w:r>
            <w:r w:rsidR="003D56AA" w:rsidRPr="00CD3FC4">
              <w:rPr>
                <w:rFonts w:cs="Times New Roman"/>
              </w:rPr>
              <w:t>2 mM)</w:t>
            </w:r>
          </w:p>
          <w:p w14:paraId="7C728F98" w14:textId="77777777" w:rsidR="000C7C3C" w:rsidRDefault="000C7C3C" w:rsidP="006E79CD">
            <w:pPr>
              <w:rPr>
                <w:rFonts w:cs="Times New Roman"/>
              </w:rPr>
            </w:pPr>
          </w:p>
          <w:p w14:paraId="41C6CBFF" w14:textId="77777777" w:rsidR="00443780" w:rsidRDefault="00443780" w:rsidP="006E79CD">
            <w:pPr>
              <w:rPr>
                <w:rFonts w:cs="Times New Roman"/>
              </w:rPr>
            </w:pPr>
          </w:p>
          <w:p w14:paraId="0DE9E663" w14:textId="73F9208E" w:rsidR="00443780" w:rsidRDefault="00443780" w:rsidP="00443780">
            <w:pPr>
              <w:rPr>
                <w:rFonts w:cs="Times New Roman"/>
              </w:rPr>
            </w:pPr>
            <w:r>
              <w:rPr>
                <w:rFonts w:cs="Times New Roman"/>
              </w:rPr>
              <w:t>Membrane type: TiO</w:t>
            </w:r>
            <w:r w:rsidRPr="00ED2B4D">
              <w:rPr>
                <w:rFonts w:cs="Times New Roman"/>
                <w:vertAlign w:val="subscript"/>
              </w:rPr>
              <w:t>2</w:t>
            </w:r>
            <w:r w:rsidR="00ED2B4D">
              <w:rPr>
                <w:rFonts w:cs="Times New Roman"/>
              </w:rPr>
              <w:t xml:space="preserve"> engineered NF membrane</w:t>
            </w:r>
          </w:p>
          <w:p w14:paraId="61382035" w14:textId="53A61D0C" w:rsidR="00443780" w:rsidRDefault="00443780" w:rsidP="00443780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Filtration pressure:  </w:t>
            </w:r>
            <w:r w:rsidR="00D67D09">
              <w:rPr>
                <w:rFonts w:cs="Times New Roman"/>
              </w:rPr>
              <w:t>5</w:t>
            </w:r>
            <w:r>
              <w:rPr>
                <w:rFonts w:cs="Times New Roman"/>
              </w:rPr>
              <w:t xml:space="preserve"> bar</w:t>
            </w:r>
          </w:p>
          <w:p w14:paraId="41386C97" w14:textId="77777777" w:rsidR="00443780" w:rsidRDefault="00443780" w:rsidP="00443780">
            <w:pPr>
              <w:rPr>
                <w:rFonts w:cs="Times New Roman"/>
              </w:rPr>
            </w:pPr>
            <w:r>
              <w:rPr>
                <w:rFonts w:cs="Times New Roman"/>
              </w:rPr>
              <w:t>System: Crossflow filtration (Custom made)</w:t>
            </w:r>
          </w:p>
          <w:p w14:paraId="469C966C" w14:textId="51FBBE77" w:rsidR="00443780" w:rsidRPr="00CD3FC4" w:rsidRDefault="00443780" w:rsidP="006E79CD">
            <w:pPr>
              <w:rPr>
                <w:rFonts w:cs="Times New Roman"/>
              </w:rPr>
            </w:pPr>
          </w:p>
        </w:tc>
        <w:tc>
          <w:tcPr>
            <w:tcW w:w="5637" w:type="dxa"/>
          </w:tcPr>
          <w:p w14:paraId="7C5EA2A2" w14:textId="77777777" w:rsidR="00726293" w:rsidRPr="00CD3FC4" w:rsidRDefault="003A5A6D" w:rsidP="00CD3FC4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="Times New Roman"/>
              </w:rPr>
            </w:pPr>
            <w:r w:rsidRPr="00CD3FC4">
              <w:rPr>
                <w:rFonts w:cs="Times New Roman"/>
              </w:rPr>
              <w:t xml:space="preserve">Membrane fouling </w:t>
            </w:r>
            <w:r w:rsidR="00226C62" w:rsidRPr="00CD3FC4">
              <w:rPr>
                <w:rFonts w:cs="Times New Roman"/>
              </w:rPr>
              <w:t>is influenced by various factors such as feed water chemistry, membrane surface properties and the NF process par</w:t>
            </w:r>
            <w:r w:rsidR="00726293" w:rsidRPr="00CD3FC4">
              <w:rPr>
                <w:rFonts w:cs="Times New Roman"/>
              </w:rPr>
              <w:t>ameters.</w:t>
            </w:r>
          </w:p>
          <w:p w14:paraId="37184AB7" w14:textId="77777777" w:rsidR="004E53B4" w:rsidRPr="00CD3FC4" w:rsidRDefault="00A921C6" w:rsidP="00CD3FC4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="Times New Roman"/>
              </w:rPr>
            </w:pPr>
            <w:r w:rsidRPr="00CD3FC4">
              <w:rPr>
                <w:rFonts w:cs="Times New Roman"/>
              </w:rPr>
              <w:t>HA</w:t>
            </w:r>
            <w:r w:rsidR="004E53B4" w:rsidRPr="00CD3FC4">
              <w:rPr>
                <w:rFonts w:cs="Times New Roman"/>
              </w:rPr>
              <w:t xml:space="preserve"> and FA</w:t>
            </w:r>
            <w:r w:rsidRPr="00CD3FC4">
              <w:rPr>
                <w:rFonts w:cs="Times New Roman"/>
              </w:rPr>
              <w:t xml:space="preserve"> </w:t>
            </w:r>
            <w:r w:rsidR="00714715" w:rsidRPr="00CD3FC4">
              <w:rPr>
                <w:rFonts w:cs="Times New Roman"/>
              </w:rPr>
              <w:t>fouling in the presence of Ca</w:t>
            </w:r>
            <w:r w:rsidR="00714715" w:rsidRPr="00CD3FC4">
              <w:rPr>
                <w:rFonts w:cs="Times New Roman"/>
                <w:vertAlign w:val="superscript"/>
              </w:rPr>
              <w:t>2+</w:t>
            </w:r>
            <w:r w:rsidR="00714715" w:rsidRPr="00CD3FC4">
              <w:rPr>
                <w:rFonts w:cs="Times New Roman"/>
              </w:rPr>
              <w:t xml:space="preserve"> show increasing or decreasing trend </w:t>
            </w:r>
            <w:r w:rsidR="002708A6" w:rsidRPr="00CD3FC4">
              <w:rPr>
                <w:rFonts w:cs="Times New Roman"/>
              </w:rPr>
              <w:t xml:space="preserve">depending upon the surface chemistry of membranes. </w:t>
            </w:r>
          </w:p>
          <w:p w14:paraId="57AF4675" w14:textId="7A2EE2C6" w:rsidR="00050221" w:rsidRPr="00CD3FC4" w:rsidRDefault="004E53B4" w:rsidP="00CD3FC4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="Times New Roman"/>
              </w:rPr>
            </w:pPr>
            <w:r w:rsidRPr="00CD3FC4">
              <w:rPr>
                <w:rFonts w:cs="Times New Roman"/>
              </w:rPr>
              <w:t xml:space="preserve">Contradictory results reported compared to the literature: </w:t>
            </w:r>
            <w:r w:rsidR="00413B6D" w:rsidRPr="00CD3FC4">
              <w:rPr>
                <w:rFonts w:cs="Times New Roman"/>
              </w:rPr>
              <w:t>hydrophilic membrane exhibited</w:t>
            </w:r>
            <w:r w:rsidRPr="00CD3FC4">
              <w:rPr>
                <w:rFonts w:cs="Times New Roman"/>
              </w:rPr>
              <w:t xml:space="preserve"> greater flux decline while hydrophobic membrane showed lower fouling</w:t>
            </w:r>
            <w:r w:rsidR="00050221" w:rsidRPr="00CD3FC4">
              <w:rPr>
                <w:rFonts w:cs="Times New Roman"/>
              </w:rPr>
              <w:t>.</w:t>
            </w:r>
          </w:p>
          <w:p w14:paraId="004379F7" w14:textId="1997892A" w:rsidR="00040948" w:rsidRPr="00CD3FC4" w:rsidRDefault="00050221" w:rsidP="00CD3FC4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="Times New Roman"/>
              </w:rPr>
            </w:pPr>
            <w:r w:rsidRPr="00CD3FC4">
              <w:rPr>
                <w:rFonts w:cs="Times New Roman"/>
              </w:rPr>
              <w:t xml:space="preserve">Complexation </w:t>
            </w:r>
            <w:r w:rsidR="00A05BFF" w:rsidRPr="00CD3FC4">
              <w:rPr>
                <w:rFonts w:cs="Times New Roman"/>
              </w:rPr>
              <w:t>and bridging of NOM and membrane surface in the presence of cation promoted the deposition of foulants</w:t>
            </w:r>
            <w:r w:rsidR="00BF1988" w:rsidRPr="00CD3FC4">
              <w:rPr>
                <w:rFonts w:cs="Times New Roman"/>
              </w:rPr>
              <w:t>.</w:t>
            </w:r>
            <w:r w:rsidR="00413B6D" w:rsidRPr="00CD3FC4">
              <w:rPr>
                <w:rFonts w:cs="Times New Roman"/>
              </w:rPr>
              <w:t xml:space="preserve"> </w:t>
            </w:r>
            <w:r w:rsidR="00726293" w:rsidRPr="00CD3FC4">
              <w:rPr>
                <w:rFonts w:cs="Times New Roman"/>
              </w:rPr>
              <w:t xml:space="preserve"> </w:t>
            </w:r>
          </w:p>
        </w:tc>
        <w:tc>
          <w:tcPr>
            <w:tcW w:w="1337" w:type="dxa"/>
          </w:tcPr>
          <w:p w14:paraId="37AAAC35" w14:textId="364F8799" w:rsidR="00040948" w:rsidRPr="00CD3FC4" w:rsidRDefault="004F706C" w:rsidP="006D0C3F">
            <w:pPr>
              <w:rPr>
                <w:rFonts w:cs="Times New Roman"/>
              </w:rPr>
            </w:pPr>
            <w:r>
              <w:rPr>
                <w:rFonts w:cs="Times New Roman"/>
                <w:noProof/>
              </w:rPr>
              <w:t>(7)</w:t>
            </w:r>
          </w:p>
        </w:tc>
      </w:tr>
      <w:tr w:rsidR="00040948" w:rsidRPr="00CD3FC4" w14:paraId="73937044" w14:textId="77777777" w:rsidTr="009D6570">
        <w:tc>
          <w:tcPr>
            <w:tcW w:w="1129" w:type="dxa"/>
          </w:tcPr>
          <w:p w14:paraId="1083F1E0" w14:textId="726EC183" w:rsidR="00040948" w:rsidRPr="00CD3FC4" w:rsidRDefault="00CD3FC4" w:rsidP="006D0C3F">
            <w:pPr>
              <w:rPr>
                <w:rFonts w:cs="Times New Roman"/>
              </w:rPr>
            </w:pPr>
            <w:r w:rsidRPr="00CD3FC4">
              <w:rPr>
                <w:rFonts w:cs="Times New Roman"/>
              </w:rPr>
              <w:t>4</w:t>
            </w:r>
          </w:p>
        </w:tc>
        <w:tc>
          <w:tcPr>
            <w:tcW w:w="5845" w:type="dxa"/>
          </w:tcPr>
          <w:p w14:paraId="6A44AFEF" w14:textId="0D38B46A" w:rsidR="00040948" w:rsidRPr="00CD3FC4" w:rsidRDefault="00FF34A3" w:rsidP="006D0C3F">
            <w:pPr>
              <w:rPr>
                <w:rFonts w:cs="Times New Roman"/>
              </w:rPr>
            </w:pPr>
            <w:r w:rsidRPr="00CD3FC4">
              <w:rPr>
                <w:rFonts w:cs="Times New Roman"/>
              </w:rPr>
              <w:t xml:space="preserve">NOM – Sodium Alginate </w:t>
            </w:r>
            <w:r w:rsidR="00E71664" w:rsidRPr="00CD3FC4">
              <w:rPr>
                <w:rFonts w:cs="Times New Roman"/>
              </w:rPr>
              <w:t xml:space="preserve">(50, 100, 150, 200 </w:t>
            </w:r>
            <w:r w:rsidR="009D6570" w:rsidRPr="00CD3FC4">
              <w:rPr>
                <w:rFonts w:cs="Times New Roman"/>
              </w:rPr>
              <w:t>mg L</w:t>
            </w:r>
            <w:r w:rsidR="009D6570" w:rsidRPr="00CD3FC4">
              <w:rPr>
                <w:rFonts w:cs="Times New Roman"/>
                <w:vertAlign w:val="superscript"/>
              </w:rPr>
              <w:t>-1</w:t>
            </w:r>
            <w:r w:rsidR="009D6570" w:rsidRPr="00CD3FC4">
              <w:rPr>
                <w:rFonts w:cs="Times New Roman"/>
              </w:rPr>
              <w:t>)</w:t>
            </w:r>
          </w:p>
          <w:p w14:paraId="7A8D71FE" w14:textId="77777777" w:rsidR="00FF34A3" w:rsidRDefault="009B7542" w:rsidP="006D0C3F">
            <w:pPr>
              <w:rPr>
                <w:rFonts w:cs="Times New Roman"/>
              </w:rPr>
            </w:pPr>
            <w:r w:rsidRPr="00CD3FC4">
              <w:rPr>
                <w:rFonts w:cs="Times New Roman"/>
              </w:rPr>
              <w:t>Cation – Mg</w:t>
            </w:r>
            <w:r w:rsidRPr="00CD3FC4">
              <w:rPr>
                <w:rFonts w:cs="Times New Roman"/>
                <w:vertAlign w:val="superscript"/>
              </w:rPr>
              <w:t xml:space="preserve">2+ </w:t>
            </w:r>
            <w:r w:rsidR="009D6570" w:rsidRPr="00CD3FC4">
              <w:rPr>
                <w:rFonts w:cs="Times New Roman"/>
              </w:rPr>
              <w:t>(</w:t>
            </w:r>
            <w:r w:rsidR="00B238EB" w:rsidRPr="00CD3FC4">
              <w:rPr>
                <w:rFonts w:cs="Times New Roman"/>
              </w:rPr>
              <w:t>0, 1, 5, 10, 50 mM)</w:t>
            </w:r>
          </w:p>
          <w:p w14:paraId="02EBC113" w14:textId="77777777" w:rsidR="00BF1069" w:rsidRDefault="00BF1069" w:rsidP="006D0C3F">
            <w:pPr>
              <w:rPr>
                <w:rFonts w:cs="Times New Roman"/>
              </w:rPr>
            </w:pPr>
          </w:p>
          <w:p w14:paraId="3AE676A8" w14:textId="77777777" w:rsidR="00BF1069" w:rsidRDefault="00BF1069" w:rsidP="006D0C3F">
            <w:pPr>
              <w:rPr>
                <w:rFonts w:cs="Times New Roman"/>
              </w:rPr>
            </w:pPr>
          </w:p>
          <w:p w14:paraId="3662F043" w14:textId="5020FEAD" w:rsidR="00BF1069" w:rsidRDefault="00BF1069" w:rsidP="00BF1069">
            <w:pPr>
              <w:rPr>
                <w:rFonts w:cs="Times New Roman"/>
              </w:rPr>
            </w:pPr>
            <w:r>
              <w:rPr>
                <w:rFonts w:cs="Times New Roman"/>
              </w:rPr>
              <w:t>Membrane type:</w:t>
            </w:r>
            <w:r w:rsidR="00036E66">
              <w:rPr>
                <w:rFonts w:cs="Times New Roman"/>
              </w:rPr>
              <w:t xml:space="preserve"> </w:t>
            </w:r>
            <w:r w:rsidR="00BA0F2A">
              <w:rPr>
                <w:rFonts w:cs="Times New Roman"/>
              </w:rPr>
              <w:t xml:space="preserve">Commercial </w:t>
            </w:r>
            <w:r>
              <w:rPr>
                <w:rFonts w:cs="Times New Roman"/>
              </w:rPr>
              <w:t>membrane</w:t>
            </w:r>
          </w:p>
          <w:p w14:paraId="0CA7FD08" w14:textId="7A912CB6" w:rsidR="00BF1069" w:rsidRDefault="00BF1069" w:rsidP="00BF1069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Filtration pressure:  </w:t>
            </w:r>
            <w:r w:rsidR="0036254C">
              <w:rPr>
                <w:rFonts w:cs="Times New Roman"/>
              </w:rPr>
              <w:t>2</w:t>
            </w:r>
            <w:r>
              <w:rPr>
                <w:rFonts w:cs="Times New Roman"/>
              </w:rPr>
              <w:t xml:space="preserve"> bar</w:t>
            </w:r>
          </w:p>
          <w:p w14:paraId="30E2E7CE" w14:textId="7E33A8FF" w:rsidR="00BF1069" w:rsidRPr="00CD3FC4" w:rsidRDefault="00BF1069" w:rsidP="00BF1069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System: Crossflow filtration </w:t>
            </w:r>
          </w:p>
        </w:tc>
        <w:tc>
          <w:tcPr>
            <w:tcW w:w="5637" w:type="dxa"/>
          </w:tcPr>
          <w:p w14:paraId="0E39D306" w14:textId="6575BEC9" w:rsidR="00040948" w:rsidRPr="00CD3FC4" w:rsidRDefault="00602B3D" w:rsidP="00CD3FC4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Times New Roman"/>
              </w:rPr>
            </w:pPr>
            <w:r w:rsidRPr="00CD3FC4">
              <w:rPr>
                <w:rFonts w:cs="Times New Roman"/>
              </w:rPr>
              <w:t>Presence of Mg</w:t>
            </w:r>
            <w:r w:rsidRPr="00CD3FC4">
              <w:rPr>
                <w:rFonts w:cs="Times New Roman"/>
                <w:vertAlign w:val="superscript"/>
              </w:rPr>
              <w:t>2+</w:t>
            </w:r>
            <w:r w:rsidRPr="00CD3FC4">
              <w:rPr>
                <w:rFonts w:cs="Times New Roman"/>
              </w:rPr>
              <w:t xml:space="preserve"> aggravated </w:t>
            </w:r>
            <w:r w:rsidR="00143FE8" w:rsidRPr="00CD3FC4">
              <w:rPr>
                <w:rFonts w:cs="Times New Roman"/>
              </w:rPr>
              <w:t>the fouling problems during filtration</w:t>
            </w:r>
            <w:r w:rsidR="00BF1988" w:rsidRPr="00CD3FC4">
              <w:rPr>
                <w:rFonts w:cs="Times New Roman"/>
              </w:rPr>
              <w:t>.</w:t>
            </w:r>
            <w:r w:rsidR="00143FE8" w:rsidRPr="00CD3FC4">
              <w:rPr>
                <w:rFonts w:cs="Times New Roman"/>
              </w:rPr>
              <w:t xml:space="preserve"> </w:t>
            </w:r>
          </w:p>
          <w:p w14:paraId="767F22BD" w14:textId="15EA7E26" w:rsidR="00143FE8" w:rsidRPr="00CD3FC4" w:rsidRDefault="00143FE8" w:rsidP="00CD3FC4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Times New Roman"/>
              </w:rPr>
            </w:pPr>
            <w:r w:rsidRPr="00CD3FC4">
              <w:rPr>
                <w:rFonts w:cs="Times New Roman"/>
              </w:rPr>
              <w:t>Thick and dense gel layer formation in the presence of Mg</w:t>
            </w:r>
            <w:r w:rsidRPr="00CD3FC4">
              <w:rPr>
                <w:rFonts w:cs="Times New Roman"/>
                <w:vertAlign w:val="superscript"/>
              </w:rPr>
              <w:t>2+</w:t>
            </w:r>
            <w:r w:rsidR="00BF1988" w:rsidRPr="00CD3FC4">
              <w:rPr>
                <w:rFonts w:cs="Times New Roman"/>
              </w:rPr>
              <w:t>.</w:t>
            </w:r>
            <w:r w:rsidRPr="00CD3FC4">
              <w:rPr>
                <w:rFonts w:cs="Times New Roman"/>
                <w:vertAlign w:val="superscript"/>
              </w:rPr>
              <w:t xml:space="preserve"> </w:t>
            </w:r>
          </w:p>
          <w:p w14:paraId="0BE3A3FA" w14:textId="5FF64428" w:rsidR="00143FE8" w:rsidRPr="00CD3FC4" w:rsidRDefault="0057592A" w:rsidP="00CD3FC4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Times New Roman"/>
              </w:rPr>
            </w:pPr>
            <w:r w:rsidRPr="00CD3FC4">
              <w:rPr>
                <w:rFonts w:cs="Times New Roman"/>
              </w:rPr>
              <w:t>Mg</w:t>
            </w:r>
            <w:r w:rsidRPr="00CD3FC4">
              <w:rPr>
                <w:rFonts w:cs="Times New Roman"/>
                <w:vertAlign w:val="superscript"/>
              </w:rPr>
              <w:t>2+</w:t>
            </w:r>
            <w:r w:rsidRPr="00CD3FC4">
              <w:rPr>
                <w:rFonts w:cs="Times New Roman"/>
              </w:rPr>
              <w:t xml:space="preserve"> enhanced the crosslinking of alginate through </w:t>
            </w:r>
            <w:r w:rsidR="00977C93" w:rsidRPr="00CD3FC4">
              <w:rPr>
                <w:rFonts w:cs="Times New Roman"/>
              </w:rPr>
              <w:t xml:space="preserve">its interaction with carboxylic and </w:t>
            </w:r>
            <w:r w:rsidR="004774EE" w:rsidRPr="00CD3FC4">
              <w:rPr>
                <w:rFonts w:cs="Times New Roman"/>
              </w:rPr>
              <w:t xml:space="preserve">hydroxy groups </w:t>
            </w:r>
            <w:r w:rsidR="008141E1" w:rsidRPr="00CD3FC4">
              <w:rPr>
                <w:rFonts w:cs="Times New Roman"/>
              </w:rPr>
              <w:t xml:space="preserve">and facilitated formation of large </w:t>
            </w:r>
            <w:r w:rsidR="005917E3" w:rsidRPr="00CD3FC4">
              <w:rPr>
                <w:rFonts w:cs="Times New Roman"/>
              </w:rPr>
              <w:t xml:space="preserve">exopolymer </w:t>
            </w:r>
            <w:r w:rsidR="00FA5A1C" w:rsidRPr="00CD3FC4">
              <w:rPr>
                <w:rFonts w:cs="Times New Roman"/>
              </w:rPr>
              <w:t>structures causing intense membrane fouling</w:t>
            </w:r>
            <w:r w:rsidR="00BF1988" w:rsidRPr="00CD3FC4">
              <w:rPr>
                <w:rFonts w:cs="Times New Roman"/>
              </w:rPr>
              <w:t>.</w:t>
            </w:r>
            <w:r w:rsidR="00FA5A1C" w:rsidRPr="00CD3FC4">
              <w:rPr>
                <w:rFonts w:cs="Times New Roman"/>
              </w:rPr>
              <w:t xml:space="preserve"> </w:t>
            </w:r>
          </w:p>
        </w:tc>
        <w:tc>
          <w:tcPr>
            <w:tcW w:w="1337" w:type="dxa"/>
          </w:tcPr>
          <w:p w14:paraId="37167501" w14:textId="25D47A7C" w:rsidR="00040948" w:rsidRPr="00CD3FC4" w:rsidRDefault="004F706C" w:rsidP="006D0C3F">
            <w:pPr>
              <w:rPr>
                <w:rFonts w:cs="Times New Roman"/>
              </w:rPr>
            </w:pPr>
            <w:r>
              <w:rPr>
                <w:rFonts w:cs="Times New Roman"/>
                <w:noProof/>
              </w:rPr>
              <w:t>(8)</w:t>
            </w:r>
          </w:p>
        </w:tc>
      </w:tr>
      <w:tr w:rsidR="00040948" w:rsidRPr="00CD3FC4" w14:paraId="39241B2E" w14:textId="77777777" w:rsidTr="009D6570">
        <w:tc>
          <w:tcPr>
            <w:tcW w:w="1129" w:type="dxa"/>
          </w:tcPr>
          <w:p w14:paraId="7A46D6C9" w14:textId="1E02A0C0" w:rsidR="00040948" w:rsidRPr="00CD3FC4" w:rsidRDefault="00CD3FC4" w:rsidP="006D0C3F">
            <w:pPr>
              <w:rPr>
                <w:rFonts w:cs="Times New Roman"/>
              </w:rPr>
            </w:pPr>
            <w:r w:rsidRPr="00CD3FC4">
              <w:rPr>
                <w:rFonts w:cs="Times New Roman"/>
              </w:rPr>
              <w:t>5</w:t>
            </w:r>
          </w:p>
        </w:tc>
        <w:tc>
          <w:tcPr>
            <w:tcW w:w="5845" w:type="dxa"/>
          </w:tcPr>
          <w:p w14:paraId="018FE7CB" w14:textId="77777777" w:rsidR="00BA0F2A" w:rsidRDefault="00BA0F2A" w:rsidP="00A40A11">
            <w:pPr>
              <w:rPr>
                <w:rFonts w:cs="Times New Roman"/>
              </w:rPr>
            </w:pPr>
          </w:p>
          <w:p w14:paraId="64076F50" w14:textId="1CD71010" w:rsidR="00A40A11" w:rsidRPr="00CD3FC4" w:rsidRDefault="00CB32D0" w:rsidP="00A40A11">
            <w:pPr>
              <w:rPr>
                <w:rFonts w:cs="Times New Roman"/>
              </w:rPr>
            </w:pPr>
            <w:r w:rsidRPr="00CD3FC4">
              <w:rPr>
                <w:rFonts w:cs="Times New Roman"/>
              </w:rPr>
              <w:t xml:space="preserve">NOM – Sodium Alginate </w:t>
            </w:r>
            <w:r w:rsidR="00A40A11" w:rsidRPr="00CD3FC4">
              <w:rPr>
                <w:rFonts w:cs="Times New Roman"/>
              </w:rPr>
              <w:t>(1000 mg L</w:t>
            </w:r>
            <w:r w:rsidR="00A40A11" w:rsidRPr="00CD3FC4">
              <w:rPr>
                <w:rFonts w:cs="Times New Roman"/>
                <w:vertAlign w:val="superscript"/>
              </w:rPr>
              <w:t>-1</w:t>
            </w:r>
            <w:r w:rsidR="00A40A11" w:rsidRPr="00CD3FC4">
              <w:rPr>
                <w:rFonts w:cs="Times New Roman"/>
              </w:rPr>
              <w:t>)</w:t>
            </w:r>
          </w:p>
          <w:p w14:paraId="1D0864F0" w14:textId="77777777" w:rsidR="00040948" w:rsidRDefault="00B567E6" w:rsidP="006D0C3F">
            <w:pPr>
              <w:rPr>
                <w:rFonts w:cs="Times New Roman"/>
              </w:rPr>
            </w:pPr>
            <w:r w:rsidRPr="00CD3FC4">
              <w:rPr>
                <w:rFonts w:cs="Times New Roman"/>
              </w:rPr>
              <w:t>Cation – Ca</w:t>
            </w:r>
            <w:r w:rsidRPr="00CD3FC4">
              <w:rPr>
                <w:rFonts w:cs="Times New Roman"/>
                <w:vertAlign w:val="superscript"/>
              </w:rPr>
              <w:t>2+</w:t>
            </w:r>
            <w:r w:rsidRPr="00CD3FC4">
              <w:rPr>
                <w:rFonts w:cs="Times New Roman"/>
              </w:rPr>
              <w:t xml:space="preserve"> (</w:t>
            </w:r>
            <w:r w:rsidR="0054563C" w:rsidRPr="00CD3FC4">
              <w:rPr>
                <w:rFonts w:cs="Times New Roman"/>
              </w:rPr>
              <w:t>0, 0.5, 1, 1.5, 2, 2.5, 3, 4 and 6 mM)</w:t>
            </w:r>
          </w:p>
          <w:p w14:paraId="4EFFDF71" w14:textId="77777777" w:rsidR="00BF1069" w:rsidRDefault="00BF1069" w:rsidP="006D0C3F">
            <w:pPr>
              <w:rPr>
                <w:rFonts w:cs="Times New Roman"/>
              </w:rPr>
            </w:pPr>
          </w:p>
          <w:p w14:paraId="3064D990" w14:textId="77777777" w:rsidR="00BF1069" w:rsidRDefault="00BF1069" w:rsidP="006D0C3F">
            <w:pPr>
              <w:rPr>
                <w:rFonts w:cs="Times New Roman"/>
              </w:rPr>
            </w:pPr>
          </w:p>
          <w:p w14:paraId="69B70A18" w14:textId="77777777" w:rsidR="00BF1069" w:rsidRDefault="00BF1069" w:rsidP="006D0C3F">
            <w:pPr>
              <w:rPr>
                <w:rFonts w:cs="Times New Roman"/>
              </w:rPr>
            </w:pPr>
          </w:p>
          <w:p w14:paraId="7B9912AD" w14:textId="77777777" w:rsidR="00BF1069" w:rsidRDefault="00BF1069" w:rsidP="006D0C3F">
            <w:pPr>
              <w:rPr>
                <w:rFonts w:cs="Times New Roman"/>
              </w:rPr>
            </w:pPr>
          </w:p>
          <w:p w14:paraId="3A6E73D4" w14:textId="25E8E3B6" w:rsidR="00BF1069" w:rsidRDefault="00BF1069" w:rsidP="00BF1069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Membrane type: </w:t>
            </w:r>
            <w:r w:rsidR="009D52BD">
              <w:rPr>
                <w:rFonts w:cs="Times New Roman"/>
              </w:rPr>
              <w:t>Commercial PVDF</w:t>
            </w:r>
            <w:r>
              <w:rPr>
                <w:rFonts w:cs="Times New Roman"/>
              </w:rPr>
              <w:t xml:space="preserve"> membrane</w:t>
            </w:r>
          </w:p>
          <w:p w14:paraId="3A5E64F5" w14:textId="42C8665B" w:rsidR="00BF1069" w:rsidRDefault="00BF1069" w:rsidP="00BF1069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Filtration pressure:  </w:t>
            </w:r>
            <w:r w:rsidR="00277E4A">
              <w:rPr>
                <w:rFonts w:cs="Times New Roman"/>
              </w:rPr>
              <w:t xml:space="preserve">0.4 </w:t>
            </w:r>
            <w:r>
              <w:rPr>
                <w:rFonts w:cs="Times New Roman"/>
              </w:rPr>
              <w:t xml:space="preserve"> bar</w:t>
            </w:r>
          </w:p>
          <w:p w14:paraId="0AAAE76A" w14:textId="2B4FE3FF" w:rsidR="00BF1069" w:rsidRPr="00CD3FC4" w:rsidRDefault="00BF1069" w:rsidP="00BF1069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System: </w:t>
            </w:r>
            <w:r w:rsidR="00465310">
              <w:rPr>
                <w:rFonts w:cs="Times New Roman"/>
              </w:rPr>
              <w:t>Stirred ce</w:t>
            </w:r>
            <w:r w:rsidR="00797BC3">
              <w:rPr>
                <w:rFonts w:cs="Times New Roman"/>
              </w:rPr>
              <w:t xml:space="preserve">ll dead end filtration </w:t>
            </w:r>
          </w:p>
        </w:tc>
        <w:tc>
          <w:tcPr>
            <w:tcW w:w="5637" w:type="dxa"/>
          </w:tcPr>
          <w:p w14:paraId="077B6B3F" w14:textId="77777777" w:rsidR="00040948" w:rsidRPr="00CD3FC4" w:rsidRDefault="009E0247" w:rsidP="00CD3FC4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="Times New Roman"/>
              </w:rPr>
            </w:pPr>
            <w:r w:rsidRPr="00CD3FC4">
              <w:rPr>
                <w:rFonts w:cs="Times New Roman"/>
              </w:rPr>
              <w:t>Presence of Ca</w:t>
            </w:r>
            <w:r w:rsidRPr="00CD3FC4">
              <w:rPr>
                <w:rFonts w:cs="Times New Roman"/>
                <w:vertAlign w:val="superscript"/>
              </w:rPr>
              <w:t>2+</w:t>
            </w:r>
            <w:r w:rsidRPr="00CD3FC4">
              <w:rPr>
                <w:rFonts w:cs="Times New Roman"/>
              </w:rPr>
              <w:t xml:space="preserve"> in feed water significantly increased the fouling </w:t>
            </w:r>
          </w:p>
          <w:p w14:paraId="5E843019" w14:textId="77777777" w:rsidR="0097344B" w:rsidRPr="00CD3FC4" w:rsidRDefault="0097344B" w:rsidP="00CD3FC4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="Times New Roman"/>
              </w:rPr>
            </w:pPr>
            <w:r w:rsidRPr="00CD3FC4">
              <w:rPr>
                <w:rFonts w:cs="Times New Roman"/>
              </w:rPr>
              <w:t>The filtration resistance of the gel layer formed exhibited unimodal pattern with increas</w:t>
            </w:r>
            <w:r w:rsidR="00516E77" w:rsidRPr="00CD3FC4">
              <w:rPr>
                <w:rFonts w:cs="Times New Roman"/>
              </w:rPr>
              <w:t>ing content of Ca</w:t>
            </w:r>
            <w:r w:rsidR="00516E77" w:rsidRPr="00CD3FC4">
              <w:rPr>
                <w:rFonts w:cs="Times New Roman"/>
                <w:vertAlign w:val="superscript"/>
              </w:rPr>
              <w:t>2+</w:t>
            </w:r>
            <w:r w:rsidR="00516E77" w:rsidRPr="00CD3FC4">
              <w:rPr>
                <w:rFonts w:cs="Times New Roman"/>
              </w:rPr>
              <w:t xml:space="preserve">. </w:t>
            </w:r>
          </w:p>
          <w:p w14:paraId="597C93DD" w14:textId="1E9E96A7" w:rsidR="00254645" w:rsidRPr="00CD3FC4" w:rsidRDefault="009812DE" w:rsidP="00CD3FC4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="Times New Roman"/>
              </w:rPr>
            </w:pPr>
            <w:r w:rsidRPr="00CD3FC4">
              <w:rPr>
                <w:rFonts w:cs="Times New Roman"/>
              </w:rPr>
              <w:t>Initial calcium binding of alginate molecules</w:t>
            </w:r>
            <w:r w:rsidR="00BC5168" w:rsidRPr="00CD3FC4">
              <w:rPr>
                <w:rFonts w:cs="Times New Roman"/>
              </w:rPr>
              <w:t xml:space="preserve"> was based on intermolecular interactions</w:t>
            </w:r>
            <w:r w:rsidR="002A26E0" w:rsidRPr="00CD3FC4">
              <w:rPr>
                <w:rFonts w:cs="Times New Roman"/>
              </w:rPr>
              <w:t xml:space="preserve"> rather than intramolecular which is the key mechanism </w:t>
            </w:r>
            <w:r w:rsidR="00F43686" w:rsidRPr="00CD3FC4">
              <w:rPr>
                <w:rFonts w:cs="Times New Roman"/>
              </w:rPr>
              <w:t>behind</w:t>
            </w:r>
            <w:r w:rsidR="002A26E0" w:rsidRPr="00CD3FC4">
              <w:rPr>
                <w:rFonts w:cs="Times New Roman"/>
              </w:rPr>
              <w:t xml:space="preserve"> the </w:t>
            </w:r>
            <w:r w:rsidR="00F43686" w:rsidRPr="00CD3FC4">
              <w:rPr>
                <w:rFonts w:cs="Times New Roman"/>
              </w:rPr>
              <w:t>changes in the micromorphology and specific filtration resistance of alginate gel with increase in Ca</w:t>
            </w:r>
            <w:r w:rsidR="00F43686" w:rsidRPr="00CE23C2">
              <w:rPr>
                <w:rFonts w:cs="Times New Roman"/>
                <w:vertAlign w:val="superscript"/>
              </w:rPr>
              <w:t>2+</w:t>
            </w:r>
            <w:r w:rsidR="00F43686" w:rsidRPr="00CD3FC4">
              <w:rPr>
                <w:rFonts w:cs="Times New Roman"/>
              </w:rPr>
              <w:t xml:space="preserve"> content. </w:t>
            </w:r>
            <w:r w:rsidRPr="00CD3FC4">
              <w:rPr>
                <w:rFonts w:cs="Times New Roman"/>
              </w:rPr>
              <w:t xml:space="preserve"> </w:t>
            </w:r>
          </w:p>
        </w:tc>
        <w:tc>
          <w:tcPr>
            <w:tcW w:w="1337" w:type="dxa"/>
          </w:tcPr>
          <w:p w14:paraId="1B4174A2" w14:textId="0CA22BF9" w:rsidR="00040948" w:rsidRPr="00CD3FC4" w:rsidRDefault="004F706C" w:rsidP="006D0C3F">
            <w:pPr>
              <w:rPr>
                <w:rFonts w:cs="Times New Roman"/>
              </w:rPr>
            </w:pPr>
            <w:r>
              <w:rPr>
                <w:rFonts w:cs="Times New Roman"/>
                <w:noProof/>
              </w:rPr>
              <w:t>(9)</w:t>
            </w:r>
          </w:p>
        </w:tc>
      </w:tr>
      <w:tr w:rsidR="00222240" w:rsidRPr="00CD3FC4" w14:paraId="6476D13D" w14:textId="77777777" w:rsidTr="009D6570">
        <w:tc>
          <w:tcPr>
            <w:tcW w:w="1129" w:type="dxa"/>
          </w:tcPr>
          <w:p w14:paraId="0549FC56" w14:textId="089DC00A" w:rsidR="00222240" w:rsidRPr="00CD3FC4" w:rsidRDefault="00CD3FC4" w:rsidP="006D0C3F">
            <w:pPr>
              <w:rPr>
                <w:rFonts w:cs="Times New Roman"/>
              </w:rPr>
            </w:pPr>
            <w:r w:rsidRPr="00CD3FC4">
              <w:rPr>
                <w:rFonts w:cs="Times New Roman"/>
              </w:rPr>
              <w:t>6</w:t>
            </w:r>
          </w:p>
        </w:tc>
        <w:tc>
          <w:tcPr>
            <w:tcW w:w="5845" w:type="dxa"/>
          </w:tcPr>
          <w:p w14:paraId="06B60A0F" w14:textId="5508F0E3" w:rsidR="00222240" w:rsidRPr="00CD3FC4" w:rsidRDefault="00E66DEE" w:rsidP="00A40A11">
            <w:pPr>
              <w:rPr>
                <w:rFonts w:cs="Times New Roman"/>
              </w:rPr>
            </w:pPr>
            <w:r w:rsidRPr="00CD3FC4">
              <w:rPr>
                <w:rFonts w:cs="Times New Roman"/>
              </w:rPr>
              <w:t>NOM – Humic acid (2</w:t>
            </w:r>
            <w:r w:rsidR="00DB55DA" w:rsidRPr="00CD3FC4">
              <w:rPr>
                <w:rFonts w:cs="Times New Roman"/>
              </w:rPr>
              <w:t>0</w:t>
            </w:r>
            <w:r w:rsidRPr="00CD3FC4">
              <w:rPr>
                <w:rFonts w:cs="Times New Roman"/>
              </w:rPr>
              <w:t xml:space="preserve"> mg L</w:t>
            </w:r>
            <w:r w:rsidRPr="00CD3FC4">
              <w:rPr>
                <w:rFonts w:cs="Times New Roman"/>
                <w:vertAlign w:val="superscript"/>
              </w:rPr>
              <w:t>-1</w:t>
            </w:r>
            <w:r w:rsidRPr="00CD3FC4">
              <w:rPr>
                <w:rFonts w:cs="Times New Roman"/>
              </w:rPr>
              <w:t>)</w:t>
            </w:r>
          </w:p>
          <w:p w14:paraId="4E313F56" w14:textId="1DFD12BF" w:rsidR="007E57D4" w:rsidRPr="00CD3FC4" w:rsidRDefault="007E57D4" w:rsidP="00A40A11">
            <w:pPr>
              <w:rPr>
                <w:rFonts w:cs="Times New Roman"/>
              </w:rPr>
            </w:pPr>
            <w:r w:rsidRPr="00CD3FC4">
              <w:rPr>
                <w:rFonts w:cs="Times New Roman"/>
              </w:rPr>
              <w:t>Cation – Ca</w:t>
            </w:r>
            <w:r w:rsidRPr="00CD3FC4">
              <w:rPr>
                <w:rFonts w:cs="Times New Roman"/>
                <w:vertAlign w:val="superscript"/>
              </w:rPr>
              <w:t>2+</w:t>
            </w:r>
            <w:r w:rsidRPr="00CD3FC4">
              <w:rPr>
                <w:rFonts w:cs="Times New Roman"/>
              </w:rPr>
              <w:t xml:space="preserve"> </w:t>
            </w:r>
            <w:r w:rsidR="007D46DB" w:rsidRPr="00CD3FC4">
              <w:rPr>
                <w:rFonts w:cs="Times New Roman"/>
              </w:rPr>
              <w:t>(0, 2, 5 and 10 mM)</w:t>
            </w:r>
          </w:p>
          <w:p w14:paraId="40E1024B" w14:textId="77777777" w:rsidR="007E57D4" w:rsidRDefault="007E57D4" w:rsidP="00A40A11">
            <w:pPr>
              <w:rPr>
                <w:rFonts w:cs="Times New Roman"/>
              </w:rPr>
            </w:pPr>
            <w:r w:rsidRPr="00CD3FC4">
              <w:rPr>
                <w:rFonts w:cs="Times New Roman"/>
              </w:rPr>
              <w:t xml:space="preserve">            – Mg</w:t>
            </w:r>
            <w:r w:rsidRPr="00CD3FC4">
              <w:rPr>
                <w:rFonts w:cs="Times New Roman"/>
                <w:vertAlign w:val="superscript"/>
              </w:rPr>
              <w:t>2+</w:t>
            </w:r>
            <w:r w:rsidR="007D46DB" w:rsidRPr="00CD3FC4">
              <w:rPr>
                <w:rFonts w:cs="Times New Roman"/>
                <w:vertAlign w:val="superscript"/>
              </w:rPr>
              <w:t xml:space="preserve"> </w:t>
            </w:r>
            <w:r w:rsidR="007D46DB" w:rsidRPr="00CD3FC4">
              <w:rPr>
                <w:rFonts w:cs="Times New Roman"/>
              </w:rPr>
              <w:t>(0, 2, 5 and 10 mM)</w:t>
            </w:r>
          </w:p>
          <w:p w14:paraId="140B82E8" w14:textId="77777777" w:rsidR="00BF1069" w:rsidRDefault="00BF1069" w:rsidP="00A40A11">
            <w:pPr>
              <w:rPr>
                <w:rFonts w:cs="Times New Roman"/>
              </w:rPr>
            </w:pPr>
          </w:p>
          <w:p w14:paraId="44344D32" w14:textId="77777777" w:rsidR="00BF1069" w:rsidRDefault="00BF1069" w:rsidP="00A40A11">
            <w:pPr>
              <w:rPr>
                <w:rFonts w:cs="Times New Roman"/>
              </w:rPr>
            </w:pPr>
          </w:p>
          <w:p w14:paraId="258255CD" w14:textId="76FB5015" w:rsidR="00BF1069" w:rsidRDefault="00BF1069" w:rsidP="00BF1069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Membrane type: </w:t>
            </w:r>
            <w:r w:rsidR="00C4617E">
              <w:rPr>
                <w:rFonts w:cs="Times New Roman"/>
              </w:rPr>
              <w:t xml:space="preserve">Commercial DK </w:t>
            </w:r>
            <w:r>
              <w:rPr>
                <w:rFonts w:cs="Times New Roman"/>
              </w:rPr>
              <w:t>membrane</w:t>
            </w:r>
          </w:p>
          <w:p w14:paraId="14225CC3" w14:textId="176A30E8" w:rsidR="00BF1069" w:rsidRDefault="00BF1069" w:rsidP="00BF1069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Filtration pressure: </w:t>
            </w:r>
            <w:r w:rsidR="00DB7F29">
              <w:rPr>
                <w:rFonts w:cs="Times New Roman"/>
              </w:rPr>
              <w:t>10</w:t>
            </w:r>
            <w:r>
              <w:rPr>
                <w:rFonts w:cs="Times New Roman"/>
              </w:rPr>
              <w:t xml:space="preserve">  bar</w:t>
            </w:r>
          </w:p>
          <w:p w14:paraId="58EB011D" w14:textId="4CE4B798" w:rsidR="00BF1069" w:rsidRDefault="00BF1069" w:rsidP="00BF1069">
            <w:pPr>
              <w:rPr>
                <w:rFonts w:cs="Times New Roman"/>
              </w:rPr>
            </w:pPr>
            <w:r>
              <w:rPr>
                <w:rFonts w:cs="Times New Roman"/>
              </w:rPr>
              <w:t>System: Crossflow filtration (</w:t>
            </w:r>
            <w:r w:rsidR="002F3F11">
              <w:rPr>
                <w:rFonts w:cs="Times New Roman"/>
              </w:rPr>
              <w:t>Custom made</w:t>
            </w:r>
            <w:r>
              <w:rPr>
                <w:rFonts w:cs="Times New Roman"/>
              </w:rPr>
              <w:t>)</w:t>
            </w:r>
          </w:p>
          <w:p w14:paraId="02622EEF" w14:textId="120B5C92" w:rsidR="00BF1069" w:rsidRPr="00CD3FC4" w:rsidRDefault="00BF1069" w:rsidP="00BF1069">
            <w:pPr>
              <w:rPr>
                <w:rFonts w:cs="Times New Roman"/>
              </w:rPr>
            </w:pPr>
          </w:p>
        </w:tc>
        <w:tc>
          <w:tcPr>
            <w:tcW w:w="5637" w:type="dxa"/>
          </w:tcPr>
          <w:p w14:paraId="1F63CDFF" w14:textId="77777777" w:rsidR="00222240" w:rsidRPr="00CD3FC4" w:rsidRDefault="004E4AEC" w:rsidP="00CD3FC4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="Times New Roman"/>
              </w:rPr>
            </w:pPr>
            <w:r w:rsidRPr="00CD3FC4">
              <w:rPr>
                <w:rFonts w:cs="Times New Roman"/>
              </w:rPr>
              <w:t xml:space="preserve">The results suggested </w:t>
            </w:r>
            <w:r w:rsidR="00F82775" w:rsidRPr="00CD3FC4">
              <w:rPr>
                <w:rFonts w:cs="Times New Roman"/>
              </w:rPr>
              <w:t>contradictory behaviour with</w:t>
            </w:r>
            <w:r w:rsidRPr="00CD3FC4">
              <w:rPr>
                <w:rFonts w:cs="Times New Roman"/>
              </w:rPr>
              <w:t xml:space="preserve"> Mg</w:t>
            </w:r>
            <w:r w:rsidRPr="00CD3FC4">
              <w:rPr>
                <w:rFonts w:cs="Times New Roman"/>
                <w:vertAlign w:val="superscript"/>
              </w:rPr>
              <w:t>2+</w:t>
            </w:r>
            <w:r w:rsidRPr="00CD3FC4">
              <w:rPr>
                <w:rFonts w:cs="Times New Roman"/>
              </w:rPr>
              <w:t xml:space="preserve"> </w:t>
            </w:r>
            <w:r w:rsidR="00F82775" w:rsidRPr="00CD3FC4">
              <w:rPr>
                <w:rFonts w:cs="Times New Roman"/>
              </w:rPr>
              <w:t xml:space="preserve">leading to severe flux decline and fouling compared to </w:t>
            </w:r>
            <w:r w:rsidRPr="00CD3FC4">
              <w:rPr>
                <w:rFonts w:cs="Times New Roman"/>
              </w:rPr>
              <w:t>Ca</w:t>
            </w:r>
            <w:r w:rsidRPr="00CD3FC4">
              <w:rPr>
                <w:rFonts w:cs="Times New Roman"/>
                <w:vertAlign w:val="superscript"/>
              </w:rPr>
              <w:t>2+</w:t>
            </w:r>
            <w:r w:rsidR="00A522D6" w:rsidRPr="00CD3FC4">
              <w:rPr>
                <w:rFonts w:cs="Times New Roman"/>
              </w:rPr>
              <w:t>.</w:t>
            </w:r>
          </w:p>
          <w:p w14:paraId="0BAF4970" w14:textId="0CA7DDDC" w:rsidR="00A847EF" w:rsidRPr="00CD3FC4" w:rsidRDefault="00A847EF" w:rsidP="00CD3FC4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="Times New Roman"/>
              </w:rPr>
            </w:pPr>
            <w:r w:rsidRPr="00CD3FC4">
              <w:rPr>
                <w:rFonts w:cs="Times New Roman"/>
              </w:rPr>
              <w:t>Mg</w:t>
            </w:r>
            <w:r w:rsidRPr="00CD3FC4">
              <w:rPr>
                <w:rFonts w:cs="Times New Roman"/>
                <w:vertAlign w:val="superscript"/>
              </w:rPr>
              <w:t>2+</w:t>
            </w:r>
            <w:r w:rsidRPr="00CD3FC4">
              <w:rPr>
                <w:rFonts w:cs="Times New Roman"/>
              </w:rPr>
              <w:t xml:space="preserve"> ions </w:t>
            </w:r>
            <w:r w:rsidR="00C9265B" w:rsidRPr="00CD3FC4">
              <w:rPr>
                <w:rFonts w:cs="Times New Roman"/>
              </w:rPr>
              <w:t>increased the hydrodynamic colloidal size of NOM causing dense membrane fouling compared to Ca</w:t>
            </w:r>
            <w:r w:rsidR="00C9265B" w:rsidRPr="00CD3FC4">
              <w:rPr>
                <w:rFonts w:cs="Times New Roman"/>
                <w:vertAlign w:val="superscript"/>
              </w:rPr>
              <w:t>2+</w:t>
            </w:r>
            <w:r w:rsidR="00E34351" w:rsidRPr="00CD3FC4">
              <w:rPr>
                <w:rFonts w:cs="Times New Roman"/>
              </w:rPr>
              <w:t xml:space="preserve"> mainly attributed to the </w:t>
            </w:r>
            <w:r w:rsidR="002A6005" w:rsidRPr="00CD3FC4">
              <w:rPr>
                <w:rFonts w:cs="Times New Roman"/>
              </w:rPr>
              <w:t>favourable</w:t>
            </w:r>
            <w:r w:rsidR="00E34351" w:rsidRPr="00CD3FC4">
              <w:rPr>
                <w:rFonts w:cs="Times New Roman"/>
              </w:rPr>
              <w:t xml:space="preserve"> specific charge and </w:t>
            </w:r>
            <w:r w:rsidR="002A6005" w:rsidRPr="00CD3FC4">
              <w:rPr>
                <w:rFonts w:cs="Times New Roman"/>
              </w:rPr>
              <w:t>b</w:t>
            </w:r>
            <w:r w:rsidR="00E34351" w:rsidRPr="00CD3FC4">
              <w:rPr>
                <w:rFonts w:cs="Times New Roman"/>
              </w:rPr>
              <w:t>inding ability</w:t>
            </w:r>
            <w:r w:rsidR="002A6005" w:rsidRPr="00CD3FC4">
              <w:rPr>
                <w:rFonts w:cs="Times New Roman"/>
              </w:rPr>
              <w:t xml:space="preserve">. </w:t>
            </w:r>
            <w:r w:rsidR="00E34351" w:rsidRPr="00CD3FC4">
              <w:rPr>
                <w:rFonts w:cs="Times New Roman"/>
              </w:rPr>
              <w:t xml:space="preserve"> </w:t>
            </w:r>
          </w:p>
        </w:tc>
        <w:tc>
          <w:tcPr>
            <w:tcW w:w="1337" w:type="dxa"/>
          </w:tcPr>
          <w:p w14:paraId="5EA11385" w14:textId="75AD5C77" w:rsidR="00222240" w:rsidRPr="00CD3FC4" w:rsidRDefault="004F706C" w:rsidP="006D0C3F">
            <w:pPr>
              <w:rPr>
                <w:rFonts w:cs="Times New Roman"/>
              </w:rPr>
            </w:pPr>
            <w:r>
              <w:rPr>
                <w:rFonts w:cs="Times New Roman"/>
                <w:noProof/>
              </w:rPr>
              <w:t>(10)</w:t>
            </w:r>
          </w:p>
        </w:tc>
      </w:tr>
      <w:tr w:rsidR="00222240" w:rsidRPr="00CD3FC4" w14:paraId="5ED3B7C9" w14:textId="77777777" w:rsidTr="009D6570">
        <w:tc>
          <w:tcPr>
            <w:tcW w:w="1129" w:type="dxa"/>
          </w:tcPr>
          <w:p w14:paraId="1F454E58" w14:textId="26DD04DF" w:rsidR="00222240" w:rsidRPr="00CD3FC4" w:rsidRDefault="00CD3FC4" w:rsidP="006D0C3F">
            <w:pPr>
              <w:rPr>
                <w:rFonts w:cs="Times New Roman"/>
              </w:rPr>
            </w:pPr>
            <w:r w:rsidRPr="00CD3FC4">
              <w:rPr>
                <w:rFonts w:cs="Times New Roman"/>
              </w:rPr>
              <w:t>7</w:t>
            </w:r>
          </w:p>
        </w:tc>
        <w:tc>
          <w:tcPr>
            <w:tcW w:w="5845" w:type="dxa"/>
          </w:tcPr>
          <w:p w14:paraId="5EB94E71" w14:textId="77777777" w:rsidR="000E2DBA" w:rsidRPr="00CD3FC4" w:rsidRDefault="000E2DBA" w:rsidP="000E2DBA">
            <w:pPr>
              <w:rPr>
                <w:rFonts w:cs="Times New Roman"/>
              </w:rPr>
            </w:pPr>
            <w:r w:rsidRPr="00CD3FC4">
              <w:rPr>
                <w:rFonts w:cs="Times New Roman"/>
              </w:rPr>
              <w:t>NOM – Sodium Alginate (1000 mg L</w:t>
            </w:r>
            <w:r w:rsidRPr="00CD3FC4">
              <w:rPr>
                <w:rFonts w:cs="Times New Roman"/>
                <w:vertAlign w:val="superscript"/>
              </w:rPr>
              <w:t>-1</w:t>
            </w:r>
            <w:r w:rsidRPr="00CD3FC4">
              <w:rPr>
                <w:rFonts w:cs="Times New Roman"/>
              </w:rPr>
              <w:t>)</w:t>
            </w:r>
          </w:p>
          <w:p w14:paraId="5DE61B80" w14:textId="041E540F" w:rsidR="00B55BE9" w:rsidRPr="00CD3FC4" w:rsidRDefault="00B55BE9" w:rsidP="00B55BE9">
            <w:pPr>
              <w:rPr>
                <w:rFonts w:cs="Times New Roman"/>
              </w:rPr>
            </w:pPr>
            <w:r w:rsidRPr="00CD3FC4">
              <w:rPr>
                <w:rFonts w:cs="Times New Roman"/>
              </w:rPr>
              <w:t>Cation – Ca</w:t>
            </w:r>
            <w:r w:rsidRPr="00CD3FC4">
              <w:rPr>
                <w:rFonts w:cs="Times New Roman"/>
                <w:vertAlign w:val="superscript"/>
              </w:rPr>
              <w:t>2+</w:t>
            </w:r>
            <w:r w:rsidRPr="00CD3FC4">
              <w:rPr>
                <w:rFonts w:cs="Times New Roman"/>
              </w:rPr>
              <w:t xml:space="preserve"> (0, 1.5 and 6.0 mM)</w:t>
            </w:r>
          </w:p>
          <w:p w14:paraId="0E68B7A5" w14:textId="77777777" w:rsidR="00222240" w:rsidRDefault="00B55BE9" w:rsidP="00A40A11">
            <w:pPr>
              <w:rPr>
                <w:rFonts w:cs="Times New Roman"/>
              </w:rPr>
            </w:pPr>
            <w:r w:rsidRPr="00CD3FC4">
              <w:rPr>
                <w:rFonts w:cs="Times New Roman"/>
              </w:rPr>
              <w:t xml:space="preserve">          </w:t>
            </w:r>
          </w:p>
          <w:p w14:paraId="2CEB916B" w14:textId="77777777" w:rsidR="00BF1069" w:rsidRDefault="00BF1069" w:rsidP="00A40A11">
            <w:pPr>
              <w:rPr>
                <w:rFonts w:cs="Times New Roman"/>
              </w:rPr>
            </w:pPr>
          </w:p>
          <w:p w14:paraId="186B5660" w14:textId="77777777" w:rsidR="00BF1069" w:rsidRDefault="00BF1069" w:rsidP="00A40A11">
            <w:pPr>
              <w:rPr>
                <w:rFonts w:cs="Times New Roman"/>
              </w:rPr>
            </w:pPr>
          </w:p>
          <w:p w14:paraId="68DD5B9E" w14:textId="77777777" w:rsidR="00BF1069" w:rsidRDefault="00BF1069" w:rsidP="00BF1069">
            <w:pPr>
              <w:rPr>
                <w:rFonts w:cs="Times New Roman"/>
              </w:rPr>
            </w:pPr>
            <w:r>
              <w:rPr>
                <w:rFonts w:cs="Times New Roman"/>
              </w:rPr>
              <w:t>Membrane type: TFN membrane</w:t>
            </w:r>
          </w:p>
          <w:p w14:paraId="0F10A5D3" w14:textId="27155428" w:rsidR="00BF1069" w:rsidRDefault="00BF1069" w:rsidP="00BF1069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Filtration pressure:  </w:t>
            </w:r>
            <w:r w:rsidR="008B4C82">
              <w:rPr>
                <w:rFonts w:cs="Times New Roman"/>
              </w:rPr>
              <w:t>0.4</w:t>
            </w:r>
            <w:r>
              <w:rPr>
                <w:rFonts w:cs="Times New Roman"/>
              </w:rPr>
              <w:t xml:space="preserve"> bar</w:t>
            </w:r>
          </w:p>
          <w:p w14:paraId="40DB3852" w14:textId="2424ACA8" w:rsidR="00BF1069" w:rsidRPr="00CD3FC4" w:rsidRDefault="00BF1069" w:rsidP="00BF1069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System: </w:t>
            </w:r>
            <w:r w:rsidR="006A4BFE">
              <w:rPr>
                <w:rFonts w:cs="Times New Roman"/>
              </w:rPr>
              <w:t>Stirred cell d</w:t>
            </w:r>
            <w:r w:rsidR="006A6810">
              <w:rPr>
                <w:rFonts w:cs="Times New Roman"/>
              </w:rPr>
              <w:t>ead</w:t>
            </w:r>
            <w:r w:rsidR="006A4BFE">
              <w:rPr>
                <w:rFonts w:cs="Times New Roman"/>
              </w:rPr>
              <w:t xml:space="preserve"> </w:t>
            </w:r>
            <w:r w:rsidR="006A6810">
              <w:rPr>
                <w:rFonts w:cs="Times New Roman"/>
              </w:rPr>
              <w:t>end filtrati</w:t>
            </w:r>
            <w:r w:rsidR="006A4BFE">
              <w:rPr>
                <w:rFonts w:cs="Times New Roman"/>
              </w:rPr>
              <w:t>o</w:t>
            </w:r>
            <w:r w:rsidR="006A6810">
              <w:rPr>
                <w:rFonts w:cs="Times New Roman"/>
              </w:rPr>
              <w:t>n</w:t>
            </w:r>
            <w:r>
              <w:rPr>
                <w:rFonts w:cs="Times New Roman"/>
              </w:rPr>
              <w:t xml:space="preserve"> </w:t>
            </w:r>
          </w:p>
        </w:tc>
        <w:tc>
          <w:tcPr>
            <w:tcW w:w="5637" w:type="dxa"/>
          </w:tcPr>
          <w:p w14:paraId="50B16704" w14:textId="018F16BE" w:rsidR="00222240" w:rsidRPr="00CD3FC4" w:rsidRDefault="004F08D4" w:rsidP="00CD3FC4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="Times New Roman"/>
              </w:rPr>
            </w:pPr>
            <w:r w:rsidRPr="00CD3FC4">
              <w:rPr>
                <w:rFonts w:cs="Times New Roman"/>
              </w:rPr>
              <w:t>R</w:t>
            </w:r>
            <w:r w:rsidR="007B7020" w:rsidRPr="00CD3FC4">
              <w:rPr>
                <w:rFonts w:cs="Times New Roman"/>
              </w:rPr>
              <w:t>emar</w:t>
            </w:r>
            <w:r w:rsidRPr="00CD3FC4">
              <w:rPr>
                <w:rFonts w:cs="Times New Roman"/>
              </w:rPr>
              <w:t>kably high specific filtration resistanc</w:t>
            </w:r>
            <w:r w:rsidR="001D483D" w:rsidRPr="00CD3FC4">
              <w:rPr>
                <w:rFonts w:cs="Times New Roman"/>
              </w:rPr>
              <w:t xml:space="preserve">e </w:t>
            </w:r>
            <w:r w:rsidR="006C4C29" w:rsidRPr="00CD3FC4">
              <w:rPr>
                <w:rFonts w:cs="Times New Roman"/>
              </w:rPr>
              <w:t>(SFR)</w:t>
            </w:r>
            <w:r w:rsidR="001D483D" w:rsidRPr="00CD3FC4">
              <w:rPr>
                <w:rFonts w:cs="Times New Roman"/>
              </w:rPr>
              <w:t>of alginate gel complexing with 1.5 mM Ca</w:t>
            </w:r>
            <w:r w:rsidR="001D483D" w:rsidRPr="00CD3FC4">
              <w:rPr>
                <w:rFonts w:cs="Times New Roman"/>
                <w:vertAlign w:val="superscript"/>
              </w:rPr>
              <w:t>2+</w:t>
            </w:r>
            <w:r w:rsidR="008573E5" w:rsidRPr="00CD3FC4">
              <w:rPr>
                <w:rFonts w:cs="Times New Roman"/>
                <w:vertAlign w:val="superscript"/>
              </w:rPr>
              <w:t xml:space="preserve"> </w:t>
            </w:r>
            <w:r w:rsidR="008573E5" w:rsidRPr="00CD3FC4">
              <w:rPr>
                <w:rFonts w:cs="Times New Roman"/>
              </w:rPr>
              <w:t>attributed to its impact on complexation of NOM</w:t>
            </w:r>
            <w:r w:rsidR="00042F2A" w:rsidRPr="00CD3FC4">
              <w:rPr>
                <w:rFonts w:cs="Times New Roman"/>
              </w:rPr>
              <w:t xml:space="preserve"> and was explained according to thermodynamics</w:t>
            </w:r>
            <w:r w:rsidR="000B43AF" w:rsidRPr="00CD3FC4">
              <w:rPr>
                <w:rFonts w:cs="Times New Roman"/>
              </w:rPr>
              <w:t xml:space="preserve"> </w:t>
            </w:r>
            <w:r w:rsidR="006D5ED9" w:rsidRPr="00CD3FC4">
              <w:rPr>
                <w:rFonts w:cs="Times New Roman"/>
              </w:rPr>
              <w:t>of Flory-Huggins lattice theory</w:t>
            </w:r>
            <w:r w:rsidR="008573E5" w:rsidRPr="00CD3FC4">
              <w:rPr>
                <w:rFonts w:cs="Times New Roman"/>
              </w:rPr>
              <w:t xml:space="preserve">. </w:t>
            </w:r>
          </w:p>
          <w:p w14:paraId="28F390F7" w14:textId="77777777" w:rsidR="00362654" w:rsidRPr="00CD3FC4" w:rsidRDefault="006D5ED9" w:rsidP="00CD3FC4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="Times New Roman"/>
              </w:rPr>
            </w:pPr>
            <w:r w:rsidRPr="00CD3FC4">
              <w:rPr>
                <w:rFonts w:cs="Times New Roman"/>
              </w:rPr>
              <w:t>At 6 mM Ca2+</w:t>
            </w:r>
            <w:r w:rsidR="00B47382" w:rsidRPr="00CD3FC4">
              <w:rPr>
                <w:rFonts w:cs="Times New Roman"/>
              </w:rPr>
              <w:t xml:space="preserve"> the </w:t>
            </w:r>
            <w:r w:rsidR="00396D67" w:rsidRPr="00CD3FC4">
              <w:rPr>
                <w:rFonts w:cs="Times New Roman"/>
              </w:rPr>
              <w:t xml:space="preserve">SFR reduced </w:t>
            </w:r>
            <w:r w:rsidR="00362654" w:rsidRPr="00CD3FC4">
              <w:rPr>
                <w:rFonts w:cs="Times New Roman"/>
              </w:rPr>
              <w:t xml:space="preserve">due to the effects of preferential intermolecular coordination and Flory-Huggins lattice theory. </w:t>
            </w:r>
          </w:p>
          <w:p w14:paraId="350C7E07" w14:textId="230D19A4" w:rsidR="008573E5" w:rsidRPr="00CD3FC4" w:rsidRDefault="008573E5" w:rsidP="00CD3FC4">
            <w:pPr>
              <w:pStyle w:val="ListParagraph"/>
              <w:ind w:left="360"/>
              <w:jc w:val="both"/>
              <w:rPr>
                <w:rFonts w:cs="Times New Roman"/>
              </w:rPr>
            </w:pPr>
          </w:p>
        </w:tc>
        <w:tc>
          <w:tcPr>
            <w:tcW w:w="1337" w:type="dxa"/>
          </w:tcPr>
          <w:p w14:paraId="3B4B9D06" w14:textId="1DADF55E" w:rsidR="00222240" w:rsidRPr="00CD3FC4" w:rsidRDefault="004F706C" w:rsidP="006D0C3F">
            <w:pPr>
              <w:rPr>
                <w:rFonts w:cs="Times New Roman"/>
              </w:rPr>
            </w:pPr>
            <w:r>
              <w:rPr>
                <w:rFonts w:cs="Times New Roman"/>
                <w:noProof/>
              </w:rPr>
              <w:t>(11)</w:t>
            </w:r>
          </w:p>
        </w:tc>
      </w:tr>
    </w:tbl>
    <w:p w14:paraId="284F016E" w14:textId="77777777" w:rsidR="00040948" w:rsidRPr="00CD3FC4" w:rsidRDefault="00040948" w:rsidP="006D0C3F">
      <w:pPr>
        <w:rPr>
          <w:rFonts w:cs="Times New Roman"/>
        </w:rPr>
      </w:pPr>
    </w:p>
    <w:p w14:paraId="405F9A8A" w14:textId="2AFDE73F" w:rsidR="00A90CE3" w:rsidRDefault="00A90CE3" w:rsidP="007A5070">
      <w:pPr>
        <w:rPr>
          <w:lang w:val="en-AU"/>
        </w:rPr>
      </w:pPr>
    </w:p>
    <w:p w14:paraId="58D4F2E9" w14:textId="77777777" w:rsidR="009111D9" w:rsidRDefault="009111D9" w:rsidP="007A5070">
      <w:pPr>
        <w:rPr>
          <w:lang w:val="en-AU"/>
        </w:rPr>
      </w:pPr>
    </w:p>
    <w:p w14:paraId="180E69F8" w14:textId="77777777" w:rsidR="009111D9" w:rsidRDefault="009111D9" w:rsidP="007A5070">
      <w:pPr>
        <w:rPr>
          <w:lang w:val="en-AU"/>
        </w:rPr>
      </w:pPr>
    </w:p>
    <w:p w14:paraId="4A9F338C" w14:textId="77777777" w:rsidR="001D4183" w:rsidRDefault="001D4183" w:rsidP="007A5070">
      <w:pPr>
        <w:rPr>
          <w:lang w:val="en-AU"/>
        </w:rPr>
        <w:sectPr w:rsidR="001D4183" w:rsidSect="001D2191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3950F1B" w14:textId="4315E056" w:rsidR="00F64CC4" w:rsidRPr="003E214A" w:rsidRDefault="003E214A" w:rsidP="007A5070">
      <w:pPr>
        <w:rPr>
          <w:b/>
          <w:bCs/>
          <w:lang w:val="en-AU"/>
        </w:rPr>
      </w:pPr>
      <w:r w:rsidRPr="003E214A">
        <w:rPr>
          <w:b/>
          <w:bCs/>
          <w:lang w:val="en-AU"/>
        </w:rPr>
        <w:t xml:space="preserve">References </w:t>
      </w:r>
    </w:p>
    <w:p w14:paraId="2E239855" w14:textId="77777777" w:rsidR="00F64CC4" w:rsidRDefault="00F64CC4" w:rsidP="007A5070">
      <w:pPr>
        <w:rPr>
          <w:lang w:val="en-AU"/>
        </w:rPr>
      </w:pPr>
    </w:p>
    <w:p w14:paraId="787936FC" w14:textId="19C6C41A" w:rsidR="004F706C" w:rsidRPr="004F706C" w:rsidRDefault="004F706C" w:rsidP="004F706C">
      <w:pPr>
        <w:pStyle w:val="EndNoteBibliography"/>
        <w:spacing w:after="0"/>
      </w:pPr>
      <w:r w:rsidRPr="004F706C">
        <w:t>1.</w:t>
      </w:r>
      <w:r w:rsidRPr="004F706C">
        <w:tab/>
        <w:t>Yang S, Tian H, Hill MR, Zhang K. Effect and regulation mechanism of oxidation degrees on the O–MoS2 structure and separation performance of nanofiltration membrane. Journal of Membrane Science. 2021;635:119468.</w:t>
      </w:r>
    </w:p>
    <w:p w14:paraId="10430F75" w14:textId="77777777" w:rsidR="004F706C" w:rsidRPr="004F706C" w:rsidRDefault="004F706C" w:rsidP="004F706C">
      <w:pPr>
        <w:pStyle w:val="EndNoteBibliography"/>
        <w:spacing w:after="0"/>
      </w:pPr>
      <w:r w:rsidRPr="004F706C">
        <w:t>2.</w:t>
      </w:r>
      <w:r w:rsidRPr="004F706C">
        <w:tab/>
        <w:t>Yang S, Jiang Q, Zhang K. Few-layers 2D O-MoS2 TFN nanofiltration membranes for future desalination. Journal of Membrane Science. 2020:118052.</w:t>
      </w:r>
    </w:p>
    <w:p w14:paraId="101068ED" w14:textId="77777777" w:rsidR="004F706C" w:rsidRPr="004F706C" w:rsidRDefault="004F706C" w:rsidP="004F706C">
      <w:pPr>
        <w:pStyle w:val="EndNoteBibliography"/>
        <w:spacing w:after="0"/>
      </w:pPr>
      <w:r w:rsidRPr="004F706C">
        <w:t>3.</w:t>
      </w:r>
      <w:r w:rsidRPr="004F706C">
        <w:tab/>
        <w:t>Zhu J, Meng W, Xue Q, Zhang K. Two dimensional sulfonated molybdenum disulfide (S–MoS2) thin-film nanocomposite nanofiltration membrane for selective desalination. Journal of Membrane Science. 2023;676:121574.</w:t>
      </w:r>
    </w:p>
    <w:p w14:paraId="0CDB73DA" w14:textId="77777777" w:rsidR="004F706C" w:rsidRPr="004F706C" w:rsidRDefault="004F706C" w:rsidP="004F706C">
      <w:pPr>
        <w:pStyle w:val="EndNoteBibliography"/>
        <w:spacing w:after="0"/>
      </w:pPr>
      <w:r w:rsidRPr="004F706C">
        <w:t>4.</w:t>
      </w:r>
      <w:r w:rsidRPr="004F706C">
        <w:tab/>
        <w:t>Abdikheibari S, Lei W, Dumée LF, Milne N, Baskaran K. Thin film nanocomposite nanofiltration membranes from amine functionalized-boron nitride/polypiperazine amide with enhanced flux and fouling resistance. Journal of Materials Chemistry A. 2018;6(25):12066-81.</w:t>
      </w:r>
    </w:p>
    <w:p w14:paraId="55918596" w14:textId="77777777" w:rsidR="004F706C" w:rsidRPr="004F706C" w:rsidRDefault="004F706C" w:rsidP="004F706C">
      <w:pPr>
        <w:pStyle w:val="EndNoteBibliography"/>
        <w:spacing w:after="0"/>
      </w:pPr>
      <w:r w:rsidRPr="004F706C">
        <w:t>5.</w:t>
      </w:r>
      <w:r w:rsidRPr="004F706C">
        <w:tab/>
        <w:t>Xie Q, Shao W, Zhang S, Hong Z, Wang Q, Zeng B. Enhancing the performance of thin-film nanocomposite nanofiltration membranes using MAH-modified GO nanosheets. RSC advances. 2017;7(86):54898-910.</w:t>
      </w:r>
    </w:p>
    <w:p w14:paraId="0FA5965F" w14:textId="77777777" w:rsidR="004F706C" w:rsidRPr="004F706C" w:rsidRDefault="004F706C" w:rsidP="004F706C">
      <w:pPr>
        <w:pStyle w:val="EndNoteBibliography"/>
        <w:spacing w:after="0"/>
      </w:pPr>
      <w:r w:rsidRPr="004F706C">
        <w:t>6.</w:t>
      </w:r>
      <w:r w:rsidRPr="004F706C">
        <w:tab/>
        <w:t>Mahlangu OT, Mamba BB, Verliefde AR. Effect of multivalent cations on membrane‐foulant and foulant‐foulant interactions controlling fouling of nanofiltration membranes. Polymers for Advanced Technologies. 2020;31(11):2588-600.</w:t>
      </w:r>
    </w:p>
    <w:p w14:paraId="7E3A374A" w14:textId="77777777" w:rsidR="004F706C" w:rsidRPr="004F706C" w:rsidRDefault="004F706C" w:rsidP="004F706C">
      <w:pPr>
        <w:pStyle w:val="EndNoteBibliography"/>
        <w:spacing w:after="0"/>
      </w:pPr>
      <w:r w:rsidRPr="004F706C">
        <w:t>7.</w:t>
      </w:r>
      <w:r w:rsidRPr="004F706C">
        <w:tab/>
        <w:t>Mustafa G, Wyns K, Buekenhoudt A, Meynen V. New insights into the fouling mechanism of dissolved organic matter applying nanofiltration membranes with a variety of surface chemistries. Water research. 2016;93:195-204.</w:t>
      </w:r>
    </w:p>
    <w:p w14:paraId="6974CDCA" w14:textId="77777777" w:rsidR="004F706C" w:rsidRPr="004F706C" w:rsidRDefault="004F706C" w:rsidP="004F706C">
      <w:pPr>
        <w:pStyle w:val="EndNoteBibliography"/>
        <w:spacing w:after="0"/>
      </w:pPr>
      <w:r w:rsidRPr="004F706C">
        <w:t>8.</w:t>
      </w:r>
      <w:r w:rsidRPr="004F706C">
        <w:tab/>
        <w:t>Wang R, Liang D, Liu X, Fan W, Meng S, Cai W. Effect of magnesium ion on polysaccharide fouling. Chemical Engineering Journal. 2020;379:122351.</w:t>
      </w:r>
    </w:p>
    <w:p w14:paraId="4F1B5081" w14:textId="77777777" w:rsidR="004F706C" w:rsidRPr="004F706C" w:rsidRDefault="004F706C" w:rsidP="004F706C">
      <w:pPr>
        <w:pStyle w:val="EndNoteBibliography"/>
        <w:spacing w:after="0"/>
      </w:pPr>
      <w:r w:rsidRPr="004F706C">
        <w:t>9.</w:t>
      </w:r>
      <w:r w:rsidRPr="004F706C">
        <w:tab/>
        <w:t>Zhang M, Lin H, Shen L, Liao B-Q, Wu X, Li R. Effect of calcium ions on fouling properties of alginate solution and its mechanisms. Journal of Membrane Science. 2017;525:320-9.</w:t>
      </w:r>
    </w:p>
    <w:p w14:paraId="6B4A6088" w14:textId="77777777" w:rsidR="004F706C" w:rsidRPr="004F706C" w:rsidRDefault="004F706C" w:rsidP="004F706C">
      <w:pPr>
        <w:pStyle w:val="EndNoteBibliography"/>
        <w:spacing w:after="0"/>
      </w:pPr>
      <w:r w:rsidRPr="004F706C">
        <w:t>10.</w:t>
      </w:r>
      <w:r w:rsidRPr="004F706C">
        <w:tab/>
        <w:t>Song Y, Li X, Li C, Li J, Dong Z, Zhang M, et al. Exploring and comparing the roles of Ca2+ and Mg2+ in small-sized natural organics-induced charged nanofiltration membrane fouling. Separation and Purification Technology. 2020;251:117415.</w:t>
      </w:r>
    </w:p>
    <w:p w14:paraId="307714DA" w14:textId="77777777" w:rsidR="004F706C" w:rsidRPr="004F706C" w:rsidRDefault="004F706C" w:rsidP="004F706C">
      <w:pPr>
        <w:pStyle w:val="EndNoteBibliography"/>
      </w:pPr>
      <w:r w:rsidRPr="004F706C">
        <w:t>11.</w:t>
      </w:r>
      <w:r w:rsidRPr="004F706C">
        <w:tab/>
        <w:t>You X, Teng J, Chen Y, Long Y, Yu G, Shen L, et al. New insights into membrane fouling by alginate: Impacts of ionic strength in presence of calcium ions. Chemosphere. 2020;246:125801.</w:t>
      </w:r>
    </w:p>
    <w:bookmarkEnd w:id="0"/>
    <w:p w14:paraId="5FCB5E7D" w14:textId="4B1C5A73" w:rsidR="009111D9" w:rsidRPr="007A5070" w:rsidRDefault="009111D9" w:rsidP="002202F2">
      <w:pPr>
        <w:jc w:val="both"/>
        <w:rPr>
          <w:lang w:val="en-AU"/>
        </w:rPr>
      </w:pPr>
    </w:p>
    <w:sectPr w:rsidR="009111D9" w:rsidRPr="007A5070" w:rsidSect="001D41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F5EAF3" w14:textId="77777777" w:rsidR="00F93A91" w:rsidRDefault="00F93A91" w:rsidP="003474D5">
      <w:pPr>
        <w:spacing w:after="0" w:line="240" w:lineRule="auto"/>
      </w:pPr>
      <w:r>
        <w:separator/>
      </w:r>
    </w:p>
  </w:endnote>
  <w:endnote w:type="continuationSeparator" w:id="0">
    <w:p w14:paraId="757BE5E2" w14:textId="77777777" w:rsidR="00F93A91" w:rsidRDefault="00F93A91" w:rsidP="003474D5">
      <w:pPr>
        <w:spacing w:after="0" w:line="240" w:lineRule="auto"/>
      </w:pPr>
      <w:r>
        <w:continuationSeparator/>
      </w:r>
    </w:p>
  </w:endnote>
  <w:endnote w:type="continuationNotice" w:id="1">
    <w:p w14:paraId="7F5FCC9E" w14:textId="77777777" w:rsidR="00F93A91" w:rsidRDefault="00F93A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19741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1C9441" w14:textId="726C808F" w:rsidR="005D4AE5" w:rsidRDefault="005D4AE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7C8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59C49D1" w14:textId="77777777" w:rsidR="003474D5" w:rsidRDefault="003474D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B77D0C" w14:textId="77777777" w:rsidR="00F93A91" w:rsidRDefault="00F93A91" w:rsidP="003474D5">
      <w:pPr>
        <w:spacing w:after="0" w:line="240" w:lineRule="auto"/>
      </w:pPr>
      <w:r>
        <w:separator/>
      </w:r>
    </w:p>
  </w:footnote>
  <w:footnote w:type="continuationSeparator" w:id="0">
    <w:p w14:paraId="4E62E2E1" w14:textId="77777777" w:rsidR="00F93A91" w:rsidRDefault="00F93A91" w:rsidP="003474D5">
      <w:pPr>
        <w:spacing w:after="0" w:line="240" w:lineRule="auto"/>
      </w:pPr>
      <w:r>
        <w:continuationSeparator/>
      </w:r>
    </w:p>
  </w:footnote>
  <w:footnote w:type="continuationNotice" w:id="1">
    <w:p w14:paraId="0E7BA52A" w14:textId="77777777" w:rsidR="00F93A91" w:rsidRDefault="00F93A9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C21A2"/>
    <w:multiLevelType w:val="hybridMultilevel"/>
    <w:tmpl w:val="E5D850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F3239D"/>
    <w:multiLevelType w:val="hybridMultilevel"/>
    <w:tmpl w:val="97065CDE"/>
    <w:lvl w:ilvl="0" w:tplc="3F922B8A">
      <w:numFmt w:val="bullet"/>
      <w:lvlText w:val="–"/>
      <w:lvlJc w:val="left"/>
      <w:pPr>
        <w:ind w:left="96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35C7592F"/>
    <w:multiLevelType w:val="hybridMultilevel"/>
    <w:tmpl w:val="7410FCA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0CC5E01"/>
    <w:multiLevelType w:val="hybridMultilevel"/>
    <w:tmpl w:val="2702F78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62221ED"/>
    <w:multiLevelType w:val="hybridMultilevel"/>
    <w:tmpl w:val="7AFECC0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EDB4003"/>
    <w:multiLevelType w:val="hybridMultilevel"/>
    <w:tmpl w:val="E3D632A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F0C2996"/>
    <w:multiLevelType w:val="hybridMultilevel"/>
    <w:tmpl w:val="59604AC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F674B2B"/>
    <w:multiLevelType w:val="hybridMultilevel"/>
    <w:tmpl w:val="EA4AE0CE"/>
    <w:lvl w:ilvl="0" w:tplc="3F922B8A">
      <w:numFmt w:val="bullet"/>
      <w:lvlText w:val="–"/>
      <w:lvlJc w:val="left"/>
      <w:pPr>
        <w:ind w:left="96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0"/>
  </w:num>
  <w:num w:numId="5">
    <w:abstractNumId w:val="2"/>
  </w:num>
  <w:num w:numId="6">
    <w:abstractNumId w:val="6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t50pap9ltaxa8efpetpxt0n5p5arf9rtaxx&quot;&gt;29_06_2021Deepak S Mallya Library-Saved&lt;record-ids&gt;&lt;item&gt;67&lt;/item&gt;&lt;item&gt;306&lt;/item&gt;&lt;item&gt;891&lt;/item&gt;&lt;item&gt;904&lt;/item&gt;&lt;item&gt;1212&lt;/item&gt;&lt;item&gt;1462&lt;/item&gt;&lt;item&gt;1495&lt;/item&gt;&lt;item&gt;1761&lt;/item&gt;&lt;item&gt;1842&lt;/item&gt;&lt;item&gt;1843&lt;/item&gt;&lt;item&gt;1848&lt;/item&gt;&lt;/record-ids&gt;&lt;/item&gt;&lt;/Libraries&gt;"/>
  </w:docVars>
  <w:rsids>
    <w:rsidRoot w:val="00764FC7"/>
    <w:rsid w:val="00006801"/>
    <w:rsid w:val="00012921"/>
    <w:rsid w:val="00027754"/>
    <w:rsid w:val="00027E3F"/>
    <w:rsid w:val="00036E66"/>
    <w:rsid w:val="00040948"/>
    <w:rsid w:val="00042F2A"/>
    <w:rsid w:val="00050221"/>
    <w:rsid w:val="000523F9"/>
    <w:rsid w:val="00055077"/>
    <w:rsid w:val="00077A3F"/>
    <w:rsid w:val="000812A8"/>
    <w:rsid w:val="000817E9"/>
    <w:rsid w:val="00093CE7"/>
    <w:rsid w:val="000A0799"/>
    <w:rsid w:val="000A364B"/>
    <w:rsid w:val="000A3663"/>
    <w:rsid w:val="000A7E38"/>
    <w:rsid w:val="000B27B6"/>
    <w:rsid w:val="000B43AF"/>
    <w:rsid w:val="000C24F7"/>
    <w:rsid w:val="000C7C3C"/>
    <w:rsid w:val="000D1E25"/>
    <w:rsid w:val="000D2697"/>
    <w:rsid w:val="000D5A70"/>
    <w:rsid w:val="000D69AA"/>
    <w:rsid w:val="000D77CC"/>
    <w:rsid w:val="000E2DBA"/>
    <w:rsid w:val="00112C3C"/>
    <w:rsid w:val="00114D0A"/>
    <w:rsid w:val="00117937"/>
    <w:rsid w:val="00126BCF"/>
    <w:rsid w:val="00142D50"/>
    <w:rsid w:val="00143FE8"/>
    <w:rsid w:val="00176A92"/>
    <w:rsid w:val="00180050"/>
    <w:rsid w:val="001D196E"/>
    <w:rsid w:val="001D2191"/>
    <w:rsid w:val="001D4183"/>
    <w:rsid w:val="001D4251"/>
    <w:rsid w:val="001D483D"/>
    <w:rsid w:val="002202F2"/>
    <w:rsid w:val="00222240"/>
    <w:rsid w:val="002250D7"/>
    <w:rsid w:val="00226C62"/>
    <w:rsid w:val="002273ED"/>
    <w:rsid w:val="002304EA"/>
    <w:rsid w:val="00231B41"/>
    <w:rsid w:val="00240A8A"/>
    <w:rsid w:val="0024424A"/>
    <w:rsid w:val="00254645"/>
    <w:rsid w:val="0025518A"/>
    <w:rsid w:val="00257576"/>
    <w:rsid w:val="002708A6"/>
    <w:rsid w:val="00277E4A"/>
    <w:rsid w:val="002A26E0"/>
    <w:rsid w:val="002A57DB"/>
    <w:rsid w:val="002A6005"/>
    <w:rsid w:val="002B5103"/>
    <w:rsid w:val="002D2674"/>
    <w:rsid w:val="002F359B"/>
    <w:rsid w:val="002F3F11"/>
    <w:rsid w:val="003022F8"/>
    <w:rsid w:val="0030611A"/>
    <w:rsid w:val="0031675E"/>
    <w:rsid w:val="00323AAE"/>
    <w:rsid w:val="00326B5E"/>
    <w:rsid w:val="003361D6"/>
    <w:rsid w:val="003474D5"/>
    <w:rsid w:val="00352A73"/>
    <w:rsid w:val="0036254C"/>
    <w:rsid w:val="00362654"/>
    <w:rsid w:val="00363EC3"/>
    <w:rsid w:val="00382D15"/>
    <w:rsid w:val="00396D67"/>
    <w:rsid w:val="003A22FA"/>
    <w:rsid w:val="003A5A6D"/>
    <w:rsid w:val="003B5A73"/>
    <w:rsid w:val="003B7C99"/>
    <w:rsid w:val="003C7C86"/>
    <w:rsid w:val="003D56AA"/>
    <w:rsid w:val="003E214A"/>
    <w:rsid w:val="003E658C"/>
    <w:rsid w:val="003F5CBD"/>
    <w:rsid w:val="00413B6D"/>
    <w:rsid w:val="004203A1"/>
    <w:rsid w:val="0043700D"/>
    <w:rsid w:val="00443780"/>
    <w:rsid w:val="00465310"/>
    <w:rsid w:val="0046588E"/>
    <w:rsid w:val="004724D9"/>
    <w:rsid w:val="004774EE"/>
    <w:rsid w:val="004851D7"/>
    <w:rsid w:val="00485E90"/>
    <w:rsid w:val="004A33C7"/>
    <w:rsid w:val="004B7DD1"/>
    <w:rsid w:val="004C4607"/>
    <w:rsid w:val="004D5F9B"/>
    <w:rsid w:val="004E4AEC"/>
    <w:rsid w:val="004E53B4"/>
    <w:rsid w:val="004E6DB9"/>
    <w:rsid w:val="004E7F64"/>
    <w:rsid w:val="004F08D4"/>
    <w:rsid w:val="004F0C82"/>
    <w:rsid w:val="004F706C"/>
    <w:rsid w:val="004F7367"/>
    <w:rsid w:val="00516E77"/>
    <w:rsid w:val="00521A17"/>
    <w:rsid w:val="00521A27"/>
    <w:rsid w:val="0054563C"/>
    <w:rsid w:val="00547658"/>
    <w:rsid w:val="00565EEA"/>
    <w:rsid w:val="0057592A"/>
    <w:rsid w:val="00583440"/>
    <w:rsid w:val="005872E6"/>
    <w:rsid w:val="005917E3"/>
    <w:rsid w:val="00591F10"/>
    <w:rsid w:val="005A3525"/>
    <w:rsid w:val="005A6774"/>
    <w:rsid w:val="005A685B"/>
    <w:rsid w:val="005A6FC8"/>
    <w:rsid w:val="005B0DA0"/>
    <w:rsid w:val="005C28B0"/>
    <w:rsid w:val="005C622B"/>
    <w:rsid w:val="005D4AE5"/>
    <w:rsid w:val="005F1059"/>
    <w:rsid w:val="005F11A7"/>
    <w:rsid w:val="00600DC6"/>
    <w:rsid w:val="00602B3D"/>
    <w:rsid w:val="006120C0"/>
    <w:rsid w:val="006320E5"/>
    <w:rsid w:val="00632CEE"/>
    <w:rsid w:val="00642503"/>
    <w:rsid w:val="0064529C"/>
    <w:rsid w:val="00654057"/>
    <w:rsid w:val="00664B11"/>
    <w:rsid w:val="00672A30"/>
    <w:rsid w:val="00676B2F"/>
    <w:rsid w:val="006822C5"/>
    <w:rsid w:val="00685D5E"/>
    <w:rsid w:val="00690282"/>
    <w:rsid w:val="006946A1"/>
    <w:rsid w:val="00695607"/>
    <w:rsid w:val="006A4BFE"/>
    <w:rsid w:val="006A6810"/>
    <w:rsid w:val="006C4C29"/>
    <w:rsid w:val="006D0C3F"/>
    <w:rsid w:val="006D27D8"/>
    <w:rsid w:val="006D39E4"/>
    <w:rsid w:val="006D5ED9"/>
    <w:rsid w:val="006E79CD"/>
    <w:rsid w:val="006F0A05"/>
    <w:rsid w:val="006F346D"/>
    <w:rsid w:val="006F7524"/>
    <w:rsid w:val="00700444"/>
    <w:rsid w:val="00706955"/>
    <w:rsid w:val="00714715"/>
    <w:rsid w:val="007216D3"/>
    <w:rsid w:val="00726293"/>
    <w:rsid w:val="007274A9"/>
    <w:rsid w:val="007356B6"/>
    <w:rsid w:val="00741770"/>
    <w:rsid w:val="007612C8"/>
    <w:rsid w:val="00761551"/>
    <w:rsid w:val="00763870"/>
    <w:rsid w:val="0076425C"/>
    <w:rsid w:val="00764C16"/>
    <w:rsid w:val="00764FC7"/>
    <w:rsid w:val="00771E62"/>
    <w:rsid w:val="007850AC"/>
    <w:rsid w:val="007910CF"/>
    <w:rsid w:val="00797BC3"/>
    <w:rsid w:val="007A5070"/>
    <w:rsid w:val="007B7020"/>
    <w:rsid w:val="007D332B"/>
    <w:rsid w:val="007D46DB"/>
    <w:rsid w:val="007D49D3"/>
    <w:rsid w:val="007E57D4"/>
    <w:rsid w:val="007E5F5F"/>
    <w:rsid w:val="007F2B55"/>
    <w:rsid w:val="00806A30"/>
    <w:rsid w:val="008141E1"/>
    <w:rsid w:val="008456A1"/>
    <w:rsid w:val="008573E5"/>
    <w:rsid w:val="00870D7B"/>
    <w:rsid w:val="008717D9"/>
    <w:rsid w:val="0088559B"/>
    <w:rsid w:val="00894EF8"/>
    <w:rsid w:val="0089570D"/>
    <w:rsid w:val="008A2F0D"/>
    <w:rsid w:val="008B4C82"/>
    <w:rsid w:val="008B69C2"/>
    <w:rsid w:val="008C21A3"/>
    <w:rsid w:val="008D5D6B"/>
    <w:rsid w:val="008D6180"/>
    <w:rsid w:val="008F20AD"/>
    <w:rsid w:val="00907AD1"/>
    <w:rsid w:val="009111D9"/>
    <w:rsid w:val="00932EB8"/>
    <w:rsid w:val="00934FB5"/>
    <w:rsid w:val="00941D61"/>
    <w:rsid w:val="009446B1"/>
    <w:rsid w:val="009547E3"/>
    <w:rsid w:val="0097344B"/>
    <w:rsid w:val="00977C93"/>
    <w:rsid w:val="009812DE"/>
    <w:rsid w:val="009A76CE"/>
    <w:rsid w:val="009B7542"/>
    <w:rsid w:val="009C4985"/>
    <w:rsid w:val="009D52BD"/>
    <w:rsid w:val="009D6570"/>
    <w:rsid w:val="009E0233"/>
    <w:rsid w:val="009E0247"/>
    <w:rsid w:val="009E6E7B"/>
    <w:rsid w:val="009E76EC"/>
    <w:rsid w:val="009F2AE9"/>
    <w:rsid w:val="00A05BFF"/>
    <w:rsid w:val="00A128F0"/>
    <w:rsid w:val="00A21E41"/>
    <w:rsid w:val="00A40A11"/>
    <w:rsid w:val="00A40EE0"/>
    <w:rsid w:val="00A522D6"/>
    <w:rsid w:val="00A847EF"/>
    <w:rsid w:val="00A87FDE"/>
    <w:rsid w:val="00A90CE3"/>
    <w:rsid w:val="00A921C6"/>
    <w:rsid w:val="00AA4146"/>
    <w:rsid w:val="00AB3D7A"/>
    <w:rsid w:val="00AC3F59"/>
    <w:rsid w:val="00AC405D"/>
    <w:rsid w:val="00AC4A9A"/>
    <w:rsid w:val="00AD0483"/>
    <w:rsid w:val="00AE0BD2"/>
    <w:rsid w:val="00AE1BF3"/>
    <w:rsid w:val="00AF7F26"/>
    <w:rsid w:val="00B23728"/>
    <w:rsid w:val="00B238EB"/>
    <w:rsid w:val="00B30FDC"/>
    <w:rsid w:val="00B32901"/>
    <w:rsid w:val="00B422E0"/>
    <w:rsid w:val="00B469B6"/>
    <w:rsid w:val="00B47382"/>
    <w:rsid w:val="00B55BE9"/>
    <w:rsid w:val="00B567E6"/>
    <w:rsid w:val="00B56FE0"/>
    <w:rsid w:val="00B62BE2"/>
    <w:rsid w:val="00BA0F2A"/>
    <w:rsid w:val="00BC4C31"/>
    <w:rsid w:val="00BC5168"/>
    <w:rsid w:val="00BC78AE"/>
    <w:rsid w:val="00BD0797"/>
    <w:rsid w:val="00BD4C1C"/>
    <w:rsid w:val="00BD67D5"/>
    <w:rsid w:val="00BD6930"/>
    <w:rsid w:val="00BF1069"/>
    <w:rsid w:val="00BF1988"/>
    <w:rsid w:val="00C1761F"/>
    <w:rsid w:val="00C4617E"/>
    <w:rsid w:val="00C54073"/>
    <w:rsid w:val="00C546F2"/>
    <w:rsid w:val="00C9265B"/>
    <w:rsid w:val="00C9287E"/>
    <w:rsid w:val="00CA20DB"/>
    <w:rsid w:val="00CB1054"/>
    <w:rsid w:val="00CB32D0"/>
    <w:rsid w:val="00CC6143"/>
    <w:rsid w:val="00CD104D"/>
    <w:rsid w:val="00CD3FC4"/>
    <w:rsid w:val="00CE1E83"/>
    <w:rsid w:val="00CE23C2"/>
    <w:rsid w:val="00D113D9"/>
    <w:rsid w:val="00D1697E"/>
    <w:rsid w:val="00D20BBD"/>
    <w:rsid w:val="00D23EE4"/>
    <w:rsid w:val="00D31CBB"/>
    <w:rsid w:val="00D42528"/>
    <w:rsid w:val="00D67766"/>
    <w:rsid w:val="00D67D09"/>
    <w:rsid w:val="00D710A4"/>
    <w:rsid w:val="00D932D2"/>
    <w:rsid w:val="00DA68F2"/>
    <w:rsid w:val="00DA7EB9"/>
    <w:rsid w:val="00DB55DA"/>
    <w:rsid w:val="00DB7F29"/>
    <w:rsid w:val="00DC0361"/>
    <w:rsid w:val="00DC4B24"/>
    <w:rsid w:val="00DE6150"/>
    <w:rsid w:val="00DE629A"/>
    <w:rsid w:val="00DE7DAC"/>
    <w:rsid w:val="00E13BBC"/>
    <w:rsid w:val="00E14BC0"/>
    <w:rsid w:val="00E22707"/>
    <w:rsid w:val="00E32CAF"/>
    <w:rsid w:val="00E34351"/>
    <w:rsid w:val="00E3557D"/>
    <w:rsid w:val="00E534F0"/>
    <w:rsid w:val="00E66DEE"/>
    <w:rsid w:val="00E71664"/>
    <w:rsid w:val="00E83F43"/>
    <w:rsid w:val="00ED2B4D"/>
    <w:rsid w:val="00EE2E14"/>
    <w:rsid w:val="00EE42A8"/>
    <w:rsid w:val="00EF4C0D"/>
    <w:rsid w:val="00F01727"/>
    <w:rsid w:val="00F275FA"/>
    <w:rsid w:val="00F332C3"/>
    <w:rsid w:val="00F433C8"/>
    <w:rsid w:val="00F43686"/>
    <w:rsid w:val="00F57FBD"/>
    <w:rsid w:val="00F6319D"/>
    <w:rsid w:val="00F64CC4"/>
    <w:rsid w:val="00F7366C"/>
    <w:rsid w:val="00F82775"/>
    <w:rsid w:val="00F905DB"/>
    <w:rsid w:val="00F93A91"/>
    <w:rsid w:val="00FA3821"/>
    <w:rsid w:val="00FA5A1C"/>
    <w:rsid w:val="00FC2BEB"/>
    <w:rsid w:val="00FD596F"/>
    <w:rsid w:val="00FD5C3D"/>
    <w:rsid w:val="00FE7206"/>
    <w:rsid w:val="00FF34A3"/>
    <w:rsid w:val="00FF4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8AF672"/>
  <w15:chartTrackingRefBased/>
  <w15:docId w15:val="{37FDC4C6-C7D7-4167-997B-B8EF743C2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480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5070"/>
    <w:pPr>
      <w:spacing w:line="259" w:lineRule="auto"/>
      <w:ind w:firstLine="0"/>
      <w:jc w:val="left"/>
    </w:pPr>
    <w:rPr>
      <w:kern w:val="0"/>
      <w14:ligatures w14:val="non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E6150"/>
    <w:pPr>
      <w:keepNext/>
      <w:keepLines/>
      <w:spacing w:before="40" w:after="0" w:line="480" w:lineRule="auto"/>
      <w:ind w:firstLine="720"/>
      <w:jc w:val="both"/>
      <w:outlineLvl w:val="1"/>
    </w:pPr>
    <w:rPr>
      <w:rFonts w:eastAsiaTheme="majorEastAsia" w:cstheme="majorBidi"/>
      <w:kern w:val="2"/>
      <w:szCs w:val="26"/>
      <w:lang w:val="en-A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E6150"/>
    <w:rPr>
      <w:rFonts w:eastAsiaTheme="majorEastAsia" w:cstheme="majorBidi"/>
      <w:szCs w:val="26"/>
      <w:lang w:val="en-AU"/>
    </w:rPr>
  </w:style>
  <w:style w:type="character" w:styleId="Hyperlink">
    <w:name w:val="Hyperlink"/>
    <w:basedOn w:val="DefaultParagraphFont"/>
    <w:uiPriority w:val="99"/>
    <w:unhideWhenUsed/>
    <w:rsid w:val="007A507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A507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D0C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76425C"/>
    <w:pPr>
      <w:spacing w:after="0"/>
      <w:jc w:val="center"/>
    </w:pPr>
    <w:rPr>
      <w:rFonts w:cs="Times New Roman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6425C"/>
    <w:rPr>
      <w:rFonts w:cs="Times New Roman"/>
      <w:noProof/>
      <w:kern w:val="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76425C"/>
    <w:pPr>
      <w:spacing w:line="240" w:lineRule="auto"/>
    </w:pPr>
    <w:rPr>
      <w:rFonts w:cs="Times New Roman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76425C"/>
    <w:rPr>
      <w:rFonts w:cs="Times New Roman"/>
      <w:noProof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474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74D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474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74D5"/>
    <w:rPr>
      <w:kern w:val="0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3474D5"/>
  </w:style>
  <w:style w:type="character" w:styleId="CommentReference">
    <w:name w:val="annotation reference"/>
    <w:basedOn w:val="DefaultParagraphFont"/>
    <w:uiPriority w:val="99"/>
    <w:semiHidden/>
    <w:unhideWhenUsed/>
    <w:rsid w:val="000068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68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6801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68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6801"/>
    <w:rPr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68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801"/>
    <w:rPr>
      <w:rFonts w:ascii="Segoe UI" w:hAnsi="Segoe UI" w:cs="Segoe UI"/>
      <w:kern w:val="0"/>
      <w:sz w:val="18"/>
      <w:szCs w:val="18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700444"/>
    <w:pPr>
      <w:spacing w:after="200" w:line="240" w:lineRule="auto"/>
    </w:pPr>
    <w:rPr>
      <w:rFonts w:asciiTheme="minorHAnsi" w:hAnsiTheme="minorHAnsi"/>
      <w:i/>
      <w:iCs/>
      <w:color w:val="44546A" w:themeColor="text2"/>
      <w:sz w:val="18"/>
      <w:szCs w:val="18"/>
    </w:rPr>
  </w:style>
  <w:style w:type="paragraph" w:styleId="Revision">
    <w:name w:val="Revision"/>
    <w:hidden/>
    <w:uiPriority w:val="99"/>
    <w:semiHidden/>
    <w:rsid w:val="00AB3D7A"/>
    <w:pPr>
      <w:spacing w:after="0" w:line="240" w:lineRule="auto"/>
      <w:ind w:firstLine="0"/>
      <w:jc w:val="left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602B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14</Pages>
  <Words>1564</Words>
  <Characters>8919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DEEPAK MALLYA</dc:creator>
  <cp:keywords/>
  <dc:description/>
  <cp:lastModifiedBy>Caroline Rubince G.</cp:lastModifiedBy>
  <cp:revision>8</cp:revision>
  <cp:lastPrinted>2023-05-08T05:50:00Z</cp:lastPrinted>
  <dcterms:created xsi:type="dcterms:W3CDTF">2023-09-27T10:39:00Z</dcterms:created>
  <dcterms:modified xsi:type="dcterms:W3CDTF">2023-10-17T02:59:00Z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dc88d9-fa17-47eb-a208-3e66f59d50e5_Enabled">
    <vt:lpwstr>true</vt:lpwstr>
  </property>
  <property fmtid="{D5CDD505-2E9C-101B-9397-08002B2CF9AE}" pid="3" name="MSIP_Label_d7dc88d9-fa17-47eb-a208-3e66f59d50e5_SetDate">
    <vt:lpwstr>2023-04-19T04:45:57Z</vt:lpwstr>
  </property>
  <property fmtid="{D5CDD505-2E9C-101B-9397-08002B2CF9AE}" pid="4" name="MSIP_Label_d7dc88d9-fa17-47eb-a208-3e66f59d50e5_Method">
    <vt:lpwstr>Standard</vt:lpwstr>
  </property>
  <property fmtid="{D5CDD505-2E9C-101B-9397-08002B2CF9AE}" pid="5" name="MSIP_Label_d7dc88d9-fa17-47eb-a208-3e66f59d50e5_Name">
    <vt:lpwstr>Internal</vt:lpwstr>
  </property>
  <property fmtid="{D5CDD505-2E9C-101B-9397-08002B2CF9AE}" pid="6" name="MSIP_Label_d7dc88d9-fa17-47eb-a208-3e66f59d50e5_SiteId">
    <vt:lpwstr>d51ba343-9258-4ea6-9907-426d8c84ec12</vt:lpwstr>
  </property>
  <property fmtid="{D5CDD505-2E9C-101B-9397-08002B2CF9AE}" pid="7" name="MSIP_Label_d7dc88d9-fa17-47eb-a208-3e66f59d50e5_ActionId">
    <vt:lpwstr>bf04f9ad-d5e0-445e-bf2b-2e5de45e6eab</vt:lpwstr>
  </property>
  <property fmtid="{D5CDD505-2E9C-101B-9397-08002B2CF9AE}" pid="8" name="MSIP_Label_d7dc88d9-fa17-47eb-a208-3e66f59d50e5_ContentBits">
    <vt:lpwstr>0</vt:lpwstr>
  </property>
</Properties>
</file>