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CEDF90" w14:textId="77777777" w:rsidR="00973BFB" w:rsidRDefault="00973BFB" w:rsidP="00973BFB">
      <w:pPr>
        <w:rPr>
          <w:rFonts w:asciiTheme="majorBidi" w:hAnsiTheme="majorBidi" w:cstheme="majorBidi"/>
          <w:sz w:val="24"/>
          <w:szCs w:val="24"/>
        </w:rPr>
      </w:pPr>
    </w:p>
    <w:p w14:paraId="7F6366BC" w14:textId="0012CB8E" w:rsidR="00973BFB" w:rsidRDefault="00973BFB" w:rsidP="00973BFB">
      <w:pPr>
        <w:rPr>
          <w:rFonts w:asciiTheme="majorBidi" w:hAnsiTheme="majorBidi" w:cstheme="majorBidi"/>
          <w:b/>
          <w:bCs/>
        </w:rPr>
      </w:pPr>
      <w:r w:rsidRPr="008453D2">
        <w:rPr>
          <w:rFonts w:asciiTheme="majorBidi" w:hAnsiTheme="majorBidi" w:cstheme="majorBidi"/>
          <w:b/>
          <w:bCs/>
        </w:rPr>
        <w:t>Table</w:t>
      </w:r>
      <w:r w:rsidR="00935FCB">
        <w:rPr>
          <w:rFonts w:asciiTheme="majorBidi" w:hAnsiTheme="majorBidi" w:cstheme="majorBidi" w:hint="cs"/>
          <w:b/>
          <w:bCs/>
          <w:rtl/>
        </w:rPr>
        <w:t xml:space="preserve"> </w:t>
      </w:r>
      <w:r w:rsidR="00935FCB">
        <w:rPr>
          <w:rFonts w:asciiTheme="majorBidi" w:hAnsiTheme="majorBidi" w:cstheme="majorBidi"/>
          <w:b/>
          <w:bCs/>
        </w:rPr>
        <w:t>S1</w:t>
      </w:r>
      <w:r w:rsidRPr="008453D2">
        <w:rPr>
          <w:rFonts w:asciiTheme="majorBidi" w:hAnsiTheme="majorBidi" w:cstheme="majorBidi"/>
          <w:b/>
          <w:bCs/>
        </w:rPr>
        <w:t xml:space="preserve">. </w:t>
      </w:r>
      <w:r w:rsidRPr="00FE29F7">
        <w:rPr>
          <w:rFonts w:asciiTheme="majorBidi" w:hAnsiTheme="majorBidi" w:cstheme="majorBidi"/>
        </w:rPr>
        <w:t>U</w:t>
      </w:r>
      <w:r w:rsidRPr="00FE29F7">
        <w:rPr>
          <w:rFonts w:asciiTheme="majorBidi" w:hAnsiTheme="majorBidi" w:cstheme="majorBidi"/>
          <w:color w:val="222222"/>
          <w:shd w:val="clear" w:color="auto" w:fill="FFFFFF"/>
        </w:rPr>
        <w:t xml:space="preserve">p-regulated </w:t>
      </w:r>
      <w:r w:rsidRPr="00FE29F7">
        <w:rPr>
          <w:rFonts w:asciiTheme="majorBidi" w:hAnsiTheme="majorBidi" w:cstheme="majorBidi"/>
          <w:color w:val="242021"/>
        </w:rPr>
        <w:t xml:space="preserve">protein spots identified </w:t>
      </w:r>
      <w:r w:rsidRPr="00FE29F7">
        <w:rPr>
          <w:rFonts w:asciiTheme="majorBidi" w:hAnsiTheme="majorBidi" w:cstheme="majorBidi"/>
          <w:color w:val="222222"/>
          <w:shd w:val="clear" w:color="auto" w:fill="FFFFFF"/>
        </w:rPr>
        <w:t>in NMIBC and MIBC</w:t>
      </w:r>
      <w:r w:rsidRPr="00FE29F7">
        <w:rPr>
          <w:rFonts w:asciiTheme="majorBidi" w:hAnsiTheme="majorBidi" w:cstheme="majorBidi"/>
          <w:color w:val="242021"/>
        </w:rPr>
        <w:t xml:space="preserve"> bladder cancer tissue samples.</w:t>
      </w:r>
    </w:p>
    <w:tbl>
      <w:tblPr>
        <w:tblStyle w:val="TableGrid"/>
        <w:tblW w:w="13020" w:type="dxa"/>
        <w:tblInd w:w="355" w:type="dxa"/>
        <w:tblLayout w:type="fixed"/>
        <w:tblLook w:val="04A0" w:firstRow="1" w:lastRow="0" w:firstColumn="1" w:lastColumn="0" w:noHBand="0" w:noVBand="1"/>
      </w:tblPr>
      <w:tblGrid>
        <w:gridCol w:w="754"/>
        <w:gridCol w:w="2501"/>
        <w:gridCol w:w="1627"/>
        <w:gridCol w:w="1627"/>
        <w:gridCol w:w="1701"/>
        <w:gridCol w:w="1321"/>
        <w:gridCol w:w="1415"/>
        <w:gridCol w:w="2074"/>
      </w:tblGrid>
      <w:tr w:rsidR="00973BFB" w:rsidRPr="00067E93" w14:paraId="0290EBCE" w14:textId="77777777" w:rsidTr="00B35ED1">
        <w:trPr>
          <w:trHeight w:val="494"/>
        </w:trPr>
        <w:tc>
          <w:tcPr>
            <w:tcW w:w="754" w:type="dxa"/>
            <w:vAlign w:val="center"/>
          </w:tcPr>
          <w:p w14:paraId="236928D1" w14:textId="77777777" w:rsidR="00973BFB" w:rsidRPr="00067E93" w:rsidRDefault="00973BFB" w:rsidP="00B35ED1">
            <w:pPr>
              <w:pStyle w:val="Title"/>
              <w:jc w:val="center"/>
              <w:rPr>
                <w:rFonts w:asciiTheme="majorBidi" w:hAnsiTheme="majorBidi"/>
                <w:b/>
                <w:bCs/>
                <w:sz w:val="22"/>
                <w:szCs w:val="22"/>
              </w:rPr>
            </w:pPr>
            <w:r w:rsidRPr="00067E93">
              <w:rPr>
                <w:rFonts w:asciiTheme="majorBidi" w:hAnsiTheme="majorBidi"/>
                <w:b/>
                <w:bCs/>
                <w:sz w:val="22"/>
                <w:szCs w:val="22"/>
              </w:rPr>
              <w:t>Spot</w:t>
            </w:r>
          </w:p>
          <w:p w14:paraId="144FB0C5" w14:textId="77777777" w:rsidR="00973BFB" w:rsidRPr="00067E93" w:rsidRDefault="00973BFB" w:rsidP="00B35ED1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067E93">
              <w:rPr>
                <w:rFonts w:asciiTheme="majorBidi" w:hAnsiTheme="majorBidi" w:cstheme="majorBidi"/>
                <w:b/>
                <w:bCs/>
              </w:rPr>
              <w:t>No.</w:t>
            </w:r>
          </w:p>
        </w:tc>
        <w:tc>
          <w:tcPr>
            <w:tcW w:w="2501" w:type="dxa"/>
            <w:vAlign w:val="center"/>
          </w:tcPr>
          <w:p w14:paraId="503D3D0C" w14:textId="77777777" w:rsidR="00973BFB" w:rsidRPr="00067E93" w:rsidRDefault="00973BFB" w:rsidP="00B35ED1">
            <w:pPr>
              <w:pStyle w:val="Title"/>
              <w:jc w:val="center"/>
              <w:rPr>
                <w:rFonts w:asciiTheme="majorBidi" w:hAnsiTheme="majorBidi"/>
                <w:b/>
                <w:bCs/>
                <w:sz w:val="22"/>
                <w:szCs w:val="22"/>
              </w:rPr>
            </w:pPr>
            <w:r w:rsidRPr="00067E93">
              <w:rPr>
                <w:rFonts w:asciiTheme="majorBidi" w:hAnsiTheme="majorBidi"/>
                <w:b/>
                <w:bCs/>
                <w:sz w:val="22"/>
                <w:szCs w:val="22"/>
              </w:rPr>
              <w:t>Protein name</w:t>
            </w:r>
          </w:p>
        </w:tc>
        <w:tc>
          <w:tcPr>
            <w:tcW w:w="1627" w:type="dxa"/>
            <w:vAlign w:val="bottom"/>
          </w:tcPr>
          <w:p w14:paraId="585BDA23" w14:textId="77777777" w:rsidR="00973BFB" w:rsidRPr="00067E93" w:rsidRDefault="00973BFB" w:rsidP="00B35ED1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067E93">
              <w:rPr>
                <w:rFonts w:asciiTheme="majorBidi" w:hAnsiTheme="majorBidi" w:cstheme="majorBidi"/>
                <w:b/>
                <w:bCs/>
              </w:rPr>
              <w:t>UniProt</w:t>
            </w:r>
            <w:r w:rsidRPr="00067E93">
              <w:rPr>
                <w:rStyle w:val="fontstyle01"/>
                <w:rFonts w:asciiTheme="majorBidi" w:hAnsiTheme="majorBidi" w:cstheme="majorBidi"/>
                <w:b w:val="0"/>
                <w:bCs w:val="0"/>
                <w:color w:val="auto"/>
                <w:sz w:val="22"/>
                <w:szCs w:val="22"/>
              </w:rPr>
              <w:t xml:space="preserve"> </w:t>
            </w:r>
            <w:r w:rsidRPr="00067E93">
              <w:rPr>
                <w:rStyle w:val="fontstyle01"/>
                <w:rFonts w:asciiTheme="majorBidi" w:hAnsiTheme="majorBidi" w:cstheme="majorBidi"/>
                <w:color w:val="auto"/>
                <w:sz w:val="22"/>
                <w:szCs w:val="22"/>
              </w:rPr>
              <w:t>IDs</w:t>
            </w:r>
          </w:p>
          <w:p w14:paraId="56CC5651" w14:textId="77777777" w:rsidR="00973BFB" w:rsidRPr="00067E93" w:rsidRDefault="00973BFB" w:rsidP="00B35ED1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627" w:type="dxa"/>
            <w:vAlign w:val="center"/>
          </w:tcPr>
          <w:p w14:paraId="781846F3" w14:textId="77777777" w:rsidR="00973BFB" w:rsidRPr="00067E93" w:rsidRDefault="00973BFB" w:rsidP="00B35ED1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067E93">
              <w:rPr>
                <w:rFonts w:asciiTheme="majorBidi" w:hAnsiTheme="majorBidi" w:cstheme="majorBidi"/>
                <w:b/>
                <w:bCs/>
                <w:color w:val="000000"/>
              </w:rPr>
              <w:t>Gene name</w:t>
            </w:r>
          </w:p>
        </w:tc>
        <w:tc>
          <w:tcPr>
            <w:tcW w:w="1701" w:type="dxa"/>
            <w:vAlign w:val="center"/>
          </w:tcPr>
          <w:p w14:paraId="5666DD33" w14:textId="77777777" w:rsidR="00973BFB" w:rsidRPr="00067E93" w:rsidRDefault="00973BFB" w:rsidP="00B35ED1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067E93">
              <w:rPr>
                <w:rFonts w:asciiTheme="majorBidi" w:hAnsiTheme="majorBidi" w:cstheme="majorBidi"/>
                <w:b/>
                <w:bCs/>
                <w:color w:val="000000"/>
              </w:rPr>
              <w:t>Sequence coverage (%)</w:t>
            </w:r>
          </w:p>
        </w:tc>
        <w:tc>
          <w:tcPr>
            <w:tcW w:w="1321" w:type="dxa"/>
            <w:vAlign w:val="center"/>
          </w:tcPr>
          <w:p w14:paraId="4340D05C" w14:textId="77777777" w:rsidR="00973BFB" w:rsidRPr="00067E93" w:rsidRDefault="00973BFB" w:rsidP="00B35ED1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067E93">
              <w:rPr>
                <w:rFonts w:asciiTheme="majorBidi" w:hAnsiTheme="majorBidi" w:cstheme="majorBidi"/>
                <w:b/>
                <w:bCs/>
                <w:color w:val="000000"/>
              </w:rPr>
              <w:t>Unique peptides</w:t>
            </w:r>
          </w:p>
          <w:p w14:paraId="2886234E" w14:textId="77777777" w:rsidR="00973BFB" w:rsidRPr="00067E93" w:rsidRDefault="00973BFB" w:rsidP="00B35ED1">
            <w:pPr>
              <w:pStyle w:val="Title"/>
              <w:jc w:val="center"/>
              <w:rPr>
                <w:rFonts w:asciiTheme="majorBidi" w:hAnsiTheme="majorBid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5" w:type="dxa"/>
            <w:vAlign w:val="center"/>
          </w:tcPr>
          <w:p w14:paraId="3D051E8F" w14:textId="77777777" w:rsidR="00973BFB" w:rsidRPr="00067E93" w:rsidRDefault="00973BFB" w:rsidP="00B35ED1">
            <w:pPr>
              <w:pStyle w:val="Title"/>
              <w:jc w:val="center"/>
              <w:rPr>
                <w:rFonts w:asciiTheme="majorBidi" w:hAnsiTheme="majorBidi"/>
                <w:b/>
                <w:bCs/>
                <w:sz w:val="22"/>
                <w:szCs w:val="22"/>
              </w:rPr>
            </w:pPr>
            <w:r w:rsidRPr="00067E93">
              <w:rPr>
                <w:rFonts w:asciiTheme="majorBidi" w:hAnsiTheme="majorBidi"/>
                <w:b/>
                <w:bCs/>
                <w:sz w:val="22"/>
                <w:szCs w:val="22"/>
              </w:rPr>
              <w:t>PI</w:t>
            </w:r>
          </w:p>
        </w:tc>
        <w:tc>
          <w:tcPr>
            <w:tcW w:w="2074" w:type="dxa"/>
            <w:vAlign w:val="center"/>
          </w:tcPr>
          <w:p w14:paraId="087228C6" w14:textId="77777777" w:rsidR="00973BFB" w:rsidRPr="00067E93" w:rsidRDefault="00973BFB" w:rsidP="00B35ED1">
            <w:pPr>
              <w:pStyle w:val="Title"/>
              <w:jc w:val="center"/>
              <w:rPr>
                <w:rFonts w:asciiTheme="majorBidi" w:hAnsiTheme="majorBidi"/>
                <w:b/>
                <w:bCs/>
                <w:sz w:val="22"/>
                <w:szCs w:val="22"/>
              </w:rPr>
            </w:pPr>
            <w:r w:rsidRPr="00067E93">
              <w:rPr>
                <w:rFonts w:asciiTheme="majorBidi" w:hAnsiTheme="majorBidi"/>
                <w:b/>
                <w:bCs/>
                <w:sz w:val="22"/>
                <w:szCs w:val="22"/>
              </w:rPr>
              <w:t>Theoretical</w:t>
            </w:r>
          </w:p>
          <w:p w14:paraId="1E92D8B9" w14:textId="77777777" w:rsidR="00973BFB" w:rsidRPr="00067E93" w:rsidRDefault="00973BFB" w:rsidP="00B35ED1">
            <w:pPr>
              <w:pStyle w:val="Title"/>
              <w:ind w:right="-1529"/>
              <w:rPr>
                <w:rFonts w:asciiTheme="majorBidi" w:hAnsiTheme="majorBidi"/>
                <w:b/>
                <w:bCs/>
                <w:sz w:val="22"/>
                <w:szCs w:val="22"/>
              </w:rPr>
            </w:pPr>
            <w:r>
              <w:rPr>
                <w:rFonts w:asciiTheme="majorBidi" w:hAnsiTheme="majorBidi"/>
                <w:b/>
                <w:bCs/>
                <w:sz w:val="22"/>
                <w:szCs w:val="22"/>
              </w:rPr>
              <w:t xml:space="preserve">           </w:t>
            </w:r>
            <w:r w:rsidRPr="00067E93">
              <w:rPr>
                <w:rFonts w:asciiTheme="majorBidi" w:hAnsiTheme="majorBidi"/>
                <w:b/>
                <w:bCs/>
                <w:sz w:val="22"/>
                <w:szCs w:val="22"/>
              </w:rPr>
              <w:t>MW [kDa]</w:t>
            </w:r>
          </w:p>
        </w:tc>
      </w:tr>
      <w:tr w:rsidR="00973BFB" w:rsidRPr="00067E93" w14:paraId="44C21FD3" w14:textId="77777777" w:rsidTr="00B35ED1">
        <w:trPr>
          <w:trHeight w:val="494"/>
        </w:trPr>
        <w:tc>
          <w:tcPr>
            <w:tcW w:w="754" w:type="dxa"/>
            <w:vAlign w:val="center"/>
          </w:tcPr>
          <w:p w14:paraId="0CB2F2F7" w14:textId="77777777" w:rsidR="00973BFB" w:rsidRPr="00067E93" w:rsidRDefault="00973BFB" w:rsidP="00B35ED1">
            <w:pPr>
              <w:pStyle w:val="Title"/>
              <w:jc w:val="center"/>
              <w:rPr>
                <w:rFonts w:asciiTheme="majorBidi" w:hAnsiTheme="majorBidi"/>
                <w:sz w:val="22"/>
                <w:szCs w:val="22"/>
              </w:rPr>
            </w:pPr>
            <w:r w:rsidRPr="00067E93">
              <w:rPr>
                <w:rFonts w:asciiTheme="majorBidi" w:hAnsiTheme="majorBidi"/>
                <w:sz w:val="22"/>
                <w:szCs w:val="22"/>
              </w:rPr>
              <w:t>1</w:t>
            </w:r>
          </w:p>
        </w:tc>
        <w:tc>
          <w:tcPr>
            <w:tcW w:w="2501" w:type="dxa"/>
            <w:vAlign w:val="center"/>
          </w:tcPr>
          <w:p w14:paraId="481F98E4" w14:textId="77777777" w:rsidR="00973BFB" w:rsidRPr="00067E93" w:rsidRDefault="00973BFB" w:rsidP="00B35ED1">
            <w:pPr>
              <w:pStyle w:val="Title"/>
              <w:rPr>
                <w:rFonts w:asciiTheme="majorBidi" w:hAnsiTheme="majorBidi"/>
                <w:sz w:val="22"/>
                <w:szCs w:val="22"/>
              </w:rPr>
            </w:pPr>
            <w:r w:rsidRPr="00067E93">
              <w:rPr>
                <w:rFonts w:asciiTheme="majorBidi" w:hAnsiTheme="majorBidi"/>
                <w:sz w:val="22"/>
                <w:szCs w:val="22"/>
              </w:rPr>
              <w:t>Peroxiredoxin (PRDX1)</w:t>
            </w:r>
          </w:p>
        </w:tc>
        <w:tc>
          <w:tcPr>
            <w:tcW w:w="1627" w:type="dxa"/>
            <w:vAlign w:val="center"/>
          </w:tcPr>
          <w:p w14:paraId="7F394545" w14:textId="77777777" w:rsidR="00973BFB" w:rsidRPr="00067E93" w:rsidRDefault="00973BFB" w:rsidP="00B35ED1">
            <w:pPr>
              <w:pStyle w:val="Title"/>
              <w:jc w:val="center"/>
              <w:rPr>
                <w:rFonts w:asciiTheme="majorBidi" w:hAnsiTheme="majorBidi"/>
                <w:sz w:val="22"/>
                <w:szCs w:val="22"/>
              </w:rPr>
            </w:pPr>
            <w:hyperlink r:id="rId4" w:history="1">
              <w:r w:rsidRPr="00067E93">
                <w:rPr>
                  <w:rFonts w:asciiTheme="majorBidi" w:hAnsiTheme="majorBidi"/>
                  <w:sz w:val="22"/>
                  <w:szCs w:val="22"/>
                </w:rPr>
                <w:t>Q06830</w:t>
              </w:r>
            </w:hyperlink>
          </w:p>
        </w:tc>
        <w:tc>
          <w:tcPr>
            <w:tcW w:w="1627" w:type="dxa"/>
            <w:vAlign w:val="center"/>
          </w:tcPr>
          <w:p w14:paraId="532372E8" w14:textId="77777777" w:rsidR="00973BFB" w:rsidRPr="00067E93" w:rsidRDefault="00973BFB" w:rsidP="00B35ED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067E93">
              <w:rPr>
                <w:rFonts w:asciiTheme="majorBidi" w:hAnsiTheme="majorBidi" w:cstheme="majorBidi"/>
                <w:color w:val="000000"/>
                <w:shd w:val="clear" w:color="auto" w:fill="FFFFFF"/>
              </w:rPr>
              <w:t>PRDX1</w:t>
            </w:r>
          </w:p>
        </w:tc>
        <w:tc>
          <w:tcPr>
            <w:tcW w:w="1701" w:type="dxa"/>
            <w:vAlign w:val="center"/>
          </w:tcPr>
          <w:p w14:paraId="11FC1E74" w14:textId="77777777" w:rsidR="00973BFB" w:rsidRPr="00067E93" w:rsidRDefault="00973BFB" w:rsidP="00B35ED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067E93">
              <w:rPr>
                <w:rFonts w:asciiTheme="majorBidi" w:hAnsiTheme="majorBidi" w:cstheme="majorBidi"/>
                <w:color w:val="000000"/>
              </w:rPr>
              <w:t>95,5</w:t>
            </w:r>
          </w:p>
          <w:p w14:paraId="1028F866" w14:textId="77777777" w:rsidR="00973BFB" w:rsidRPr="00067E93" w:rsidRDefault="00973BFB" w:rsidP="00B35ED1">
            <w:pPr>
              <w:pStyle w:val="Title"/>
              <w:jc w:val="center"/>
              <w:rPr>
                <w:rFonts w:asciiTheme="majorBidi" w:hAnsiTheme="majorBidi"/>
                <w:sz w:val="22"/>
                <w:szCs w:val="22"/>
              </w:rPr>
            </w:pPr>
          </w:p>
        </w:tc>
        <w:tc>
          <w:tcPr>
            <w:tcW w:w="1321" w:type="dxa"/>
            <w:vAlign w:val="center"/>
          </w:tcPr>
          <w:p w14:paraId="0ECE13A2" w14:textId="77777777" w:rsidR="00973BFB" w:rsidRPr="00067E93" w:rsidRDefault="00973BFB" w:rsidP="00B35ED1">
            <w:pPr>
              <w:pStyle w:val="Title"/>
              <w:jc w:val="center"/>
              <w:rPr>
                <w:rFonts w:asciiTheme="majorBidi" w:hAnsiTheme="majorBidi"/>
                <w:color w:val="000000"/>
                <w:sz w:val="22"/>
                <w:szCs w:val="22"/>
              </w:rPr>
            </w:pPr>
            <w:r w:rsidRPr="00067E93">
              <w:rPr>
                <w:rFonts w:asciiTheme="majorBidi" w:hAnsiTheme="majorBidi"/>
                <w:sz w:val="22"/>
                <w:szCs w:val="22"/>
              </w:rPr>
              <w:t>25</w:t>
            </w:r>
          </w:p>
        </w:tc>
        <w:tc>
          <w:tcPr>
            <w:tcW w:w="1415" w:type="dxa"/>
            <w:vAlign w:val="center"/>
          </w:tcPr>
          <w:p w14:paraId="12D3F8A2" w14:textId="77777777" w:rsidR="00973BFB" w:rsidRPr="00067E93" w:rsidRDefault="00973BFB" w:rsidP="00B35ED1">
            <w:pPr>
              <w:pStyle w:val="Title"/>
              <w:jc w:val="center"/>
              <w:rPr>
                <w:rFonts w:asciiTheme="majorBidi" w:hAnsiTheme="majorBidi"/>
                <w:sz w:val="22"/>
                <w:szCs w:val="22"/>
              </w:rPr>
            </w:pPr>
            <w:r w:rsidRPr="00067E93">
              <w:rPr>
                <w:rFonts w:asciiTheme="majorBidi" w:hAnsiTheme="majorBidi"/>
                <w:sz w:val="22"/>
                <w:szCs w:val="22"/>
              </w:rPr>
              <w:t>8.27</w:t>
            </w:r>
          </w:p>
        </w:tc>
        <w:tc>
          <w:tcPr>
            <w:tcW w:w="2074" w:type="dxa"/>
            <w:vAlign w:val="center"/>
          </w:tcPr>
          <w:p w14:paraId="68F61CF7" w14:textId="77777777" w:rsidR="00973BFB" w:rsidRPr="00067E93" w:rsidRDefault="00973BFB" w:rsidP="00B35ED1">
            <w:pPr>
              <w:pStyle w:val="Title"/>
              <w:jc w:val="center"/>
              <w:rPr>
                <w:rFonts w:asciiTheme="majorBidi" w:hAnsiTheme="majorBidi"/>
                <w:sz w:val="22"/>
                <w:szCs w:val="22"/>
              </w:rPr>
            </w:pPr>
            <w:r w:rsidRPr="00067E93">
              <w:rPr>
                <w:rFonts w:asciiTheme="majorBidi" w:hAnsiTheme="majorBidi"/>
                <w:sz w:val="22"/>
                <w:szCs w:val="22"/>
              </w:rPr>
              <w:t>22,11</w:t>
            </w:r>
          </w:p>
        </w:tc>
      </w:tr>
      <w:tr w:rsidR="00973BFB" w:rsidRPr="00067E93" w14:paraId="559B5A50" w14:textId="77777777" w:rsidTr="00B35ED1">
        <w:trPr>
          <w:trHeight w:val="494"/>
        </w:trPr>
        <w:tc>
          <w:tcPr>
            <w:tcW w:w="754" w:type="dxa"/>
            <w:vAlign w:val="center"/>
          </w:tcPr>
          <w:p w14:paraId="664BB14D" w14:textId="77777777" w:rsidR="00973BFB" w:rsidRPr="00067E93" w:rsidRDefault="00973BFB" w:rsidP="00B35ED1">
            <w:pPr>
              <w:pStyle w:val="Title"/>
              <w:jc w:val="center"/>
              <w:rPr>
                <w:rFonts w:asciiTheme="majorBidi" w:hAnsiTheme="majorBidi"/>
                <w:b/>
                <w:bCs/>
                <w:sz w:val="22"/>
                <w:szCs w:val="22"/>
              </w:rPr>
            </w:pPr>
            <w:r w:rsidRPr="00067E93">
              <w:rPr>
                <w:rFonts w:asciiTheme="majorBidi" w:hAnsiTheme="majorBidi"/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2501" w:type="dxa"/>
            <w:vAlign w:val="center"/>
          </w:tcPr>
          <w:p w14:paraId="00DDB40A" w14:textId="77777777" w:rsidR="00973BFB" w:rsidRPr="00067E93" w:rsidRDefault="00973BFB" w:rsidP="00B35ED1">
            <w:pPr>
              <w:pStyle w:val="Title"/>
              <w:rPr>
                <w:rFonts w:asciiTheme="majorBidi" w:hAnsiTheme="majorBidi"/>
                <w:b/>
                <w:bCs/>
                <w:sz w:val="22"/>
                <w:szCs w:val="22"/>
              </w:rPr>
            </w:pPr>
            <w:r w:rsidRPr="00067E93">
              <w:rPr>
                <w:rFonts w:asciiTheme="majorBidi" w:hAnsiTheme="majorBidi"/>
                <w:sz w:val="22"/>
                <w:szCs w:val="22"/>
                <w:shd w:val="clear" w:color="auto" w:fill="FFFFFF"/>
              </w:rPr>
              <w:t>Biliverdin Reductase B (Flavin Reductase) (BLVRB)</w:t>
            </w:r>
          </w:p>
        </w:tc>
        <w:tc>
          <w:tcPr>
            <w:tcW w:w="1627" w:type="dxa"/>
            <w:vAlign w:val="center"/>
          </w:tcPr>
          <w:p w14:paraId="545087AC" w14:textId="77777777" w:rsidR="00973BFB" w:rsidRPr="00067E93" w:rsidRDefault="00973BFB" w:rsidP="00B35ED1">
            <w:pPr>
              <w:pStyle w:val="Title"/>
              <w:jc w:val="center"/>
              <w:rPr>
                <w:rFonts w:asciiTheme="majorBidi" w:hAnsiTheme="majorBidi"/>
                <w:sz w:val="22"/>
                <w:szCs w:val="22"/>
              </w:rPr>
            </w:pPr>
            <w:hyperlink r:id="rId5" w:history="1">
              <w:r w:rsidRPr="00067E93">
                <w:rPr>
                  <w:rFonts w:asciiTheme="majorBidi" w:hAnsiTheme="majorBidi"/>
                  <w:sz w:val="22"/>
                  <w:szCs w:val="22"/>
                </w:rPr>
                <w:t>P30043</w:t>
              </w:r>
            </w:hyperlink>
          </w:p>
        </w:tc>
        <w:tc>
          <w:tcPr>
            <w:tcW w:w="1627" w:type="dxa"/>
            <w:vAlign w:val="center"/>
          </w:tcPr>
          <w:p w14:paraId="3071B97D" w14:textId="77777777" w:rsidR="00973BFB" w:rsidRPr="00067E93" w:rsidRDefault="00973BFB" w:rsidP="00B35ED1">
            <w:pPr>
              <w:pStyle w:val="Title"/>
              <w:jc w:val="center"/>
              <w:rPr>
                <w:rFonts w:asciiTheme="majorBidi" w:hAnsiTheme="majorBidi"/>
                <w:sz w:val="22"/>
                <w:szCs w:val="22"/>
              </w:rPr>
            </w:pPr>
            <w:r w:rsidRPr="00067E93">
              <w:rPr>
                <w:rFonts w:asciiTheme="majorBidi" w:hAnsiTheme="majorBidi"/>
                <w:sz w:val="22"/>
                <w:szCs w:val="22"/>
                <w:shd w:val="clear" w:color="auto" w:fill="FFFFFF"/>
              </w:rPr>
              <w:t>BLVRB</w:t>
            </w:r>
          </w:p>
        </w:tc>
        <w:tc>
          <w:tcPr>
            <w:tcW w:w="1701" w:type="dxa"/>
            <w:vAlign w:val="center"/>
          </w:tcPr>
          <w:p w14:paraId="15E5B3D9" w14:textId="77777777" w:rsidR="00973BFB" w:rsidRPr="00067E93" w:rsidRDefault="00973BFB" w:rsidP="00B35ED1">
            <w:pPr>
              <w:pStyle w:val="Title"/>
              <w:jc w:val="center"/>
              <w:rPr>
                <w:rFonts w:asciiTheme="majorBidi" w:hAnsiTheme="majorBidi"/>
                <w:b/>
                <w:bCs/>
                <w:sz w:val="22"/>
                <w:szCs w:val="22"/>
              </w:rPr>
            </w:pPr>
            <w:r w:rsidRPr="00067E93">
              <w:rPr>
                <w:rFonts w:asciiTheme="majorBidi" w:hAnsiTheme="majorBidi"/>
                <w:sz w:val="22"/>
                <w:szCs w:val="22"/>
              </w:rPr>
              <w:t>84.5</w:t>
            </w:r>
          </w:p>
        </w:tc>
        <w:tc>
          <w:tcPr>
            <w:tcW w:w="1321" w:type="dxa"/>
            <w:vAlign w:val="center"/>
          </w:tcPr>
          <w:p w14:paraId="28315198" w14:textId="77777777" w:rsidR="00973BFB" w:rsidRPr="00067E93" w:rsidRDefault="00973BFB" w:rsidP="00B35ED1">
            <w:pPr>
              <w:pStyle w:val="Title"/>
              <w:jc w:val="center"/>
              <w:rPr>
                <w:rFonts w:asciiTheme="majorBidi" w:hAnsiTheme="majorBidi"/>
                <w:color w:val="000000"/>
                <w:sz w:val="22"/>
                <w:szCs w:val="22"/>
              </w:rPr>
            </w:pPr>
            <w:r w:rsidRPr="00067E93">
              <w:rPr>
                <w:rFonts w:asciiTheme="majorBidi" w:hAnsiTheme="majorBid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415" w:type="dxa"/>
            <w:vAlign w:val="center"/>
          </w:tcPr>
          <w:p w14:paraId="0713EBD2" w14:textId="77777777" w:rsidR="00973BFB" w:rsidRPr="00067E93" w:rsidRDefault="00973BFB" w:rsidP="00B35ED1">
            <w:pPr>
              <w:pStyle w:val="Title"/>
              <w:jc w:val="center"/>
              <w:rPr>
                <w:rFonts w:asciiTheme="majorBidi" w:hAnsiTheme="majorBidi"/>
                <w:sz w:val="22"/>
                <w:szCs w:val="22"/>
              </w:rPr>
            </w:pPr>
            <w:r w:rsidRPr="00067E93">
              <w:rPr>
                <w:rFonts w:asciiTheme="majorBidi" w:hAnsiTheme="majorBidi"/>
                <w:sz w:val="22"/>
                <w:szCs w:val="22"/>
              </w:rPr>
              <w:t>7.13</w:t>
            </w:r>
          </w:p>
        </w:tc>
        <w:tc>
          <w:tcPr>
            <w:tcW w:w="2074" w:type="dxa"/>
            <w:vAlign w:val="center"/>
          </w:tcPr>
          <w:p w14:paraId="224A823A" w14:textId="77777777" w:rsidR="00973BFB" w:rsidRPr="00067E93" w:rsidRDefault="00973BFB" w:rsidP="00B35ED1">
            <w:pPr>
              <w:pStyle w:val="Title"/>
              <w:jc w:val="center"/>
              <w:rPr>
                <w:rFonts w:asciiTheme="majorBidi" w:hAnsiTheme="majorBidi"/>
                <w:sz w:val="22"/>
                <w:szCs w:val="22"/>
              </w:rPr>
            </w:pPr>
            <w:r w:rsidRPr="00067E93">
              <w:rPr>
                <w:rFonts w:asciiTheme="majorBidi" w:hAnsiTheme="majorBidi"/>
                <w:sz w:val="22"/>
                <w:szCs w:val="22"/>
              </w:rPr>
              <w:t>22,119</w:t>
            </w:r>
          </w:p>
          <w:p w14:paraId="1F72A19F" w14:textId="77777777" w:rsidR="00973BFB" w:rsidRPr="00067E93" w:rsidRDefault="00973BFB" w:rsidP="00B35ED1">
            <w:pPr>
              <w:pStyle w:val="Title"/>
              <w:jc w:val="center"/>
              <w:rPr>
                <w:rFonts w:asciiTheme="majorBidi" w:hAnsiTheme="majorBidi"/>
                <w:sz w:val="22"/>
                <w:szCs w:val="22"/>
              </w:rPr>
            </w:pPr>
          </w:p>
          <w:p w14:paraId="0BAF0D3B" w14:textId="77777777" w:rsidR="00973BFB" w:rsidRPr="00067E93" w:rsidRDefault="00973BFB" w:rsidP="00B35ED1">
            <w:pPr>
              <w:pStyle w:val="Title"/>
              <w:jc w:val="center"/>
              <w:rPr>
                <w:rFonts w:asciiTheme="majorBidi" w:hAnsiTheme="majorBidi"/>
                <w:b/>
                <w:bCs/>
                <w:sz w:val="22"/>
                <w:szCs w:val="22"/>
              </w:rPr>
            </w:pPr>
          </w:p>
        </w:tc>
      </w:tr>
      <w:tr w:rsidR="00973BFB" w:rsidRPr="00067E93" w14:paraId="0519453E" w14:textId="77777777" w:rsidTr="00B35ED1">
        <w:trPr>
          <w:trHeight w:val="494"/>
        </w:trPr>
        <w:tc>
          <w:tcPr>
            <w:tcW w:w="754" w:type="dxa"/>
            <w:vAlign w:val="center"/>
          </w:tcPr>
          <w:p w14:paraId="43E48CA6" w14:textId="77777777" w:rsidR="00973BFB" w:rsidRPr="00067E93" w:rsidRDefault="00973BFB" w:rsidP="00B35ED1">
            <w:pPr>
              <w:pStyle w:val="Title"/>
              <w:jc w:val="center"/>
              <w:rPr>
                <w:rFonts w:asciiTheme="majorBidi" w:hAnsiTheme="majorBidi"/>
                <w:sz w:val="22"/>
                <w:szCs w:val="22"/>
                <w:shd w:val="clear" w:color="auto" w:fill="FFFFFF"/>
              </w:rPr>
            </w:pPr>
            <w:r w:rsidRPr="00067E93">
              <w:rPr>
                <w:rFonts w:asciiTheme="majorBidi" w:hAnsiTheme="majorBidi"/>
                <w:sz w:val="22"/>
                <w:szCs w:val="22"/>
              </w:rPr>
              <w:t>3</w:t>
            </w:r>
          </w:p>
        </w:tc>
        <w:tc>
          <w:tcPr>
            <w:tcW w:w="2501" w:type="dxa"/>
            <w:vAlign w:val="center"/>
          </w:tcPr>
          <w:p w14:paraId="31F49120" w14:textId="77777777" w:rsidR="00973BFB" w:rsidRPr="00067E93" w:rsidRDefault="00973BFB" w:rsidP="00B35ED1">
            <w:pPr>
              <w:pStyle w:val="Title"/>
              <w:rPr>
                <w:rFonts w:asciiTheme="majorBidi" w:hAnsiTheme="majorBidi"/>
                <w:sz w:val="22"/>
                <w:szCs w:val="22"/>
              </w:rPr>
            </w:pPr>
            <w:r w:rsidRPr="00067E93">
              <w:rPr>
                <w:rFonts w:asciiTheme="majorBidi" w:hAnsiTheme="majorBidi"/>
                <w:sz w:val="22"/>
                <w:szCs w:val="22"/>
              </w:rPr>
              <w:t>Pyrimidine nucleoside monophosphate kinase (UMP/CMPK)</w:t>
            </w:r>
          </w:p>
        </w:tc>
        <w:tc>
          <w:tcPr>
            <w:tcW w:w="1627" w:type="dxa"/>
            <w:vAlign w:val="center"/>
          </w:tcPr>
          <w:p w14:paraId="0E7043C8" w14:textId="77777777" w:rsidR="00973BFB" w:rsidRPr="00067E93" w:rsidRDefault="00973BFB" w:rsidP="00B35ED1">
            <w:pPr>
              <w:pStyle w:val="Title"/>
              <w:jc w:val="center"/>
              <w:rPr>
                <w:rFonts w:asciiTheme="majorBidi" w:hAnsiTheme="majorBidi"/>
                <w:sz w:val="22"/>
                <w:szCs w:val="22"/>
              </w:rPr>
            </w:pPr>
            <w:hyperlink r:id="rId6" w:history="1">
              <w:r w:rsidRPr="00067E93">
                <w:rPr>
                  <w:rFonts w:asciiTheme="majorBidi" w:hAnsiTheme="majorBidi"/>
                  <w:sz w:val="22"/>
                  <w:szCs w:val="22"/>
                </w:rPr>
                <w:t>P30085</w:t>
              </w:r>
            </w:hyperlink>
          </w:p>
        </w:tc>
        <w:tc>
          <w:tcPr>
            <w:tcW w:w="1627" w:type="dxa"/>
            <w:vAlign w:val="center"/>
          </w:tcPr>
          <w:p w14:paraId="03E50A41" w14:textId="77777777" w:rsidR="00973BFB" w:rsidRPr="00067E93" w:rsidRDefault="00973BFB" w:rsidP="00B35ED1">
            <w:pPr>
              <w:pStyle w:val="Title"/>
              <w:jc w:val="center"/>
              <w:rPr>
                <w:rFonts w:asciiTheme="majorBidi" w:hAnsiTheme="majorBidi"/>
                <w:sz w:val="22"/>
                <w:szCs w:val="22"/>
              </w:rPr>
            </w:pPr>
            <w:r w:rsidRPr="00067E93">
              <w:rPr>
                <w:rFonts w:asciiTheme="majorBidi" w:hAnsiTheme="majorBidi"/>
                <w:color w:val="000000"/>
                <w:sz w:val="22"/>
                <w:szCs w:val="22"/>
                <w:shd w:val="clear" w:color="auto" w:fill="FFFFFF"/>
              </w:rPr>
              <w:t>CMPK1</w:t>
            </w:r>
          </w:p>
        </w:tc>
        <w:tc>
          <w:tcPr>
            <w:tcW w:w="1701" w:type="dxa"/>
            <w:vAlign w:val="center"/>
          </w:tcPr>
          <w:p w14:paraId="04C714BE" w14:textId="77777777" w:rsidR="00973BFB" w:rsidRPr="00067E93" w:rsidRDefault="00973BFB" w:rsidP="00B35ED1">
            <w:pPr>
              <w:pStyle w:val="Title"/>
              <w:jc w:val="center"/>
              <w:rPr>
                <w:rFonts w:asciiTheme="majorBidi" w:hAnsiTheme="majorBidi"/>
                <w:sz w:val="22"/>
                <w:szCs w:val="22"/>
              </w:rPr>
            </w:pPr>
            <w:r w:rsidRPr="00067E93">
              <w:rPr>
                <w:rFonts w:asciiTheme="majorBidi" w:hAnsiTheme="majorBidi"/>
                <w:sz w:val="22"/>
                <w:szCs w:val="22"/>
              </w:rPr>
              <w:br/>
              <w:t>70</w:t>
            </w:r>
          </w:p>
          <w:p w14:paraId="6473682E" w14:textId="77777777" w:rsidR="00973BFB" w:rsidRPr="00067E93" w:rsidRDefault="00973BFB" w:rsidP="00B35ED1">
            <w:pPr>
              <w:pStyle w:val="Title"/>
              <w:jc w:val="center"/>
              <w:rPr>
                <w:rFonts w:asciiTheme="majorBidi" w:hAnsiTheme="majorBidi"/>
                <w:sz w:val="22"/>
                <w:szCs w:val="22"/>
              </w:rPr>
            </w:pPr>
          </w:p>
        </w:tc>
        <w:tc>
          <w:tcPr>
            <w:tcW w:w="1321" w:type="dxa"/>
            <w:vAlign w:val="center"/>
          </w:tcPr>
          <w:p w14:paraId="3A709E87" w14:textId="77777777" w:rsidR="00973BFB" w:rsidRPr="00067E93" w:rsidRDefault="00973BFB" w:rsidP="00B35ED1">
            <w:pPr>
              <w:pStyle w:val="Title"/>
              <w:jc w:val="center"/>
              <w:rPr>
                <w:rFonts w:asciiTheme="majorBidi" w:hAnsiTheme="majorBidi"/>
                <w:color w:val="000000"/>
                <w:sz w:val="22"/>
                <w:szCs w:val="22"/>
              </w:rPr>
            </w:pPr>
            <w:r w:rsidRPr="00067E93">
              <w:rPr>
                <w:rFonts w:asciiTheme="majorBidi" w:hAnsiTheme="majorBidi"/>
                <w:sz w:val="22"/>
                <w:szCs w:val="22"/>
              </w:rPr>
              <w:t>15</w:t>
            </w:r>
          </w:p>
        </w:tc>
        <w:tc>
          <w:tcPr>
            <w:tcW w:w="1415" w:type="dxa"/>
            <w:vAlign w:val="center"/>
          </w:tcPr>
          <w:p w14:paraId="0D7E7783" w14:textId="77777777" w:rsidR="00973BFB" w:rsidRPr="00067E93" w:rsidRDefault="00973BFB" w:rsidP="00B35ED1">
            <w:pPr>
              <w:pStyle w:val="Title"/>
              <w:jc w:val="center"/>
              <w:rPr>
                <w:rFonts w:asciiTheme="majorBidi" w:hAnsiTheme="majorBidi"/>
                <w:sz w:val="22"/>
                <w:szCs w:val="22"/>
              </w:rPr>
            </w:pPr>
            <w:r w:rsidRPr="00067E93">
              <w:rPr>
                <w:rFonts w:asciiTheme="majorBidi" w:hAnsiTheme="majorBidi"/>
                <w:sz w:val="22"/>
                <w:szCs w:val="22"/>
              </w:rPr>
              <w:t>5.44</w:t>
            </w:r>
          </w:p>
        </w:tc>
        <w:tc>
          <w:tcPr>
            <w:tcW w:w="2074" w:type="dxa"/>
            <w:vAlign w:val="center"/>
          </w:tcPr>
          <w:p w14:paraId="47BBA798" w14:textId="77777777" w:rsidR="00973BFB" w:rsidRPr="00067E93" w:rsidRDefault="00973BFB" w:rsidP="00B35ED1">
            <w:pPr>
              <w:pStyle w:val="Title"/>
              <w:jc w:val="center"/>
              <w:rPr>
                <w:rFonts w:asciiTheme="majorBidi" w:hAnsiTheme="majorBidi"/>
                <w:sz w:val="22"/>
                <w:szCs w:val="22"/>
              </w:rPr>
            </w:pPr>
            <w:r w:rsidRPr="00067E93">
              <w:rPr>
                <w:rFonts w:asciiTheme="majorBidi" w:hAnsiTheme="majorBidi"/>
                <w:sz w:val="22"/>
                <w:szCs w:val="22"/>
              </w:rPr>
              <w:t>22,22</w:t>
            </w:r>
          </w:p>
        </w:tc>
      </w:tr>
      <w:tr w:rsidR="00973BFB" w:rsidRPr="00067E93" w14:paraId="5EBC20BA" w14:textId="77777777" w:rsidTr="00B35ED1">
        <w:trPr>
          <w:trHeight w:val="494"/>
        </w:trPr>
        <w:tc>
          <w:tcPr>
            <w:tcW w:w="754" w:type="dxa"/>
            <w:vAlign w:val="center"/>
          </w:tcPr>
          <w:p w14:paraId="358218E4" w14:textId="77777777" w:rsidR="00973BFB" w:rsidRPr="00067E93" w:rsidRDefault="00973BFB" w:rsidP="00B35ED1">
            <w:pPr>
              <w:pStyle w:val="Title"/>
              <w:jc w:val="center"/>
              <w:rPr>
                <w:rFonts w:asciiTheme="majorBidi" w:hAnsiTheme="majorBidi"/>
                <w:sz w:val="22"/>
                <w:szCs w:val="22"/>
              </w:rPr>
            </w:pPr>
            <w:r w:rsidRPr="00067E93">
              <w:rPr>
                <w:rFonts w:asciiTheme="majorBidi" w:hAnsiTheme="majorBidi"/>
                <w:sz w:val="22"/>
                <w:szCs w:val="22"/>
              </w:rPr>
              <w:t>4</w:t>
            </w:r>
          </w:p>
        </w:tc>
        <w:tc>
          <w:tcPr>
            <w:tcW w:w="2501" w:type="dxa"/>
            <w:vAlign w:val="center"/>
          </w:tcPr>
          <w:p w14:paraId="5B01B399" w14:textId="77777777" w:rsidR="00973BFB" w:rsidRPr="00067E93" w:rsidRDefault="00973BFB" w:rsidP="00B35ED1">
            <w:pPr>
              <w:pStyle w:val="Title"/>
              <w:rPr>
                <w:rFonts w:asciiTheme="majorBidi" w:hAnsiTheme="majorBidi"/>
                <w:sz w:val="22"/>
                <w:szCs w:val="22"/>
              </w:rPr>
            </w:pPr>
            <w:r w:rsidRPr="00067E93">
              <w:rPr>
                <w:rFonts w:asciiTheme="majorBidi" w:hAnsiTheme="majorBidi"/>
                <w:sz w:val="22"/>
                <w:szCs w:val="22"/>
              </w:rPr>
              <w:t>Glutathione S-transferase M1 (GSTM1)</w:t>
            </w:r>
          </w:p>
        </w:tc>
        <w:tc>
          <w:tcPr>
            <w:tcW w:w="1627" w:type="dxa"/>
            <w:vAlign w:val="center"/>
          </w:tcPr>
          <w:p w14:paraId="6B53ED70" w14:textId="77777777" w:rsidR="00973BFB" w:rsidRPr="00067E93" w:rsidRDefault="00973BFB" w:rsidP="00B35ED1">
            <w:pPr>
              <w:pStyle w:val="Title"/>
              <w:jc w:val="center"/>
              <w:rPr>
                <w:rFonts w:asciiTheme="majorBidi" w:hAnsiTheme="majorBidi"/>
                <w:sz w:val="22"/>
                <w:szCs w:val="22"/>
              </w:rPr>
            </w:pPr>
            <w:hyperlink r:id="rId7" w:history="1">
              <w:r w:rsidRPr="00067E93">
                <w:rPr>
                  <w:rFonts w:asciiTheme="majorBidi" w:hAnsiTheme="majorBidi"/>
                  <w:sz w:val="22"/>
                  <w:szCs w:val="22"/>
                </w:rPr>
                <w:t>P09488</w:t>
              </w:r>
            </w:hyperlink>
          </w:p>
        </w:tc>
        <w:tc>
          <w:tcPr>
            <w:tcW w:w="1627" w:type="dxa"/>
            <w:vAlign w:val="center"/>
          </w:tcPr>
          <w:p w14:paraId="0DC8E15E" w14:textId="77777777" w:rsidR="00973BFB" w:rsidRPr="00067E93" w:rsidRDefault="00973BFB" w:rsidP="00B35ED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067E93">
              <w:rPr>
                <w:rFonts w:asciiTheme="majorBidi" w:hAnsiTheme="majorBidi" w:cstheme="majorBidi"/>
              </w:rPr>
              <w:t>GSTM1</w:t>
            </w:r>
          </w:p>
        </w:tc>
        <w:tc>
          <w:tcPr>
            <w:tcW w:w="1701" w:type="dxa"/>
            <w:vAlign w:val="center"/>
          </w:tcPr>
          <w:p w14:paraId="6E7A9A67" w14:textId="77777777" w:rsidR="00973BFB" w:rsidRPr="00067E93" w:rsidRDefault="00973BFB" w:rsidP="00B35ED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067E93">
              <w:rPr>
                <w:rFonts w:asciiTheme="majorBidi" w:hAnsiTheme="majorBidi" w:cstheme="majorBidi"/>
                <w:color w:val="000000"/>
              </w:rPr>
              <w:t>71,9</w:t>
            </w:r>
          </w:p>
          <w:p w14:paraId="708257A7" w14:textId="77777777" w:rsidR="00973BFB" w:rsidRPr="00067E93" w:rsidRDefault="00973BFB" w:rsidP="00B35ED1">
            <w:pPr>
              <w:pStyle w:val="Title"/>
              <w:jc w:val="center"/>
              <w:rPr>
                <w:rFonts w:asciiTheme="majorBidi" w:hAnsiTheme="majorBidi"/>
                <w:sz w:val="22"/>
                <w:szCs w:val="22"/>
              </w:rPr>
            </w:pPr>
          </w:p>
        </w:tc>
        <w:tc>
          <w:tcPr>
            <w:tcW w:w="1321" w:type="dxa"/>
            <w:vAlign w:val="center"/>
          </w:tcPr>
          <w:p w14:paraId="536993C8" w14:textId="77777777" w:rsidR="00973BFB" w:rsidRPr="00067E93" w:rsidRDefault="00973BFB" w:rsidP="00B35ED1">
            <w:pPr>
              <w:pStyle w:val="Title"/>
              <w:jc w:val="center"/>
              <w:rPr>
                <w:rFonts w:asciiTheme="majorBidi" w:hAnsiTheme="majorBidi"/>
                <w:color w:val="000000"/>
                <w:sz w:val="22"/>
                <w:szCs w:val="22"/>
              </w:rPr>
            </w:pPr>
            <w:r w:rsidRPr="00067E93">
              <w:rPr>
                <w:rFonts w:asciiTheme="majorBidi" w:hAnsiTheme="majorBidi"/>
                <w:sz w:val="22"/>
                <w:szCs w:val="22"/>
              </w:rPr>
              <w:t>15</w:t>
            </w:r>
          </w:p>
        </w:tc>
        <w:tc>
          <w:tcPr>
            <w:tcW w:w="1415" w:type="dxa"/>
            <w:vAlign w:val="center"/>
          </w:tcPr>
          <w:p w14:paraId="14575213" w14:textId="77777777" w:rsidR="00973BFB" w:rsidRPr="00067E93" w:rsidRDefault="00973BFB" w:rsidP="00B35ED1">
            <w:pPr>
              <w:pStyle w:val="Title"/>
              <w:jc w:val="center"/>
              <w:rPr>
                <w:rFonts w:asciiTheme="majorBidi" w:hAnsiTheme="majorBidi"/>
                <w:sz w:val="22"/>
                <w:szCs w:val="22"/>
              </w:rPr>
            </w:pPr>
            <w:r w:rsidRPr="00067E93">
              <w:rPr>
                <w:rFonts w:asciiTheme="majorBidi" w:hAnsiTheme="majorBidi"/>
                <w:sz w:val="22"/>
                <w:szCs w:val="22"/>
              </w:rPr>
              <w:t>5.43</w:t>
            </w:r>
          </w:p>
        </w:tc>
        <w:tc>
          <w:tcPr>
            <w:tcW w:w="2074" w:type="dxa"/>
            <w:vAlign w:val="center"/>
          </w:tcPr>
          <w:p w14:paraId="74F46463" w14:textId="77777777" w:rsidR="00973BFB" w:rsidRPr="00067E93" w:rsidRDefault="00973BFB" w:rsidP="00B35ED1">
            <w:pPr>
              <w:pStyle w:val="Title"/>
              <w:jc w:val="center"/>
              <w:rPr>
                <w:rFonts w:asciiTheme="majorBidi" w:hAnsiTheme="majorBidi"/>
                <w:sz w:val="22"/>
                <w:szCs w:val="22"/>
              </w:rPr>
            </w:pPr>
            <w:r w:rsidRPr="00067E93">
              <w:rPr>
                <w:rFonts w:asciiTheme="majorBidi" w:hAnsiTheme="majorBidi"/>
                <w:sz w:val="22"/>
                <w:szCs w:val="22"/>
              </w:rPr>
              <w:t>23,356</w:t>
            </w:r>
          </w:p>
        </w:tc>
      </w:tr>
      <w:tr w:rsidR="00973BFB" w:rsidRPr="00067E93" w14:paraId="202CD1C3" w14:textId="77777777" w:rsidTr="00B35ED1">
        <w:trPr>
          <w:trHeight w:val="494"/>
        </w:trPr>
        <w:tc>
          <w:tcPr>
            <w:tcW w:w="754" w:type="dxa"/>
            <w:vAlign w:val="center"/>
          </w:tcPr>
          <w:p w14:paraId="724055A9" w14:textId="77777777" w:rsidR="00973BFB" w:rsidRPr="00067E93" w:rsidRDefault="00973BFB" w:rsidP="00B35ED1">
            <w:pPr>
              <w:pStyle w:val="Title"/>
              <w:jc w:val="center"/>
              <w:rPr>
                <w:rFonts w:asciiTheme="majorBidi" w:hAnsiTheme="majorBidi"/>
                <w:sz w:val="22"/>
                <w:szCs w:val="22"/>
              </w:rPr>
            </w:pPr>
            <w:r w:rsidRPr="00067E93">
              <w:rPr>
                <w:rFonts w:asciiTheme="majorBidi" w:hAnsiTheme="majorBidi"/>
                <w:sz w:val="22"/>
                <w:szCs w:val="22"/>
              </w:rPr>
              <w:t>5</w:t>
            </w:r>
          </w:p>
        </w:tc>
        <w:tc>
          <w:tcPr>
            <w:tcW w:w="2501" w:type="dxa"/>
            <w:vAlign w:val="center"/>
          </w:tcPr>
          <w:p w14:paraId="29232949" w14:textId="77777777" w:rsidR="00973BFB" w:rsidRPr="00067E93" w:rsidRDefault="00973BFB" w:rsidP="00B35ED1">
            <w:pPr>
              <w:pStyle w:val="Title"/>
              <w:rPr>
                <w:rFonts w:asciiTheme="majorBidi" w:hAnsiTheme="majorBidi"/>
                <w:sz w:val="22"/>
                <w:szCs w:val="22"/>
              </w:rPr>
            </w:pPr>
            <w:r w:rsidRPr="00067E93">
              <w:rPr>
                <w:rFonts w:asciiTheme="majorBidi" w:hAnsiTheme="majorBidi"/>
                <w:sz w:val="22"/>
                <w:szCs w:val="22"/>
              </w:rPr>
              <w:t>Phosphoglycerate mutase 1 (PGAM1)</w:t>
            </w:r>
          </w:p>
        </w:tc>
        <w:tc>
          <w:tcPr>
            <w:tcW w:w="1627" w:type="dxa"/>
            <w:vAlign w:val="center"/>
          </w:tcPr>
          <w:p w14:paraId="44F396C8" w14:textId="77777777" w:rsidR="00973BFB" w:rsidRPr="00067E93" w:rsidRDefault="00973BFB" w:rsidP="00B35ED1">
            <w:pPr>
              <w:pStyle w:val="Title"/>
              <w:jc w:val="center"/>
              <w:rPr>
                <w:rFonts w:asciiTheme="majorBidi" w:hAnsiTheme="majorBidi"/>
                <w:sz w:val="22"/>
                <w:szCs w:val="22"/>
              </w:rPr>
            </w:pPr>
            <w:hyperlink r:id="rId8" w:history="1">
              <w:r w:rsidRPr="00067E93">
                <w:rPr>
                  <w:rFonts w:asciiTheme="majorBidi" w:hAnsiTheme="majorBidi"/>
                  <w:sz w:val="22"/>
                  <w:szCs w:val="22"/>
                </w:rPr>
                <w:br/>
                <w:t>P18669</w:t>
              </w:r>
            </w:hyperlink>
          </w:p>
          <w:p w14:paraId="4FEC5883" w14:textId="77777777" w:rsidR="00973BFB" w:rsidRPr="00067E93" w:rsidRDefault="00973BFB" w:rsidP="00B35ED1">
            <w:pPr>
              <w:pStyle w:val="Title"/>
              <w:jc w:val="center"/>
              <w:rPr>
                <w:rFonts w:asciiTheme="majorBidi" w:hAnsiTheme="majorBidi"/>
                <w:sz w:val="22"/>
                <w:szCs w:val="22"/>
              </w:rPr>
            </w:pPr>
          </w:p>
        </w:tc>
        <w:tc>
          <w:tcPr>
            <w:tcW w:w="1627" w:type="dxa"/>
            <w:vAlign w:val="center"/>
          </w:tcPr>
          <w:p w14:paraId="390C7BF9" w14:textId="77777777" w:rsidR="00973BFB" w:rsidRPr="00067E93" w:rsidRDefault="00973BFB" w:rsidP="00B35ED1">
            <w:pPr>
              <w:pStyle w:val="Title"/>
              <w:jc w:val="center"/>
              <w:rPr>
                <w:rFonts w:asciiTheme="majorBidi" w:hAnsiTheme="majorBidi"/>
                <w:sz w:val="22"/>
                <w:szCs w:val="22"/>
              </w:rPr>
            </w:pPr>
            <w:r w:rsidRPr="00067E93">
              <w:rPr>
                <w:rFonts w:asciiTheme="majorBidi" w:hAnsiTheme="majorBidi"/>
                <w:color w:val="000000"/>
                <w:sz w:val="22"/>
                <w:szCs w:val="22"/>
                <w:shd w:val="clear" w:color="auto" w:fill="FFFFFF"/>
              </w:rPr>
              <w:t>PGAM1</w:t>
            </w:r>
          </w:p>
        </w:tc>
        <w:tc>
          <w:tcPr>
            <w:tcW w:w="1701" w:type="dxa"/>
            <w:vAlign w:val="center"/>
          </w:tcPr>
          <w:p w14:paraId="2EFCC5E4" w14:textId="77777777" w:rsidR="00973BFB" w:rsidRPr="00067E93" w:rsidRDefault="00973BFB" w:rsidP="00B35ED1">
            <w:pPr>
              <w:pStyle w:val="Title"/>
              <w:jc w:val="center"/>
              <w:rPr>
                <w:rFonts w:asciiTheme="majorBidi" w:hAnsiTheme="majorBidi"/>
                <w:sz w:val="22"/>
                <w:szCs w:val="22"/>
              </w:rPr>
            </w:pPr>
            <w:r w:rsidRPr="00067E93">
              <w:rPr>
                <w:rFonts w:asciiTheme="majorBidi" w:hAnsiTheme="majorBidi"/>
                <w:sz w:val="22"/>
                <w:szCs w:val="22"/>
              </w:rPr>
              <w:t>81</w:t>
            </w:r>
          </w:p>
          <w:p w14:paraId="32408BC7" w14:textId="77777777" w:rsidR="00973BFB" w:rsidRPr="00067E93" w:rsidRDefault="00973BFB" w:rsidP="00B35ED1">
            <w:pPr>
              <w:pStyle w:val="Title"/>
              <w:jc w:val="center"/>
              <w:rPr>
                <w:rFonts w:asciiTheme="majorBidi" w:hAnsiTheme="majorBidi"/>
                <w:sz w:val="22"/>
                <w:szCs w:val="22"/>
              </w:rPr>
            </w:pPr>
          </w:p>
        </w:tc>
        <w:tc>
          <w:tcPr>
            <w:tcW w:w="1321" w:type="dxa"/>
            <w:vAlign w:val="center"/>
          </w:tcPr>
          <w:p w14:paraId="713F23DC" w14:textId="77777777" w:rsidR="00973BFB" w:rsidRPr="00067E93" w:rsidRDefault="00973BFB" w:rsidP="00B35ED1">
            <w:pPr>
              <w:pStyle w:val="Title"/>
              <w:jc w:val="center"/>
              <w:rPr>
                <w:rFonts w:asciiTheme="majorBidi" w:hAnsiTheme="majorBidi"/>
                <w:color w:val="000000"/>
                <w:sz w:val="22"/>
                <w:szCs w:val="22"/>
              </w:rPr>
            </w:pPr>
            <w:r w:rsidRPr="00067E93">
              <w:rPr>
                <w:rFonts w:asciiTheme="majorBidi" w:hAnsiTheme="majorBidi"/>
                <w:sz w:val="22"/>
                <w:szCs w:val="22"/>
              </w:rPr>
              <w:t>23</w:t>
            </w:r>
          </w:p>
        </w:tc>
        <w:tc>
          <w:tcPr>
            <w:tcW w:w="1415" w:type="dxa"/>
            <w:vAlign w:val="center"/>
          </w:tcPr>
          <w:p w14:paraId="1E4FB592" w14:textId="77777777" w:rsidR="00973BFB" w:rsidRPr="00067E93" w:rsidRDefault="00973BFB" w:rsidP="00B35ED1">
            <w:pPr>
              <w:pStyle w:val="Title"/>
              <w:jc w:val="center"/>
              <w:rPr>
                <w:rFonts w:asciiTheme="majorBidi" w:hAnsiTheme="majorBidi"/>
                <w:sz w:val="22"/>
                <w:szCs w:val="22"/>
              </w:rPr>
            </w:pPr>
            <w:r w:rsidRPr="00067E93">
              <w:rPr>
                <w:rFonts w:asciiTheme="majorBidi" w:hAnsiTheme="majorBidi"/>
                <w:sz w:val="22"/>
                <w:szCs w:val="22"/>
              </w:rPr>
              <w:t>6.67</w:t>
            </w:r>
          </w:p>
        </w:tc>
        <w:tc>
          <w:tcPr>
            <w:tcW w:w="2074" w:type="dxa"/>
            <w:vAlign w:val="center"/>
          </w:tcPr>
          <w:p w14:paraId="72F5653F" w14:textId="77777777" w:rsidR="00973BFB" w:rsidRPr="00067E93" w:rsidRDefault="00973BFB" w:rsidP="00B35ED1">
            <w:pPr>
              <w:pStyle w:val="Title"/>
              <w:jc w:val="center"/>
              <w:rPr>
                <w:rFonts w:asciiTheme="majorBidi" w:hAnsiTheme="majorBidi"/>
                <w:sz w:val="22"/>
                <w:szCs w:val="22"/>
              </w:rPr>
            </w:pPr>
            <w:r w:rsidRPr="00067E93">
              <w:rPr>
                <w:rFonts w:asciiTheme="majorBidi" w:hAnsiTheme="majorBidi"/>
                <w:sz w:val="22"/>
                <w:szCs w:val="22"/>
              </w:rPr>
              <w:t>28,804</w:t>
            </w:r>
          </w:p>
          <w:p w14:paraId="4B3A1F77" w14:textId="77777777" w:rsidR="00973BFB" w:rsidRPr="00067E93" w:rsidRDefault="00973BFB" w:rsidP="00B35ED1">
            <w:pPr>
              <w:pStyle w:val="Title"/>
              <w:jc w:val="center"/>
              <w:rPr>
                <w:rFonts w:asciiTheme="majorBidi" w:hAnsiTheme="majorBidi"/>
                <w:sz w:val="22"/>
                <w:szCs w:val="22"/>
              </w:rPr>
            </w:pPr>
          </w:p>
          <w:p w14:paraId="0FD6028F" w14:textId="77777777" w:rsidR="00973BFB" w:rsidRPr="00067E93" w:rsidRDefault="00973BFB" w:rsidP="00B35ED1">
            <w:pPr>
              <w:pStyle w:val="Title"/>
              <w:jc w:val="center"/>
              <w:rPr>
                <w:rFonts w:asciiTheme="majorBidi" w:hAnsiTheme="majorBidi"/>
                <w:sz w:val="22"/>
                <w:szCs w:val="22"/>
              </w:rPr>
            </w:pPr>
          </w:p>
        </w:tc>
      </w:tr>
      <w:tr w:rsidR="00973BFB" w:rsidRPr="00067E93" w14:paraId="21CCA6D9" w14:textId="77777777" w:rsidTr="00B35ED1">
        <w:trPr>
          <w:trHeight w:val="494"/>
        </w:trPr>
        <w:tc>
          <w:tcPr>
            <w:tcW w:w="754" w:type="dxa"/>
            <w:vAlign w:val="center"/>
          </w:tcPr>
          <w:p w14:paraId="7277E6F3" w14:textId="77777777" w:rsidR="00973BFB" w:rsidRPr="00067E93" w:rsidRDefault="00973BFB" w:rsidP="00B35ED1">
            <w:pPr>
              <w:pStyle w:val="Title"/>
              <w:jc w:val="center"/>
              <w:rPr>
                <w:rFonts w:asciiTheme="majorBidi" w:hAnsiTheme="majorBidi"/>
                <w:sz w:val="22"/>
                <w:szCs w:val="22"/>
              </w:rPr>
            </w:pPr>
            <w:r w:rsidRPr="00067E93">
              <w:rPr>
                <w:rFonts w:asciiTheme="majorBidi" w:hAnsiTheme="majorBidi"/>
                <w:sz w:val="22"/>
                <w:szCs w:val="22"/>
              </w:rPr>
              <w:t>6</w:t>
            </w:r>
          </w:p>
        </w:tc>
        <w:tc>
          <w:tcPr>
            <w:tcW w:w="2501" w:type="dxa"/>
            <w:vAlign w:val="center"/>
          </w:tcPr>
          <w:p w14:paraId="7CE3F28F" w14:textId="77777777" w:rsidR="00973BFB" w:rsidRPr="00067E93" w:rsidRDefault="00973BFB" w:rsidP="00B35ED1">
            <w:pPr>
              <w:pStyle w:val="Title"/>
              <w:rPr>
                <w:rFonts w:asciiTheme="majorBidi" w:hAnsiTheme="majorBidi"/>
                <w:sz w:val="22"/>
                <w:szCs w:val="22"/>
              </w:rPr>
            </w:pPr>
            <w:r w:rsidRPr="00067E93">
              <w:rPr>
                <w:rFonts w:asciiTheme="majorBidi" w:hAnsiTheme="majorBidi"/>
                <w:sz w:val="22"/>
                <w:szCs w:val="22"/>
              </w:rPr>
              <w:t>Peroxiredoxin (PRDX2)</w:t>
            </w:r>
          </w:p>
        </w:tc>
        <w:tc>
          <w:tcPr>
            <w:tcW w:w="1627" w:type="dxa"/>
            <w:vAlign w:val="center"/>
          </w:tcPr>
          <w:p w14:paraId="4FDD4292" w14:textId="77777777" w:rsidR="00973BFB" w:rsidRPr="00067E93" w:rsidRDefault="00973BFB" w:rsidP="00B35ED1">
            <w:pPr>
              <w:pStyle w:val="Title"/>
              <w:jc w:val="center"/>
              <w:rPr>
                <w:rFonts w:asciiTheme="majorBidi" w:hAnsiTheme="majorBidi"/>
                <w:sz w:val="22"/>
                <w:szCs w:val="22"/>
              </w:rPr>
            </w:pPr>
            <w:hyperlink r:id="rId9" w:history="1">
              <w:r w:rsidRPr="00067E93">
                <w:rPr>
                  <w:rFonts w:asciiTheme="majorBidi" w:hAnsiTheme="majorBidi"/>
                  <w:sz w:val="22"/>
                  <w:szCs w:val="22"/>
                </w:rPr>
                <w:t>P32119</w:t>
              </w:r>
            </w:hyperlink>
          </w:p>
        </w:tc>
        <w:tc>
          <w:tcPr>
            <w:tcW w:w="1627" w:type="dxa"/>
            <w:vAlign w:val="center"/>
          </w:tcPr>
          <w:p w14:paraId="764FC728" w14:textId="77777777" w:rsidR="00973BFB" w:rsidRPr="00067E93" w:rsidRDefault="00973BFB" w:rsidP="00B35ED1">
            <w:pPr>
              <w:pStyle w:val="Title"/>
              <w:jc w:val="center"/>
              <w:rPr>
                <w:rFonts w:asciiTheme="majorBidi" w:hAnsiTheme="majorBidi"/>
                <w:sz w:val="22"/>
                <w:szCs w:val="22"/>
              </w:rPr>
            </w:pPr>
            <w:r w:rsidRPr="00067E93">
              <w:rPr>
                <w:rFonts w:asciiTheme="majorBidi" w:hAnsiTheme="majorBidi"/>
                <w:sz w:val="22"/>
                <w:szCs w:val="22"/>
              </w:rPr>
              <w:t>PRDX2</w:t>
            </w:r>
          </w:p>
        </w:tc>
        <w:tc>
          <w:tcPr>
            <w:tcW w:w="1701" w:type="dxa"/>
            <w:vAlign w:val="center"/>
          </w:tcPr>
          <w:p w14:paraId="6D984DDA" w14:textId="77777777" w:rsidR="00973BFB" w:rsidRPr="00067E93" w:rsidRDefault="00973BFB" w:rsidP="00B35ED1">
            <w:pPr>
              <w:pStyle w:val="Title"/>
              <w:jc w:val="center"/>
              <w:rPr>
                <w:rFonts w:asciiTheme="majorBidi" w:hAnsiTheme="majorBidi"/>
                <w:sz w:val="22"/>
                <w:szCs w:val="22"/>
              </w:rPr>
            </w:pPr>
            <w:r w:rsidRPr="00067E93">
              <w:rPr>
                <w:rFonts w:asciiTheme="majorBidi" w:hAnsiTheme="majorBidi"/>
                <w:sz w:val="22"/>
                <w:szCs w:val="22"/>
              </w:rPr>
              <w:t>90.4</w:t>
            </w:r>
          </w:p>
        </w:tc>
        <w:tc>
          <w:tcPr>
            <w:tcW w:w="1321" w:type="dxa"/>
            <w:vAlign w:val="center"/>
          </w:tcPr>
          <w:p w14:paraId="06EF9C02" w14:textId="77777777" w:rsidR="00973BFB" w:rsidRPr="00067E93" w:rsidRDefault="00973BFB" w:rsidP="00B35ED1">
            <w:pPr>
              <w:pStyle w:val="Title"/>
              <w:jc w:val="center"/>
              <w:rPr>
                <w:rFonts w:asciiTheme="majorBidi" w:hAnsiTheme="majorBidi"/>
                <w:color w:val="000000"/>
                <w:sz w:val="22"/>
                <w:szCs w:val="22"/>
              </w:rPr>
            </w:pPr>
            <w:r w:rsidRPr="00067E93">
              <w:rPr>
                <w:rFonts w:asciiTheme="majorBidi" w:hAnsiTheme="majorBidi"/>
                <w:sz w:val="22"/>
                <w:szCs w:val="22"/>
              </w:rPr>
              <w:t>24</w:t>
            </w:r>
          </w:p>
        </w:tc>
        <w:tc>
          <w:tcPr>
            <w:tcW w:w="1415" w:type="dxa"/>
            <w:vAlign w:val="center"/>
          </w:tcPr>
          <w:p w14:paraId="3140BD4A" w14:textId="77777777" w:rsidR="00973BFB" w:rsidRPr="00067E93" w:rsidRDefault="00973BFB" w:rsidP="00B35ED1">
            <w:pPr>
              <w:pStyle w:val="Title"/>
              <w:jc w:val="center"/>
              <w:rPr>
                <w:rFonts w:asciiTheme="majorBidi" w:hAnsiTheme="majorBidi"/>
                <w:sz w:val="22"/>
                <w:szCs w:val="22"/>
              </w:rPr>
            </w:pPr>
            <w:r w:rsidRPr="00067E93">
              <w:rPr>
                <w:rFonts w:asciiTheme="majorBidi" w:hAnsiTheme="majorBidi"/>
                <w:sz w:val="22"/>
                <w:szCs w:val="22"/>
              </w:rPr>
              <w:t>5.66</w:t>
            </w:r>
          </w:p>
        </w:tc>
        <w:tc>
          <w:tcPr>
            <w:tcW w:w="2074" w:type="dxa"/>
            <w:vAlign w:val="center"/>
          </w:tcPr>
          <w:p w14:paraId="1BAA7B14" w14:textId="77777777" w:rsidR="00973BFB" w:rsidRPr="00067E93" w:rsidRDefault="00973BFB" w:rsidP="00B35ED1">
            <w:pPr>
              <w:pStyle w:val="Title"/>
              <w:jc w:val="center"/>
              <w:rPr>
                <w:rFonts w:asciiTheme="majorBidi" w:hAnsiTheme="majorBidi"/>
                <w:sz w:val="22"/>
                <w:szCs w:val="22"/>
              </w:rPr>
            </w:pPr>
            <w:r w:rsidRPr="00067E93">
              <w:rPr>
                <w:rFonts w:asciiTheme="majorBidi" w:hAnsiTheme="majorBidi"/>
                <w:sz w:val="22"/>
                <w:szCs w:val="22"/>
              </w:rPr>
              <w:t>2,892</w:t>
            </w:r>
          </w:p>
          <w:p w14:paraId="764074C5" w14:textId="77777777" w:rsidR="00973BFB" w:rsidRPr="00067E93" w:rsidRDefault="00973BFB" w:rsidP="00B35ED1">
            <w:pPr>
              <w:pStyle w:val="Title"/>
              <w:jc w:val="center"/>
              <w:rPr>
                <w:rFonts w:asciiTheme="majorBidi" w:hAnsiTheme="majorBidi"/>
                <w:sz w:val="22"/>
                <w:szCs w:val="22"/>
              </w:rPr>
            </w:pPr>
          </w:p>
        </w:tc>
      </w:tr>
      <w:tr w:rsidR="00973BFB" w:rsidRPr="00067E93" w14:paraId="25E05C66" w14:textId="77777777" w:rsidTr="00B35ED1">
        <w:trPr>
          <w:trHeight w:val="494"/>
        </w:trPr>
        <w:tc>
          <w:tcPr>
            <w:tcW w:w="754" w:type="dxa"/>
            <w:vAlign w:val="center"/>
          </w:tcPr>
          <w:p w14:paraId="4329A148" w14:textId="77777777" w:rsidR="00973BFB" w:rsidRPr="00067E93" w:rsidRDefault="00973BFB" w:rsidP="00B35ED1">
            <w:pPr>
              <w:pStyle w:val="Title"/>
              <w:jc w:val="center"/>
              <w:rPr>
                <w:rFonts w:asciiTheme="majorBidi" w:hAnsiTheme="majorBidi"/>
                <w:sz w:val="22"/>
                <w:szCs w:val="22"/>
              </w:rPr>
            </w:pPr>
            <w:r w:rsidRPr="00067E93">
              <w:rPr>
                <w:rFonts w:asciiTheme="majorBidi" w:hAnsiTheme="majorBidi"/>
                <w:sz w:val="22"/>
                <w:szCs w:val="22"/>
              </w:rPr>
              <w:t>7</w:t>
            </w:r>
          </w:p>
        </w:tc>
        <w:tc>
          <w:tcPr>
            <w:tcW w:w="2501" w:type="dxa"/>
            <w:vAlign w:val="center"/>
          </w:tcPr>
          <w:p w14:paraId="2F1D27D1" w14:textId="77777777" w:rsidR="00973BFB" w:rsidRPr="00067E93" w:rsidRDefault="00973BFB" w:rsidP="00B35ED1">
            <w:pPr>
              <w:pStyle w:val="Title"/>
              <w:rPr>
                <w:rFonts w:asciiTheme="majorBidi" w:hAnsiTheme="majorBidi"/>
                <w:sz w:val="22"/>
                <w:szCs w:val="22"/>
              </w:rPr>
            </w:pPr>
            <w:r w:rsidRPr="00067E93">
              <w:rPr>
                <w:rFonts w:asciiTheme="majorBidi" w:hAnsiTheme="majorBidi"/>
                <w:sz w:val="22"/>
                <w:szCs w:val="22"/>
              </w:rPr>
              <w:t>15-hydroxyprostaglandin dehydrogenase (HPGD)</w:t>
            </w:r>
          </w:p>
        </w:tc>
        <w:tc>
          <w:tcPr>
            <w:tcW w:w="1627" w:type="dxa"/>
            <w:vAlign w:val="center"/>
          </w:tcPr>
          <w:p w14:paraId="0C8D3C8B" w14:textId="77777777" w:rsidR="00973BFB" w:rsidRPr="00067E93" w:rsidRDefault="00973BFB" w:rsidP="00B35ED1">
            <w:pPr>
              <w:pStyle w:val="Title"/>
              <w:jc w:val="center"/>
              <w:rPr>
                <w:rFonts w:asciiTheme="majorBidi" w:hAnsiTheme="majorBidi"/>
                <w:sz w:val="22"/>
                <w:szCs w:val="22"/>
              </w:rPr>
            </w:pPr>
            <w:hyperlink r:id="rId10" w:history="1">
              <w:r w:rsidRPr="00067E93">
                <w:rPr>
                  <w:rFonts w:asciiTheme="majorBidi" w:hAnsiTheme="majorBidi"/>
                  <w:sz w:val="22"/>
                  <w:szCs w:val="22"/>
                </w:rPr>
                <w:t>P15428</w:t>
              </w:r>
            </w:hyperlink>
          </w:p>
        </w:tc>
        <w:tc>
          <w:tcPr>
            <w:tcW w:w="1627" w:type="dxa"/>
            <w:vAlign w:val="center"/>
          </w:tcPr>
          <w:p w14:paraId="21585C24" w14:textId="77777777" w:rsidR="00973BFB" w:rsidRPr="00067E93" w:rsidRDefault="00973BFB" w:rsidP="00B35ED1">
            <w:pPr>
              <w:pStyle w:val="Title"/>
              <w:jc w:val="center"/>
              <w:rPr>
                <w:rFonts w:asciiTheme="majorBidi" w:hAnsiTheme="majorBidi"/>
                <w:sz w:val="22"/>
                <w:szCs w:val="22"/>
              </w:rPr>
            </w:pPr>
            <w:r w:rsidRPr="00067E93">
              <w:rPr>
                <w:rFonts w:asciiTheme="majorBidi" w:hAnsiTheme="majorBidi"/>
                <w:sz w:val="22"/>
                <w:szCs w:val="22"/>
              </w:rPr>
              <w:t>HPGD</w:t>
            </w:r>
          </w:p>
        </w:tc>
        <w:tc>
          <w:tcPr>
            <w:tcW w:w="1701" w:type="dxa"/>
            <w:vAlign w:val="center"/>
          </w:tcPr>
          <w:p w14:paraId="55D39B08" w14:textId="77777777" w:rsidR="00973BFB" w:rsidRPr="00067E93" w:rsidRDefault="00973BFB" w:rsidP="00B35ED1">
            <w:pPr>
              <w:pStyle w:val="Title"/>
              <w:jc w:val="center"/>
              <w:rPr>
                <w:rFonts w:asciiTheme="majorBidi" w:hAnsiTheme="majorBidi"/>
                <w:sz w:val="22"/>
                <w:szCs w:val="22"/>
              </w:rPr>
            </w:pPr>
            <w:r w:rsidRPr="00067E93">
              <w:rPr>
                <w:rFonts w:asciiTheme="majorBidi" w:hAnsiTheme="majorBidi"/>
                <w:sz w:val="22"/>
                <w:szCs w:val="22"/>
              </w:rPr>
              <w:br/>
              <w:t>84.2</w:t>
            </w:r>
          </w:p>
          <w:p w14:paraId="31EF6676" w14:textId="77777777" w:rsidR="00973BFB" w:rsidRPr="00067E93" w:rsidRDefault="00973BFB" w:rsidP="00B35ED1">
            <w:pPr>
              <w:pStyle w:val="Title"/>
              <w:jc w:val="center"/>
              <w:rPr>
                <w:rFonts w:asciiTheme="majorBidi" w:hAnsiTheme="majorBidi"/>
                <w:sz w:val="22"/>
                <w:szCs w:val="22"/>
              </w:rPr>
            </w:pPr>
          </w:p>
        </w:tc>
        <w:tc>
          <w:tcPr>
            <w:tcW w:w="1321" w:type="dxa"/>
            <w:vAlign w:val="center"/>
          </w:tcPr>
          <w:p w14:paraId="483A8D91" w14:textId="77777777" w:rsidR="00973BFB" w:rsidRPr="00067E93" w:rsidRDefault="00973BFB" w:rsidP="00B35ED1">
            <w:pPr>
              <w:pStyle w:val="Title"/>
              <w:jc w:val="center"/>
              <w:rPr>
                <w:rFonts w:asciiTheme="majorBidi" w:hAnsiTheme="majorBidi"/>
                <w:color w:val="000000"/>
                <w:sz w:val="22"/>
                <w:szCs w:val="22"/>
              </w:rPr>
            </w:pPr>
            <w:r w:rsidRPr="00067E93">
              <w:rPr>
                <w:rFonts w:asciiTheme="majorBidi" w:hAnsiTheme="majorBidi"/>
                <w:sz w:val="22"/>
                <w:szCs w:val="22"/>
              </w:rPr>
              <w:t>24</w:t>
            </w:r>
          </w:p>
        </w:tc>
        <w:tc>
          <w:tcPr>
            <w:tcW w:w="1415" w:type="dxa"/>
            <w:vAlign w:val="center"/>
          </w:tcPr>
          <w:p w14:paraId="0955BF35" w14:textId="77777777" w:rsidR="00973BFB" w:rsidRPr="00067E93" w:rsidRDefault="00973BFB" w:rsidP="00B35ED1">
            <w:pPr>
              <w:pStyle w:val="Title"/>
              <w:jc w:val="center"/>
              <w:rPr>
                <w:rFonts w:asciiTheme="majorBidi" w:hAnsiTheme="majorBidi"/>
                <w:sz w:val="22"/>
                <w:szCs w:val="22"/>
              </w:rPr>
            </w:pPr>
            <w:r w:rsidRPr="00067E93">
              <w:rPr>
                <w:rFonts w:asciiTheme="majorBidi" w:hAnsiTheme="majorBidi"/>
                <w:sz w:val="22"/>
                <w:szCs w:val="22"/>
              </w:rPr>
              <w:t>5.56</w:t>
            </w:r>
          </w:p>
        </w:tc>
        <w:tc>
          <w:tcPr>
            <w:tcW w:w="2074" w:type="dxa"/>
            <w:vAlign w:val="center"/>
          </w:tcPr>
          <w:p w14:paraId="39950B54" w14:textId="77777777" w:rsidR="00973BFB" w:rsidRPr="00067E93" w:rsidRDefault="00973BFB" w:rsidP="00B35ED1">
            <w:pPr>
              <w:pStyle w:val="Title"/>
              <w:jc w:val="center"/>
              <w:rPr>
                <w:rFonts w:asciiTheme="majorBidi" w:hAnsiTheme="majorBidi"/>
                <w:sz w:val="22"/>
                <w:szCs w:val="22"/>
              </w:rPr>
            </w:pPr>
            <w:r w:rsidRPr="00067E93">
              <w:rPr>
                <w:rFonts w:asciiTheme="majorBidi" w:hAnsiTheme="majorBidi"/>
                <w:sz w:val="22"/>
                <w:szCs w:val="22"/>
              </w:rPr>
              <w:t>28,977</w:t>
            </w:r>
          </w:p>
        </w:tc>
      </w:tr>
      <w:tr w:rsidR="00973BFB" w:rsidRPr="00067E93" w14:paraId="50F5AC4F" w14:textId="77777777" w:rsidTr="00B35ED1">
        <w:trPr>
          <w:trHeight w:val="494"/>
        </w:trPr>
        <w:tc>
          <w:tcPr>
            <w:tcW w:w="754" w:type="dxa"/>
            <w:vAlign w:val="center"/>
          </w:tcPr>
          <w:p w14:paraId="2B458874" w14:textId="77777777" w:rsidR="00973BFB" w:rsidRPr="00067E93" w:rsidRDefault="00973BFB" w:rsidP="00B35ED1">
            <w:pPr>
              <w:pStyle w:val="Title"/>
              <w:jc w:val="center"/>
              <w:rPr>
                <w:rFonts w:asciiTheme="majorBidi" w:hAnsiTheme="majorBidi"/>
                <w:sz w:val="22"/>
                <w:szCs w:val="22"/>
              </w:rPr>
            </w:pPr>
            <w:r w:rsidRPr="00067E93">
              <w:rPr>
                <w:rFonts w:asciiTheme="majorBidi" w:hAnsiTheme="majorBidi"/>
                <w:sz w:val="22"/>
                <w:szCs w:val="22"/>
              </w:rPr>
              <w:t>8</w:t>
            </w:r>
          </w:p>
        </w:tc>
        <w:tc>
          <w:tcPr>
            <w:tcW w:w="2501" w:type="dxa"/>
            <w:vAlign w:val="center"/>
          </w:tcPr>
          <w:p w14:paraId="259083FD" w14:textId="77777777" w:rsidR="00973BFB" w:rsidRPr="00067E93" w:rsidRDefault="00973BFB" w:rsidP="00B35ED1">
            <w:pPr>
              <w:pStyle w:val="Title"/>
              <w:rPr>
                <w:rFonts w:asciiTheme="majorBidi" w:hAnsiTheme="majorBidi"/>
                <w:sz w:val="22"/>
                <w:szCs w:val="22"/>
              </w:rPr>
            </w:pPr>
            <w:r w:rsidRPr="00067E93">
              <w:rPr>
                <w:rFonts w:asciiTheme="majorBidi" w:hAnsiTheme="majorBidi"/>
                <w:sz w:val="22"/>
                <w:szCs w:val="22"/>
              </w:rPr>
              <w:t>Peroxiredoxin (PRDX6)</w:t>
            </w:r>
          </w:p>
        </w:tc>
        <w:tc>
          <w:tcPr>
            <w:tcW w:w="1627" w:type="dxa"/>
            <w:vAlign w:val="center"/>
          </w:tcPr>
          <w:p w14:paraId="34243D14" w14:textId="77777777" w:rsidR="00973BFB" w:rsidRPr="00067E93" w:rsidRDefault="00973BFB" w:rsidP="00B35ED1">
            <w:pPr>
              <w:pStyle w:val="Title"/>
              <w:jc w:val="center"/>
              <w:rPr>
                <w:rFonts w:asciiTheme="majorBidi" w:hAnsiTheme="majorBidi"/>
                <w:sz w:val="22"/>
                <w:szCs w:val="22"/>
              </w:rPr>
            </w:pPr>
            <w:hyperlink r:id="rId11" w:history="1">
              <w:r w:rsidRPr="00067E93">
                <w:rPr>
                  <w:rFonts w:asciiTheme="majorBidi" w:hAnsiTheme="majorBidi"/>
                  <w:sz w:val="22"/>
                  <w:szCs w:val="22"/>
                </w:rPr>
                <w:t>P30041</w:t>
              </w:r>
            </w:hyperlink>
          </w:p>
          <w:p w14:paraId="6D47FCA2" w14:textId="77777777" w:rsidR="00973BFB" w:rsidRPr="00067E93" w:rsidRDefault="00973BFB" w:rsidP="00B35ED1">
            <w:pPr>
              <w:pStyle w:val="Title"/>
              <w:jc w:val="center"/>
              <w:rPr>
                <w:rFonts w:asciiTheme="majorBidi" w:hAnsiTheme="majorBidi"/>
                <w:sz w:val="22"/>
                <w:szCs w:val="22"/>
              </w:rPr>
            </w:pPr>
          </w:p>
        </w:tc>
        <w:tc>
          <w:tcPr>
            <w:tcW w:w="1627" w:type="dxa"/>
            <w:vAlign w:val="center"/>
          </w:tcPr>
          <w:p w14:paraId="7DB3C0EB" w14:textId="77777777" w:rsidR="00973BFB" w:rsidRPr="00067E93" w:rsidRDefault="00973BFB" w:rsidP="00B35ED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067E93">
              <w:rPr>
                <w:rFonts w:asciiTheme="majorBidi" w:hAnsiTheme="majorBidi" w:cstheme="majorBidi"/>
              </w:rPr>
              <w:t>PRDX6</w:t>
            </w:r>
          </w:p>
        </w:tc>
        <w:tc>
          <w:tcPr>
            <w:tcW w:w="1701" w:type="dxa"/>
            <w:vAlign w:val="center"/>
          </w:tcPr>
          <w:p w14:paraId="73FCF120" w14:textId="77777777" w:rsidR="00973BFB" w:rsidRPr="00067E93" w:rsidRDefault="00973BFB" w:rsidP="00B35ED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067E93">
              <w:rPr>
                <w:rFonts w:asciiTheme="majorBidi" w:hAnsiTheme="majorBidi" w:cstheme="majorBidi"/>
                <w:color w:val="000000"/>
              </w:rPr>
              <w:t>82,6</w:t>
            </w:r>
          </w:p>
          <w:p w14:paraId="49BB5F45" w14:textId="77777777" w:rsidR="00973BFB" w:rsidRPr="00067E93" w:rsidRDefault="00973BFB" w:rsidP="00B35ED1">
            <w:pPr>
              <w:pStyle w:val="Title"/>
              <w:jc w:val="center"/>
              <w:rPr>
                <w:rFonts w:asciiTheme="majorBidi" w:hAnsiTheme="majorBidi"/>
                <w:sz w:val="22"/>
                <w:szCs w:val="22"/>
              </w:rPr>
            </w:pPr>
          </w:p>
        </w:tc>
        <w:tc>
          <w:tcPr>
            <w:tcW w:w="1321" w:type="dxa"/>
            <w:vAlign w:val="center"/>
          </w:tcPr>
          <w:p w14:paraId="3442C3A4" w14:textId="77777777" w:rsidR="00973BFB" w:rsidRPr="00067E93" w:rsidRDefault="00973BFB" w:rsidP="00B35ED1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067E93">
              <w:rPr>
                <w:rFonts w:asciiTheme="majorBidi" w:hAnsiTheme="majorBidi" w:cstheme="majorBidi"/>
                <w:color w:val="000000"/>
              </w:rPr>
              <w:t>29</w:t>
            </w:r>
          </w:p>
          <w:p w14:paraId="005841CD" w14:textId="77777777" w:rsidR="00973BFB" w:rsidRPr="00067E93" w:rsidRDefault="00973BFB" w:rsidP="00B35ED1">
            <w:pPr>
              <w:pStyle w:val="Title"/>
              <w:jc w:val="center"/>
              <w:rPr>
                <w:rFonts w:asciiTheme="majorBidi" w:hAnsiTheme="majorBidi"/>
                <w:color w:val="000000"/>
                <w:sz w:val="22"/>
                <w:szCs w:val="22"/>
              </w:rPr>
            </w:pPr>
          </w:p>
        </w:tc>
        <w:tc>
          <w:tcPr>
            <w:tcW w:w="1415" w:type="dxa"/>
            <w:vAlign w:val="center"/>
          </w:tcPr>
          <w:p w14:paraId="54E0F312" w14:textId="77777777" w:rsidR="00973BFB" w:rsidRPr="00067E93" w:rsidRDefault="00973BFB" w:rsidP="00B35ED1">
            <w:pPr>
              <w:pStyle w:val="Title"/>
              <w:jc w:val="center"/>
              <w:rPr>
                <w:rFonts w:asciiTheme="majorBidi" w:hAnsiTheme="majorBidi"/>
                <w:sz w:val="22"/>
                <w:szCs w:val="22"/>
              </w:rPr>
            </w:pPr>
            <w:r w:rsidRPr="00067E93">
              <w:rPr>
                <w:rFonts w:asciiTheme="majorBidi" w:hAnsiTheme="majorBidi"/>
                <w:sz w:val="22"/>
                <w:szCs w:val="22"/>
              </w:rPr>
              <w:t>6</w:t>
            </w:r>
          </w:p>
        </w:tc>
        <w:tc>
          <w:tcPr>
            <w:tcW w:w="2074" w:type="dxa"/>
            <w:vAlign w:val="center"/>
          </w:tcPr>
          <w:p w14:paraId="54D9C9B6" w14:textId="77777777" w:rsidR="00973BFB" w:rsidRPr="00067E93" w:rsidRDefault="00973BFB" w:rsidP="00B35ED1">
            <w:pPr>
              <w:pStyle w:val="Title"/>
              <w:jc w:val="center"/>
              <w:rPr>
                <w:rFonts w:asciiTheme="majorBidi" w:hAnsiTheme="majorBidi"/>
                <w:sz w:val="22"/>
                <w:szCs w:val="22"/>
              </w:rPr>
            </w:pPr>
            <w:r w:rsidRPr="00067E93">
              <w:rPr>
                <w:rFonts w:asciiTheme="majorBidi" w:hAnsiTheme="majorBidi"/>
                <w:sz w:val="22"/>
                <w:szCs w:val="22"/>
              </w:rPr>
              <w:t>25,035</w:t>
            </w:r>
          </w:p>
          <w:p w14:paraId="421C40FB" w14:textId="77777777" w:rsidR="00973BFB" w:rsidRPr="00067E93" w:rsidRDefault="00973BFB" w:rsidP="00B35ED1">
            <w:pPr>
              <w:pStyle w:val="Title"/>
              <w:jc w:val="center"/>
              <w:rPr>
                <w:rFonts w:asciiTheme="majorBidi" w:hAnsiTheme="majorBidi"/>
                <w:sz w:val="22"/>
                <w:szCs w:val="22"/>
              </w:rPr>
            </w:pPr>
          </w:p>
        </w:tc>
      </w:tr>
      <w:tr w:rsidR="00973BFB" w:rsidRPr="00067E93" w14:paraId="7426B056" w14:textId="77777777" w:rsidTr="00B35ED1">
        <w:trPr>
          <w:trHeight w:val="494"/>
        </w:trPr>
        <w:tc>
          <w:tcPr>
            <w:tcW w:w="754" w:type="dxa"/>
            <w:vAlign w:val="center"/>
          </w:tcPr>
          <w:p w14:paraId="7BE02557" w14:textId="77777777" w:rsidR="00973BFB" w:rsidRPr="00067E93" w:rsidRDefault="00973BFB" w:rsidP="00B35ED1">
            <w:pPr>
              <w:pStyle w:val="Title"/>
              <w:jc w:val="center"/>
              <w:rPr>
                <w:rFonts w:asciiTheme="majorBidi" w:hAnsiTheme="majorBidi"/>
                <w:sz w:val="22"/>
                <w:szCs w:val="22"/>
              </w:rPr>
            </w:pPr>
            <w:r w:rsidRPr="00067E93">
              <w:rPr>
                <w:rFonts w:asciiTheme="majorBidi" w:hAnsiTheme="majorBidi"/>
                <w:sz w:val="22"/>
                <w:szCs w:val="22"/>
              </w:rPr>
              <w:t>9</w:t>
            </w:r>
          </w:p>
        </w:tc>
        <w:tc>
          <w:tcPr>
            <w:tcW w:w="2501" w:type="dxa"/>
            <w:vAlign w:val="center"/>
          </w:tcPr>
          <w:p w14:paraId="61058838" w14:textId="77777777" w:rsidR="00973BFB" w:rsidRPr="00067E93" w:rsidRDefault="00973BFB" w:rsidP="00B35ED1">
            <w:pPr>
              <w:pStyle w:val="Title"/>
              <w:rPr>
                <w:rFonts w:asciiTheme="majorBidi" w:hAnsiTheme="majorBidi"/>
                <w:sz w:val="22"/>
                <w:szCs w:val="22"/>
              </w:rPr>
            </w:pPr>
            <w:r w:rsidRPr="00067E93">
              <w:rPr>
                <w:rFonts w:asciiTheme="majorBidi" w:hAnsiTheme="majorBidi"/>
                <w:sz w:val="22"/>
                <w:szCs w:val="22"/>
              </w:rPr>
              <w:t>Proteasome activator complex subunit1 (PSME1)</w:t>
            </w:r>
          </w:p>
        </w:tc>
        <w:tc>
          <w:tcPr>
            <w:tcW w:w="1627" w:type="dxa"/>
            <w:vAlign w:val="center"/>
          </w:tcPr>
          <w:p w14:paraId="2C47B1E0" w14:textId="77777777" w:rsidR="00973BFB" w:rsidRPr="00067E93" w:rsidRDefault="00973BFB" w:rsidP="00B35ED1">
            <w:pPr>
              <w:pStyle w:val="Title"/>
              <w:jc w:val="center"/>
              <w:rPr>
                <w:rFonts w:asciiTheme="majorBidi" w:hAnsiTheme="majorBidi"/>
                <w:sz w:val="22"/>
                <w:szCs w:val="22"/>
              </w:rPr>
            </w:pPr>
            <w:hyperlink r:id="rId12" w:history="1">
              <w:r w:rsidRPr="00067E93">
                <w:rPr>
                  <w:rFonts w:asciiTheme="majorBidi" w:hAnsiTheme="majorBidi"/>
                  <w:sz w:val="22"/>
                  <w:szCs w:val="22"/>
                </w:rPr>
                <w:t>Q06323</w:t>
              </w:r>
            </w:hyperlink>
          </w:p>
        </w:tc>
        <w:tc>
          <w:tcPr>
            <w:tcW w:w="1627" w:type="dxa"/>
            <w:vAlign w:val="center"/>
          </w:tcPr>
          <w:p w14:paraId="557F9692" w14:textId="77777777" w:rsidR="00973BFB" w:rsidRPr="00067E93" w:rsidRDefault="00973BFB" w:rsidP="00B35ED1">
            <w:pPr>
              <w:pStyle w:val="Title"/>
              <w:jc w:val="center"/>
              <w:rPr>
                <w:rFonts w:asciiTheme="majorBidi" w:hAnsiTheme="majorBidi"/>
                <w:sz w:val="22"/>
                <w:szCs w:val="22"/>
              </w:rPr>
            </w:pPr>
            <w:r w:rsidRPr="00067E93">
              <w:rPr>
                <w:rFonts w:asciiTheme="majorBidi" w:hAnsiTheme="majorBidi"/>
                <w:sz w:val="22"/>
                <w:szCs w:val="22"/>
              </w:rPr>
              <w:t>PSME1</w:t>
            </w:r>
          </w:p>
        </w:tc>
        <w:tc>
          <w:tcPr>
            <w:tcW w:w="1701" w:type="dxa"/>
            <w:vAlign w:val="center"/>
          </w:tcPr>
          <w:p w14:paraId="1AC041B9" w14:textId="77777777" w:rsidR="00973BFB" w:rsidRPr="00067E93" w:rsidRDefault="00973BFB" w:rsidP="00B35ED1">
            <w:pPr>
              <w:pStyle w:val="Title"/>
              <w:jc w:val="center"/>
              <w:rPr>
                <w:rFonts w:asciiTheme="majorBidi" w:hAnsiTheme="majorBidi"/>
                <w:sz w:val="22"/>
                <w:szCs w:val="22"/>
              </w:rPr>
            </w:pPr>
            <w:r w:rsidRPr="00067E93">
              <w:rPr>
                <w:rFonts w:asciiTheme="majorBidi" w:hAnsiTheme="majorBidi"/>
                <w:sz w:val="22"/>
                <w:szCs w:val="22"/>
              </w:rPr>
              <w:t>82.3</w:t>
            </w:r>
          </w:p>
        </w:tc>
        <w:tc>
          <w:tcPr>
            <w:tcW w:w="1321" w:type="dxa"/>
            <w:vAlign w:val="center"/>
          </w:tcPr>
          <w:p w14:paraId="5CA61226" w14:textId="77777777" w:rsidR="00973BFB" w:rsidRPr="00067E93" w:rsidRDefault="00973BFB" w:rsidP="00B35ED1">
            <w:pPr>
              <w:pStyle w:val="Title"/>
              <w:jc w:val="center"/>
              <w:rPr>
                <w:rFonts w:asciiTheme="majorBidi" w:hAnsiTheme="majorBidi"/>
                <w:color w:val="000000"/>
                <w:sz w:val="22"/>
                <w:szCs w:val="22"/>
              </w:rPr>
            </w:pPr>
            <w:r w:rsidRPr="00067E93">
              <w:rPr>
                <w:rFonts w:asciiTheme="majorBidi" w:hAnsiTheme="majorBidi"/>
                <w:sz w:val="22"/>
                <w:szCs w:val="22"/>
              </w:rPr>
              <w:t>22</w:t>
            </w:r>
          </w:p>
        </w:tc>
        <w:tc>
          <w:tcPr>
            <w:tcW w:w="1415" w:type="dxa"/>
            <w:vAlign w:val="center"/>
          </w:tcPr>
          <w:p w14:paraId="6A1321A1" w14:textId="77777777" w:rsidR="00973BFB" w:rsidRPr="00067E93" w:rsidRDefault="00973BFB" w:rsidP="00B35ED1">
            <w:pPr>
              <w:pStyle w:val="Title"/>
              <w:jc w:val="center"/>
              <w:rPr>
                <w:rFonts w:asciiTheme="majorBidi" w:hAnsiTheme="majorBidi"/>
                <w:sz w:val="22"/>
                <w:szCs w:val="22"/>
              </w:rPr>
            </w:pPr>
            <w:r w:rsidRPr="00067E93">
              <w:rPr>
                <w:rFonts w:asciiTheme="majorBidi" w:hAnsiTheme="majorBidi"/>
                <w:sz w:val="22"/>
                <w:szCs w:val="22"/>
              </w:rPr>
              <w:t>5.78</w:t>
            </w:r>
          </w:p>
        </w:tc>
        <w:tc>
          <w:tcPr>
            <w:tcW w:w="2074" w:type="dxa"/>
            <w:vAlign w:val="center"/>
          </w:tcPr>
          <w:p w14:paraId="7AFE17EB" w14:textId="77777777" w:rsidR="00973BFB" w:rsidRPr="00067E93" w:rsidRDefault="00973BFB" w:rsidP="00B35ED1">
            <w:pPr>
              <w:pStyle w:val="Title"/>
              <w:jc w:val="center"/>
              <w:rPr>
                <w:rFonts w:asciiTheme="majorBidi" w:hAnsiTheme="majorBidi"/>
                <w:sz w:val="22"/>
                <w:szCs w:val="22"/>
              </w:rPr>
            </w:pPr>
            <w:r w:rsidRPr="00067E93">
              <w:rPr>
                <w:rFonts w:asciiTheme="majorBidi" w:hAnsiTheme="majorBidi"/>
                <w:sz w:val="22"/>
                <w:szCs w:val="22"/>
              </w:rPr>
              <w:t>28,723</w:t>
            </w:r>
          </w:p>
          <w:p w14:paraId="00E88AEF" w14:textId="77777777" w:rsidR="00973BFB" w:rsidRPr="00067E93" w:rsidRDefault="00973BFB" w:rsidP="00B35ED1">
            <w:pPr>
              <w:pStyle w:val="Title"/>
              <w:jc w:val="center"/>
              <w:rPr>
                <w:rFonts w:asciiTheme="majorBidi" w:hAnsiTheme="majorBidi"/>
                <w:sz w:val="22"/>
                <w:szCs w:val="22"/>
              </w:rPr>
            </w:pPr>
          </w:p>
        </w:tc>
      </w:tr>
      <w:tr w:rsidR="00973BFB" w:rsidRPr="00067E93" w14:paraId="331519D9" w14:textId="77777777" w:rsidTr="00B35ED1">
        <w:trPr>
          <w:trHeight w:val="494"/>
        </w:trPr>
        <w:tc>
          <w:tcPr>
            <w:tcW w:w="754" w:type="dxa"/>
            <w:vAlign w:val="center"/>
          </w:tcPr>
          <w:p w14:paraId="0B47D852" w14:textId="77777777" w:rsidR="00973BFB" w:rsidRPr="00067E93" w:rsidRDefault="00973BFB" w:rsidP="00B35ED1">
            <w:pPr>
              <w:pStyle w:val="Title"/>
              <w:jc w:val="center"/>
              <w:rPr>
                <w:rFonts w:asciiTheme="majorBidi" w:hAnsiTheme="majorBidi"/>
                <w:sz w:val="22"/>
                <w:szCs w:val="22"/>
              </w:rPr>
            </w:pPr>
            <w:r w:rsidRPr="00067E93">
              <w:rPr>
                <w:rFonts w:asciiTheme="majorBidi" w:hAnsiTheme="majorBidi"/>
                <w:sz w:val="22"/>
                <w:szCs w:val="22"/>
              </w:rPr>
              <w:t>10</w:t>
            </w:r>
          </w:p>
        </w:tc>
        <w:tc>
          <w:tcPr>
            <w:tcW w:w="2501" w:type="dxa"/>
            <w:vAlign w:val="center"/>
          </w:tcPr>
          <w:p w14:paraId="5E427138" w14:textId="77777777" w:rsidR="00973BFB" w:rsidRPr="00067E93" w:rsidRDefault="00973BFB" w:rsidP="00B35ED1">
            <w:pPr>
              <w:pStyle w:val="Title"/>
              <w:rPr>
                <w:rFonts w:asciiTheme="majorBidi" w:hAnsiTheme="majorBidi"/>
                <w:sz w:val="22"/>
                <w:szCs w:val="22"/>
              </w:rPr>
            </w:pPr>
            <w:r w:rsidRPr="00067E93">
              <w:rPr>
                <w:rFonts w:asciiTheme="majorBidi" w:hAnsiTheme="majorBidi"/>
                <w:sz w:val="22"/>
                <w:szCs w:val="22"/>
              </w:rPr>
              <w:t>Heat shock protein beta-1 (HSPB-1)</w:t>
            </w:r>
          </w:p>
        </w:tc>
        <w:tc>
          <w:tcPr>
            <w:tcW w:w="1627" w:type="dxa"/>
            <w:vAlign w:val="center"/>
          </w:tcPr>
          <w:p w14:paraId="35FE4A5C" w14:textId="77777777" w:rsidR="00973BFB" w:rsidRPr="00067E93" w:rsidRDefault="00973BFB" w:rsidP="00B35ED1">
            <w:pPr>
              <w:pStyle w:val="Title"/>
              <w:jc w:val="center"/>
              <w:rPr>
                <w:rFonts w:asciiTheme="majorBidi" w:hAnsiTheme="majorBidi"/>
                <w:sz w:val="22"/>
                <w:szCs w:val="22"/>
              </w:rPr>
            </w:pPr>
            <w:hyperlink r:id="rId13" w:history="1">
              <w:r w:rsidRPr="00067E93">
                <w:rPr>
                  <w:rFonts w:asciiTheme="majorBidi" w:hAnsiTheme="majorBidi"/>
                  <w:sz w:val="22"/>
                  <w:szCs w:val="22"/>
                </w:rPr>
                <w:t>P04792</w:t>
              </w:r>
            </w:hyperlink>
          </w:p>
        </w:tc>
        <w:tc>
          <w:tcPr>
            <w:tcW w:w="1627" w:type="dxa"/>
            <w:vAlign w:val="center"/>
          </w:tcPr>
          <w:p w14:paraId="77777D2A" w14:textId="77777777" w:rsidR="00973BFB" w:rsidRPr="00067E93" w:rsidRDefault="00973BFB" w:rsidP="00B35ED1">
            <w:pPr>
              <w:pStyle w:val="Title"/>
              <w:jc w:val="center"/>
              <w:rPr>
                <w:rFonts w:asciiTheme="majorBidi" w:hAnsiTheme="majorBidi"/>
                <w:sz w:val="22"/>
                <w:szCs w:val="22"/>
              </w:rPr>
            </w:pPr>
            <w:r w:rsidRPr="00067E93">
              <w:rPr>
                <w:rFonts w:asciiTheme="majorBidi" w:hAnsiTheme="majorBidi"/>
                <w:sz w:val="22"/>
                <w:szCs w:val="22"/>
              </w:rPr>
              <w:t>HSPB1</w:t>
            </w:r>
          </w:p>
        </w:tc>
        <w:tc>
          <w:tcPr>
            <w:tcW w:w="1701" w:type="dxa"/>
            <w:vAlign w:val="center"/>
          </w:tcPr>
          <w:p w14:paraId="3E09BAFB" w14:textId="77777777" w:rsidR="00973BFB" w:rsidRPr="00067E93" w:rsidRDefault="00973BFB" w:rsidP="00B35ED1">
            <w:pPr>
              <w:pStyle w:val="Title"/>
              <w:jc w:val="center"/>
              <w:rPr>
                <w:rFonts w:asciiTheme="majorBidi" w:hAnsiTheme="majorBidi"/>
                <w:sz w:val="22"/>
                <w:szCs w:val="22"/>
              </w:rPr>
            </w:pPr>
            <w:r w:rsidRPr="00067E93">
              <w:rPr>
                <w:rFonts w:asciiTheme="majorBidi" w:hAnsiTheme="majorBidi"/>
                <w:sz w:val="22"/>
                <w:szCs w:val="22"/>
              </w:rPr>
              <w:br/>
              <w:t>93.7</w:t>
            </w:r>
          </w:p>
          <w:p w14:paraId="1656F971" w14:textId="77777777" w:rsidR="00973BFB" w:rsidRPr="00067E93" w:rsidRDefault="00973BFB" w:rsidP="00B35ED1">
            <w:pPr>
              <w:pStyle w:val="Title"/>
              <w:jc w:val="center"/>
              <w:rPr>
                <w:rFonts w:asciiTheme="majorBidi" w:hAnsiTheme="majorBidi"/>
                <w:sz w:val="22"/>
                <w:szCs w:val="22"/>
              </w:rPr>
            </w:pPr>
          </w:p>
        </w:tc>
        <w:tc>
          <w:tcPr>
            <w:tcW w:w="1321" w:type="dxa"/>
            <w:vAlign w:val="center"/>
          </w:tcPr>
          <w:p w14:paraId="21AC17C1" w14:textId="77777777" w:rsidR="00973BFB" w:rsidRPr="00067E93" w:rsidRDefault="00973BFB" w:rsidP="00B35ED1">
            <w:pPr>
              <w:pStyle w:val="Title"/>
              <w:jc w:val="center"/>
              <w:rPr>
                <w:rFonts w:asciiTheme="majorBidi" w:hAnsiTheme="majorBidi"/>
                <w:color w:val="000000"/>
                <w:sz w:val="22"/>
                <w:szCs w:val="22"/>
              </w:rPr>
            </w:pPr>
            <w:r w:rsidRPr="00067E93">
              <w:rPr>
                <w:rFonts w:asciiTheme="majorBidi" w:hAnsiTheme="majorBidi"/>
                <w:sz w:val="22"/>
                <w:szCs w:val="22"/>
              </w:rPr>
              <w:t>28</w:t>
            </w:r>
          </w:p>
        </w:tc>
        <w:tc>
          <w:tcPr>
            <w:tcW w:w="1415" w:type="dxa"/>
            <w:vAlign w:val="center"/>
          </w:tcPr>
          <w:p w14:paraId="62180753" w14:textId="77777777" w:rsidR="00973BFB" w:rsidRPr="00067E93" w:rsidRDefault="00973BFB" w:rsidP="00B35ED1">
            <w:pPr>
              <w:pStyle w:val="Title"/>
              <w:jc w:val="center"/>
              <w:rPr>
                <w:rFonts w:asciiTheme="majorBidi" w:hAnsiTheme="majorBidi"/>
                <w:sz w:val="22"/>
                <w:szCs w:val="22"/>
              </w:rPr>
            </w:pPr>
            <w:r w:rsidRPr="00067E93">
              <w:rPr>
                <w:rFonts w:asciiTheme="majorBidi" w:hAnsiTheme="majorBidi"/>
                <w:sz w:val="22"/>
                <w:szCs w:val="22"/>
              </w:rPr>
              <w:t>5.98</w:t>
            </w:r>
          </w:p>
        </w:tc>
        <w:tc>
          <w:tcPr>
            <w:tcW w:w="2074" w:type="dxa"/>
            <w:vAlign w:val="center"/>
          </w:tcPr>
          <w:p w14:paraId="4EDDEE8B" w14:textId="77777777" w:rsidR="00973BFB" w:rsidRPr="00067E93" w:rsidRDefault="00973BFB" w:rsidP="00B35ED1">
            <w:pPr>
              <w:pStyle w:val="Title"/>
              <w:jc w:val="center"/>
              <w:rPr>
                <w:rFonts w:asciiTheme="majorBidi" w:hAnsiTheme="majorBidi"/>
                <w:sz w:val="22"/>
                <w:szCs w:val="22"/>
              </w:rPr>
            </w:pPr>
            <w:r w:rsidRPr="00067E93">
              <w:rPr>
                <w:rFonts w:asciiTheme="majorBidi" w:hAnsiTheme="majorBidi"/>
                <w:sz w:val="22"/>
                <w:szCs w:val="22"/>
              </w:rPr>
              <w:t>22,782</w:t>
            </w:r>
          </w:p>
        </w:tc>
      </w:tr>
      <w:tr w:rsidR="00973BFB" w:rsidRPr="00067E93" w14:paraId="689989B7" w14:textId="77777777" w:rsidTr="00B35ED1">
        <w:trPr>
          <w:trHeight w:val="494"/>
        </w:trPr>
        <w:tc>
          <w:tcPr>
            <w:tcW w:w="754" w:type="dxa"/>
            <w:vAlign w:val="center"/>
          </w:tcPr>
          <w:p w14:paraId="4B8D5B05" w14:textId="77777777" w:rsidR="00973BFB" w:rsidRPr="00067E93" w:rsidRDefault="00973BFB" w:rsidP="00B35ED1">
            <w:pPr>
              <w:pStyle w:val="Title"/>
              <w:jc w:val="center"/>
              <w:rPr>
                <w:rFonts w:asciiTheme="majorBidi" w:hAnsiTheme="majorBidi"/>
                <w:sz w:val="22"/>
                <w:szCs w:val="22"/>
              </w:rPr>
            </w:pPr>
            <w:r w:rsidRPr="00067E93">
              <w:rPr>
                <w:rFonts w:asciiTheme="majorBidi" w:hAnsiTheme="majorBidi"/>
                <w:sz w:val="22"/>
                <w:szCs w:val="22"/>
              </w:rPr>
              <w:t>11</w:t>
            </w:r>
          </w:p>
        </w:tc>
        <w:tc>
          <w:tcPr>
            <w:tcW w:w="2501" w:type="dxa"/>
            <w:vAlign w:val="center"/>
          </w:tcPr>
          <w:p w14:paraId="08E9A9B5" w14:textId="77777777" w:rsidR="00973BFB" w:rsidRPr="00067E93" w:rsidRDefault="00973BFB" w:rsidP="00B35ED1">
            <w:pPr>
              <w:pStyle w:val="Title"/>
              <w:rPr>
                <w:rFonts w:asciiTheme="majorBidi" w:hAnsiTheme="majorBidi"/>
                <w:sz w:val="22"/>
                <w:szCs w:val="22"/>
              </w:rPr>
            </w:pPr>
            <w:r w:rsidRPr="00067E93">
              <w:rPr>
                <w:rFonts w:asciiTheme="majorBidi" w:hAnsiTheme="majorBidi"/>
                <w:sz w:val="22"/>
                <w:szCs w:val="22"/>
              </w:rPr>
              <w:t>Annexin-I (ANXA1)</w:t>
            </w:r>
          </w:p>
        </w:tc>
        <w:tc>
          <w:tcPr>
            <w:tcW w:w="1627" w:type="dxa"/>
            <w:vAlign w:val="center"/>
          </w:tcPr>
          <w:p w14:paraId="072044E5" w14:textId="77777777" w:rsidR="00973BFB" w:rsidRPr="00067E93" w:rsidRDefault="00973BFB" w:rsidP="00B35ED1">
            <w:pPr>
              <w:pStyle w:val="Title"/>
              <w:jc w:val="center"/>
              <w:rPr>
                <w:rFonts w:asciiTheme="majorBidi" w:hAnsiTheme="majorBidi"/>
                <w:sz w:val="22"/>
                <w:szCs w:val="22"/>
              </w:rPr>
            </w:pPr>
            <w:hyperlink r:id="rId14" w:history="1">
              <w:r w:rsidRPr="00067E93">
                <w:rPr>
                  <w:rFonts w:asciiTheme="majorBidi" w:hAnsiTheme="majorBidi"/>
                  <w:sz w:val="22"/>
                  <w:szCs w:val="22"/>
                </w:rPr>
                <w:t>P04083</w:t>
              </w:r>
            </w:hyperlink>
          </w:p>
        </w:tc>
        <w:tc>
          <w:tcPr>
            <w:tcW w:w="1627" w:type="dxa"/>
            <w:vAlign w:val="center"/>
          </w:tcPr>
          <w:p w14:paraId="7BFFCB3F" w14:textId="77777777" w:rsidR="00973BFB" w:rsidRPr="00067E93" w:rsidRDefault="00973BFB" w:rsidP="00B35ED1">
            <w:pPr>
              <w:pStyle w:val="Title"/>
              <w:jc w:val="center"/>
              <w:rPr>
                <w:rFonts w:asciiTheme="majorBidi" w:hAnsiTheme="majorBidi"/>
                <w:sz w:val="22"/>
                <w:szCs w:val="22"/>
              </w:rPr>
            </w:pPr>
            <w:r w:rsidRPr="00067E93">
              <w:rPr>
                <w:rFonts w:asciiTheme="majorBidi" w:hAnsiTheme="majorBidi"/>
                <w:sz w:val="22"/>
                <w:szCs w:val="22"/>
              </w:rPr>
              <w:t>ANXA1</w:t>
            </w:r>
          </w:p>
        </w:tc>
        <w:tc>
          <w:tcPr>
            <w:tcW w:w="1701" w:type="dxa"/>
            <w:vAlign w:val="center"/>
          </w:tcPr>
          <w:p w14:paraId="1F2529B9" w14:textId="77777777" w:rsidR="00973BFB" w:rsidRPr="00067E93" w:rsidRDefault="00973BFB" w:rsidP="00B35ED1">
            <w:pPr>
              <w:pStyle w:val="Title"/>
              <w:jc w:val="center"/>
              <w:rPr>
                <w:rFonts w:asciiTheme="majorBidi" w:hAnsiTheme="majorBidi"/>
                <w:sz w:val="22"/>
                <w:szCs w:val="22"/>
              </w:rPr>
            </w:pPr>
            <w:r w:rsidRPr="00067E93">
              <w:rPr>
                <w:rFonts w:asciiTheme="majorBidi" w:hAnsiTheme="majorBidi"/>
                <w:sz w:val="22"/>
                <w:szCs w:val="22"/>
              </w:rPr>
              <w:t>79</w:t>
            </w:r>
          </w:p>
        </w:tc>
        <w:tc>
          <w:tcPr>
            <w:tcW w:w="1321" w:type="dxa"/>
            <w:vAlign w:val="center"/>
          </w:tcPr>
          <w:p w14:paraId="6FBE5F2B" w14:textId="77777777" w:rsidR="00973BFB" w:rsidRPr="00067E93" w:rsidRDefault="00973BFB" w:rsidP="00B35ED1">
            <w:pPr>
              <w:pStyle w:val="Title"/>
              <w:jc w:val="center"/>
              <w:rPr>
                <w:rFonts w:asciiTheme="majorBidi" w:hAnsiTheme="majorBidi"/>
                <w:color w:val="000000"/>
                <w:sz w:val="22"/>
                <w:szCs w:val="22"/>
              </w:rPr>
            </w:pPr>
            <w:r w:rsidRPr="00067E93">
              <w:rPr>
                <w:rFonts w:asciiTheme="majorBidi" w:hAnsiTheme="majorBidi"/>
                <w:sz w:val="22"/>
                <w:szCs w:val="22"/>
              </w:rPr>
              <w:t>32</w:t>
            </w:r>
          </w:p>
        </w:tc>
        <w:tc>
          <w:tcPr>
            <w:tcW w:w="1415" w:type="dxa"/>
            <w:vAlign w:val="center"/>
          </w:tcPr>
          <w:p w14:paraId="7555E0F7" w14:textId="77777777" w:rsidR="00973BFB" w:rsidRPr="00067E93" w:rsidRDefault="00973BFB" w:rsidP="00B35ED1">
            <w:pPr>
              <w:pStyle w:val="Title"/>
              <w:jc w:val="center"/>
              <w:rPr>
                <w:rFonts w:asciiTheme="majorBidi" w:hAnsiTheme="majorBidi"/>
                <w:sz w:val="22"/>
                <w:szCs w:val="22"/>
              </w:rPr>
            </w:pPr>
            <w:r w:rsidRPr="00067E93">
              <w:rPr>
                <w:rFonts w:asciiTheme="majorBidi" w:hAnsiTheme="majorBidi"/>
                <w:sz w:val="22"/>
                <w:szCs w:val="22"/>
              </w:rPr>
              <w:t>6.57</w:t>
            </w:r>
          </w:p>
        </w:tc>
        <w:tc>
          <w:tcPr>
            <w:tcW w:w="2074" w:type="dxa"/>
            <w:vAlign w:val="center"/>
          </w:tcPr>
          <w:p w14:paraId="7AA456BE" w14:textId="77777777" w:rsidR="00973BFB" w:rsidRPr="00067E93" w:rsidRDefault="00973BFB" w:rsidP="00B35ED1">
            <w:pPr>
              <w:pStyle w:val="Title"/>
              <w:jc w:val="center"/>
              <w:rPr>
                <w:rFonts w:asciiTheme="majorBidi" w:hAnsiTheme="majorBidi"/>
                <w:sz w:val="22"/>
                <w:szCs w:val="22"/>
              </w:rPr>
            </w:pPr>
            <w:r w:rsidRPr="00067E93">
              <w:rPr>
                <w:rFonts w:asciiTheme="majorBidi" w:hAnsiTheme="majorBidi"/>
                <w:sz w:val="22"/>
                <w:szCs w:val="22"/>
              </w:rPr>
              <w:t>38,714</w:t>
            </w:r>
          </w:p>
          <w:p w14:paraId="0DA0B056" w14:textId="77777777" w:rsidR="00973BFB" w:rsidRPr="00067E93" w:rsidRDefault="00973BFB" w:rsidP="00B35ED1">
            <w:pPr>
              <w:pStyle w:val="Title"/>
              <w:jc w:val="center"/>
              <w:rPr>
                <w:rFonts w:asciiTheme="majorBidi" w:hAnsiTheme="majorBidi"/>
                <w:sz w:val="22"/>
                <w:szCs w:val="22"/>
              </w:rPr>
            </w:pPr>
          </w:p>
        </w:tc>
      </w:tr>
      <w:tr w:rsidR="00973BFB" w:rsidRPr="00067E93" w14:paraId="317B24EB" w14:textId="77777777" w:rsidTr="00B35ED1">
        <w:trPr>
          <w:trHeight w:val="494"/>
        </w:trPr>
        <w:tc>
          <w:tcPr>
            <w:tcW w:w="754" w:type="dxa"/>
            <w:vAlign w:val="center"/>
          </w:tcPr>
          <w:p w14:paraId="65450D57" w14:textId="77777777" w:rsidR="00973BFB" w:rsidRPr="00067E93" w:rsidRDefault="00973BFB" w:rsidP="00B35ED1">
            <w:pPr>
              <w:pStyle w:val="Title"/>
              <w:jc w:val="center"/>
              <w:rPr>
                <w:rFonts w:asciiTheme="majorBidi" w:hAnsiTheme="majorBidi"/>
                <w:sz w:val="22"/>
                <w:szCs w:val="22"/>
              </w:rPr>
            </w:pPr>
            <w:r w:rsidRPr="00067E93">
              <w:rPr>
                <w:rFonts w:asciiTheme="majorBidi" w:hAnsiTheme="majorBidi"/>
                <w:sz w:val="22"/>
                <w:szCs w:val="22"/>
              </w:rPr>
              <w:t>12</w:t>
            </w:r>
          </w:p>
        </w:tc>
        <w:tc>
          <w:tcPr>
            <w:tcW w:w="2501" w:type="dxa"/>
            <w:vAlign w:val="center"/>
          </w:tcPr>
          <w:p w14:paraId="251DB6F9" w14:textId="77777777" w:rsidR="00973BFB" w:rsidRPr="00067E93" w:rsidRDefault="00973BFB" w:rsidP="00B35ED1">
            <w:pPr>
              <w:pStyle w:val="Title"/>
              <w:rPr>
                <w:rFonts w:asciiTheme="majorBidi" w:hAnsiTheme="majorBidi"/>
                <w:sz w:val="22"/>
                <w:szCs w:val="22"/>
              </w:rPr>
            </w:pPr>
            <w:r w:rsidRPr="00067E93">
              <w:rPr>
                <w:rFonts w:asciiTheme="majorBidi" w:hAnsiTheme="majorBidi"/>
                <w:sz w:val="22"/>
                <w:szCs w:val="22"/>
              </w:rPr>
              <w:t>Macrophage-capping protein (CAPG)</w:t>
            </w:r>
          </w:p>
        </w:tc>
        <w:tc>
          <w:tcPr>
            <w:tcW w:w="1627" w:type="dxa"/>
            <w:vAlign w:val="center"/>
          </w:tcPr>
          <w:p w14:paraId="0001254F" w14:textId="77777777" w:rsidR="00973BFB" w:rsidRPr="00067E93" w:rsidRDefault="00973BFB" w:rsidP="00B35ED1">
            <w:pPr>
              <w:pStyle w:val="Title"/>
              <w:jc w:val="center"/>
              <w:rPr>
                <w:rFonts w:asciiTheme="majorBidi" w:hAnsiTheme="majorBidi"/>
                <w:sz w:val="22"/>
                <w:szCs w:val="22"/>
              </w:rPr>
            </w:pPr>
            <w:hyperlink r:id="rId15" w:history="1">
              <w:r w:rsidRPr="00067E93">
                <w:rPr>
                  <w:rFonts w:asciiTheme="majorBidi" w:hAnsiTheme="majorBidi"/>
                  <w:sz w:val="22"/>
                  <w:szCs w:val="22"/>
                </w:rPr>
                <w:t>P40121</w:t>
              </w:r>
            </w:hyperlink>
          </w:p>
        </w:tc>
        <w:tc>
          <w:tcPr>
            <w:tcW w:w="1627" w:type="dxa"/>
            <w:vAlign w:val="center"/>
          </w:tcPr>
          <w:p w14:paraId="4700F9AD" w14:textId="77777777" w:rsidR="00973BFB" w:rsidRPr="00067E93" w:rsidRDefault="00973BFB" w:rsidP="00B35ED1">
            <w:pPr>
              <w:pStyle w:val="Title"/>
              <w:jc w:val="center"/>
              <w:rPr>
                <w:rFonts w:asciiTheme="majorBidi" w:hAnsiTheme="majorBidi"/>
                <w:sz w:val="22"/>
                <w:szCs w:val="22"/>
              </w:rPr>
            </w:pPr>
            <w:r w:rsidRPr="00067E93">
              <w:rPr>
                <w:rFonts w:asciiTheme="majorBidi" w:hAnsiTheme="majorBidi"/>
                <w:sz w:val="22"/>
                <w:szCs w:val="22"/>
              </w:rPr>
              <w:t>CAPG</w:t>
            </w:r>
          </w:p>
        </w:tc>
        <w:tc>
          <w:tcPr>
            <w:tcW w:w="1701" w:type="dxa"/>
            <w:vAlign w:val="center"/>
          </w:tcPr>
          <w:p w14:paraId="0B77419C" w14:textId="77777777" w:rsidR="00973BFB" w:rsidRPr="00067E93" w:rsidRDefault="00973BFB" w:rsidP="00B35ED1">
            <w:pPr>
              <w:pStyle w:val="Title"/>
              <w:jc w:val="center"/>
              <w:rPr>
                <w:rFonts w:asciiTheme="majorBidi" w:hAnsiTheme="majorBidi"/>
                <w:sz w:val="22"/>
                <w:szCs w:val="22"/>
              </w:rPr>
            </w:pPr>
            <w:r w:rsidRPr="00067E93">
              <w:rPr>
                <w:rFonts w:asciiTheme="majorBidi" w:hAnsiTheme="majorBidi"/>
                <w:sz w:val="22"/>
                <w:szCs w:val="22"/>
              </w:rPr>
              <w:t>74</w:t>
            </w:r>
          </w:p>
        </w:tc>
        <w:tc>
          <w:tcPr>
            <w:tcW w:w="1321" w:type="dxa"/>
            <w:vAlign w:val="center"/>
          </w:tcPr>
          <w:p w14:paraId="791CC440" w14:textId="77777777" w:rsidR="00973BFB" w:rsidRPr="00067E93" w:rsidRDefault="00973BFB" w:rsidP="00B35ED1">
            <w:pPr>
              <w:pStyle w:val="Title"/>
              <w:jc w:val="center"/>
              <w:rPr>
                <w:rFonts w:asciiTheme="majorBidi" w:hAnsiTheme="majorBidi"/>
                <w:color w:val="000000"/>
                <w:sz w:val="22"/>
                <w:szCs w:val="22"/>
              </w:rPr>
            </w:pPr>
            <w:r w:rsidRPr="00067E93">
              <w:rPr>
                <w:rFonts w:asciiTheme="majorBidi" w:hAnsiTheme="majorBidi"/>
                <w:sz w:val="22"/>
                <w:szCs w:val="22"/>
              </w:rPr>
              <w:t>20</w:t>
            </w:r>
          </w:p>
        </w:tc>
        <w:tc>
          <w:tcPr>
            <w:tcW w:w="1415" w:type="dxa"/>
            <w:vAlign w:val="center"/>
          </w:tcPr>
          <w:p w14:paraId="5FA1CF7F" w14:textId="77777777" w:rsidR="00973BFB" w:rsidRPr="00067E93" w:rsidRDefault="00973BFB" w:rsidP="00B35ED1">
            <w:pPr>
              <w:pStyle w:val="Title"/>
              <w:jc w:val="center"/>
              <w:rPr>
                <w:rFonts w:asciiTheme="majorBidi" w:hAnsiTheme="majorBidi"/>
                <w:sz w:val="22"/>
                <w:szCs w:val="22"/>
              </w:rPr>
            </w:pPr>
            <w:r w:rsidRPr="00067E93">
              <w:rPr>
                <w:rFonts w:asciiTheme="majorBidi" w:hAnsiTheme="majorBidi"/>
                <w:sz w:val="22"/>
                <w:szCs w:val="22"/>
              </w:rPr>
              <w:t>5.82</w:t>
            </w:r>
          </w:p>
        </w:tc>
        <w:tc>
          <w:tcPr>
            <w:tcW w:w="2074" w:type="dxa"/>
            <w:vAlign w:val="center"/>
          </w:tcPr>
          <w:p w14:paraId="5DA22BE7" w14:textId="77777777" w:rsidR="00973BFB" w:rsidRPr="00067E93" w:rsidRDefault="00973BFB" w:rsidP="00B35ED1">
            <w:pPr>
              <w:pStyle w:val="Title"/>
              <w:jc w:val="center"/>
              <w:rPr>
                <w:rFonts w:asciiTheme="majorBidi" w:hAnsiTheme="majorBidi"/>
                <w:sz w:val="22"/>
                <w:szCs w:val="22"/>
              </w:rPr>
            </w:pPr>
            <w:r w:rsidRPr="00067E93">
              <w:rPr>
                <w:rFonts w:asciiTheme="majorBidi" w:hAnsiTheme="majorBidi"/>
                <w:sz w:val="22"/>
                <w:szCs w:val="22"/>
              </w:rPr>
              <w:t>38,498</w:t>
            </w:r>
          </w:p>
        </w:tc>
      </w:tr>
    </w:tbl>
    <w:p w14:paraId="72083AA7" w14:textId="493DE531" w:rsidR="00950F47" w:rsidRDefault="00973BFB" w:rsidP="00973BFB">
      <w:pPr>
        <w:ind w:left="-630" w:hanging="90"/>
      </w:pPr>
      <w:r w:rsidRPr="00E644F8">
        <w:rPr>
          <w:rFonts w:asciiTheme="majorBidi" w:hAnsiTheme="majorBidi" w:cstheme="majorBidi"/>
          <w:sz w:val="32"/>
          <w:szCs w:val="32"/>
        </w:rPr>
        <w:t xml:space="preserve">                  </w:t>
      </w:r>
      <w:r w:rsidRPr="00E644F8">
        <w:rPr>
          <w:rFonts w:asciiTheme="majorBidi" w:hAnsiTheme="majorBidi" w:cstheme="majorBidi"/>
          <w:sz w:val="20"/>
          <w:szCs w:val="20"/>
        </w:rPr>
        <w:t xml:space="preserve">pI – isoelectric point; MW, </w:t>
      </w:r>
      <w:r w:rsidRPr="00947306">
        <w:rPr>
          <w:rFonts w:asciiTheme="majorBidi" w:hAnsiTheme="majorBidi" w:cstheme="majorBidi"/>
          <w:sz w:val="20"/>
          <w:szCs w:val="20"/>
        </w:rPr>
        <w:t xml:space="preserve">molecular weight. Protein score of all proteins </w:t>
      </w:r>
      <w:r w:rsidRPr="00947306">
        <w:rPr>
          <w:rFonts w:asciiTheme="majorBidi" w:hAnsiTheme="majorBidi" w:cstheme="majorBidi"/>
          <w:sz w:val="20"/>
          <w:szCs w:val="20"/>
        </w:rPr>
        <w:t>is</w:t>
      </w:r>
      <w:r w:rsidRPr="00947306">
        <w:rPr>
          <w:rFonts w:asciiTheme="majorBidi" w:hAnsiTheme="majorBidi" w:cstheme="majorBidi"/>
          <w:sz w:val="20"/>
          <w:szCs w:val="20"/>
        </w:rPr>
        <w:t xml:space="preserve"> 323.31</w:t>
      </w:r>
      <w:r>
        <w:rPr>
          <w:rFonts w:asciiTheme="majorBidi" w:hAnsiTheme="majorBidi" w:cstheme="majorBidi"/>
          <w:sz w:val="20"/>
          <w:szCs w:val="20"/>
        </w:rPr>
        <w:t>.</w:t>
      </w:r>
    </w:p>
    <w:sectPr w:rsidR="00950F47" w:rsidSect="00E644F8">
      <w:pgSz w:w="15840" w:h="12240" w:orient="landscape"/>
      <w:pgMar w:top="1260" w:right="1350" w:bottom="1440" w:left="16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-Bold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I2NTAxMTEyMjI3MDJR0lEKTi0uzszPAykwrAUAAxKv+ywAAAA="/>
  </w:docVars>
  <w:rsids>
    <w:rsidRoot w:val="00973BFB"/>
    <w:rsid w:val="00935FCB"/>
    <w:rsid w:val="00950F47"/>
    <w:rsid w:val="00973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A611B9"/>
  <w15:chartTrackingRefBased/>
  <w15:docId w15:val="{601B4463-ABE2-46F7-B705-ED45D438D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3B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73B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973BFB"/>
    <w:rPr>
      <w:rFonts w:ascii="Helvetica-Bold" w:hAnsi="Helvetica-Bold" w:hint="default"/>
      <w:b/>
      <w:bCs/>
      <w:i w:val="0"/>
      <w:iCs w:val="0"/>
      <w:color w:val="000000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973BF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3BFB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iprot.org/uniprotkb/P18669/entry" TargetMode="External"/><Relationship Id="rId13" Type="http://schemas.openxmlformats.org/officeDocument/2006/relationships/hyperlink" Target="https://www.uniprot.org/uniprotkb/P04792/entry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uniprot.org/uniprotkb/P09488/entry" TargetMode="External"/><Relationship Id="rId12" Type="http://schemas.openxmlformats.org/officeDocument/2006/relationships/hyperlink" Target="https://www.uniprot.org/uniprotkb/Q06323/entry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ww.uniprot.org/uniprotkb/P30085/entry" TargetMode="External"/><Relationship Id="rId11" Type="http://schemas.openxmlformats.org/officeDocument/2006/relationships/hyperlink" Target="https://www.uniprot.org/uniprotkb/P30041/entry" TargetMode="External"/><Relationship Id="rId5" Type="http://schemas.openxmlformats.org/officeDocument/2006/relationships/hyperlink" Target="https://www.uniprot.org/uniprotkb/P30043/entry" TargetMode="External"/><Relationship Id="rId15" Type="http://schemas.openxmlformats.org/officeDocument/2006/relationships/hyperlink" Target="https://www.uniprot.org/uniprotkb/P40121/entry" TargetMode="External"/><Relationship Id="rId10" Type="http://schemas.openxmlformats.org/officeDocument/2006/relationships/hyperlink" Target="https://www.uniprot.org/uniprotkb/P15428/entry" TargetMode="External"/><Relationship Id="rId4" Type="http://schemas.openxmlformats.org/officeDocument/2006/relationships/hyperlink" Target="https://www.uniprot.org/uniprotkb/Q06830/entry" TargetMode="External"/><Relationship Id="rId9" Type="http://schemas.openxmlformats.org/officeDocument/2006/relationships/hyperlink" Target="https://www.uniprot.org/uniprotkb/P32119/entry" TargetMode="External"/><Relationship Id="rId14" Type="http://schemas.openxmlformats.org/officeDocument/2006/relationships/hyperlink" Target="https://www.uniprot.org/uniprotkb/P04083/ent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287</Words>
  <Characters>1640</Characters>
  <Application>Microsoft Office Word</Application>
  <DocSecurity>0</DocSecurity>
  <Lines>13</Lines>
  <Paragraphs>3</Paragraphs>
  <ScaleCrop>false</ScaleCrop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Samira Tabaei</dc:creator>
  <cp:keywords/>
  <dc:description/>
  <cp:lastModifiedBy>Samira Tabaei</cp:lastModifiedBy>
  <cp:revision>3</cp:revision>
  <dcterms:created xsi:type="dcterms:W3CDTF">2023-06-27T14:40:00Z</dcterms:created>
  <dcterms:modified xsi:type="dcterms:W3CDTF">2023-06-27T16:44:00Z</dcterms:modified>
</cp:coreProperties>
</file>