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F1D" w:rsidRPr="006B40D7" w:rsidRDefault="00713F1D" w:rsidP="000F12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40D7">
        <w:rPr>
          <w:rStyle w:val="fontstyle01"/>
          <w:rFonts w:ascii="Times New Roman" w:hAnsi="Times New Roman"/>
          <w:b/>
          <w:bCs/>
          <w:color w:val="auto"/>
          <w:sz w:val="24"/>
          <w:szCs w:val="24"/>
        </w:rPr>
        <w:t>Table</w:t>
      </w:r>
      <w:r>
        <w:rPr>
          <w:rStyle w:val="fontstyle01"/>
          <w:rFonts w:ascii="Times New Roman" w:hAnsi="Times New Roman"/>
          <w:b/>
          <w:bCs/>
          <w:color w:val="auto"/>
          <w:sz w:val="24"/>
          <w:szCs w:val="24"/>
        </w:rPr>
        <w:t xml:space="preserve"> S1</w:t>
      </w:r>
      <w:r w:rsidRPr="006B40D7">
        <w:rPr>
          <w:rStyle w:val="fontstyle01"/>
          <w:rFonts w:ascii="Times New Roman" w:hAnsi="Times New Roman"/>
          <w:b/>
          <w:bCs/>
          <w:color w:val="auto"/>
          <w:sz w:val="24"/>
          <w:szCs w:val="24"/>
        </w:rPr>
        <w:t xml:space="preserve">. </w:t>
      </w:r>
      <w:r w:rsidRPr="006B40D7">
        <w:rPr>
          <w:rStyle w:val="fontstyle21"/>
          <w:rFonts w:ascii="Times New Roman" w:hAnsi="Times New Roman" w:cs="Times New Roman"/>
          <w:sz w:val="24"/>
          <w:szCs w:val="24"/>
        </w:rPr>
        <w:t>Population characteristics of the studies reported the prevalence of current and ever cigarette smoking among women</w:t>
      </w:r>
    </w:p>
    <w:tbl>
      <w:tblPr>
        <w:tblW w:w="12060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70"/>
        <w:gridCol w:w="990"/>
        <w:gridCol w:w="900"/>
        <w:gridCol w:w="1705"/>
        <w:gridCol w:w="813"/>
        <w:gridCol w:w="717"/>
        <w:gridCol w:w="1620"/>
        <w:gridCol w:w="1260"/>
        <w:gridCol w:w="1175"/>
        <w:gridCol w:w="900"/>
        <w:gridCol w:w="810"/>
      </w:tblGrid>
      <w:tr w:rsidR="00713F1D" w:rsidRPr="00AD5FD5" w:rsidTr="001E0DE4">
        <w:trPr>
          <w:trHeight w:val="428"/>
          <w:jc w:val="center"/>
        </w:trPr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First </w:t>
            </w:r>
            <w:r w:rsidRPr="00AD5FD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D5FD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Year data gathering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D5FD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Study Area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D5FD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Population of study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D5FD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D5FD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D5FD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Study design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D5FD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Sample method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D5FD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Tools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 xml:space="preserve">Current Use </w:t>
            </w:r>
            <w:r w:rsidRPr="00AD5FD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D5FD5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  <w:t>Ever Use(%)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Al-</w:t>
            </w: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Sahab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[23]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Pregnant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76508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MgnqqyWarnockPro-Regular" w:eastAsia="Times New Roman" w:hAnsi="MgnqqyWarnockPro-Regular" w:cs="Calibri"/>
                <w:sz w:val="18"/>
                <w:szCs w:val="18"/>
              </w:rPr>
            </w:pPr>
            <w:r w:rsidRPr="00203456">
              <w:rPr>
                <w:rFonts w:ascii="MgnqqyWarnockPro-Regular" w:eastAsia="Times New Roman" w:hAnsi="MgnqqyWarnockPro-Regular" w:cs="Calibri"/>
                <w:sz w:val="18"/>
                <w:szCs w:val="18"/>
              </w:rPr>
              <w:t>Stratified random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McClave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[24]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2002-4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of Reproductive Age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76544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Case-control study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Purposefully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D5F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BRFSS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D5F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Teater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[25]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in Substance Abuse Treatment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14-67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Voluntarily participated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Tappin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[26]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Scotland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Pregnant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52370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Self-reported smoking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Mandil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[27]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2008-9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Saudi Arabia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University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17-25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GYTS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Al </w:t>
            </w: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Ghobain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2011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[28]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Saudi Arabia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Secondary 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GYTS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31.41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Fawibe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2011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[29]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Nigeria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College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6.2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Reynolds. et al, 2011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[30]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Type 1 or Type 2 Diabetes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Available sampling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Blix. et al, 2011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[31]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2004-9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Norway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189940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44-61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Cohort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Census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De </w:t>
            </w: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Santis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2011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[32]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2008-10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Pregnant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Available sampling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Muckle. et al, 2011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[33]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Pregnant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14-40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Census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SQIHS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Tettamanti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2011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[34]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Bladder pain symptoms Female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Census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40.65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Lau. et al, 2012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[35]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8.8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Salameh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2012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[36]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2009-2010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42.9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Peltzer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2012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[37]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Adolescents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44-53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GYTS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Gallopel-Morvan. et al, 2012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[38]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32.7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Moeini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2012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[39]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Jung-Choi. et al, 2012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[40]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 Korea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20-92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Fielder. et al, 2013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[41]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2009-2010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First year of college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Jones. et al, 2013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[42]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Pregnant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13-79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Randomized clinical trial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TDS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Hattori. et al, 2013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[43]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2000-8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Sarcoidosis patients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Purposefully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ECRHS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Jawad. et al, 2013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[44]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2011-12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UK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44-56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Census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GYTS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16.7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Tamai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2013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[45]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2003-6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Participants referral  to hospital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20-74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Voluntarily participated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10.22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Di Giuseppe. et al, 2013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[46]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2003-10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All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34101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54-89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Cohort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Census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Ferrite. et al, 2013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[47]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as exposed to noise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20-49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18.6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Parajuli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2013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[48]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Norway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302866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Cohort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59.22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Saito. et al, 2013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[49]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63894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40-79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Cohort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5.52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Lee. et al, 2013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[50]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2007-9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 Korea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of Reproductive Age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20-49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 multistage clustered probability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7.3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Azab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2013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[51]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Jordan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Pregnant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20- 40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38.3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Baheiraei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2014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[52]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of reproductive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 multistage 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3.1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Land. et al, 2014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[53]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at High Risk of Breast Cancer nursing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&gt;65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Cohort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32.5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Czoli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2014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[54]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Youth/young 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Non-probability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40.03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46.88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Lehmann. et al, 2014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[55]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2008-2013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Nursing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Case-control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41.71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Berg. et al, 2014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[56]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Georgia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Adolescents/youth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GYTS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32.33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Hossain. et al, 2014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[57]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Bangladesh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Married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44.1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Jawad MBBS.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[58]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Jordan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of reproductive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E535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10.9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Madhu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[59]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1991-2009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UK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who underwent urodynamic assessment for various LUTS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Retrospective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Purposefully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21.2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Al-</w:t>
            </w: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Zalabani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[60]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Saudi Arabia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44-54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 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GYTS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8.3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Fotiou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[61]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Clustered probability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37.1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Ngahane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[62]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2012-13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Cameroon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College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44-94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Liozidou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[63]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2013-14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Adolescents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44-83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Syamlal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[64]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2008-12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Worked in the healthcare and social assistance sector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14912100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24.42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289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Biedermann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[65]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Swiss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Patients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14-65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Cohort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Lange.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[66]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2003-12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Pregnant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[67]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of reproductive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58.43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30.3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Taheri.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[68]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University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Census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GHPS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Veeranki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[69]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Madagascar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GYTS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Iqbal.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[70]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Pakistan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Kristjansson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2015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[71]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Iceland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School students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Chivers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[72]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of reproductive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24-44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934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MCQ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Mazurek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[73]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2009-13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UK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of reproductive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30855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17.3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Thrasher.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[74]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Mexico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Middle 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 random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18.19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Westling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[75]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2014-16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18&lt;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Voluntarily participated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21.11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Rennie.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[76]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2014-15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Adolescents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11-18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58.3</w:t>
            </w:r>
          </w:p>
        </w:tc>
      </w:tr>
      <w:tr w:rsidR="00713F1D" w:rsidRPr="00AD5FD5" w:rsidTr="001E0DE4">
        <w:trPr>
          <w:trHeight w:val="334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bookmarkStart w:id="0" w:name="_GoBack"/>
            <w:bookmarkEnd w:id="0"/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Bressler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[77]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2010-12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Reproductive-age African-American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23-35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Voluntarily participated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201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CAWI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26.66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Jeon.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[78]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 Korea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Adolescents/adults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Voluntarily participated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GYTS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3.92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5.16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Xu.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[79]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4.34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Joung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[80]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 Korea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35590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Persoskie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[81]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21.1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Kruger.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[82]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University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Census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59.1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Nicolaou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2016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[83]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2009-10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25-64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CTUMS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18.43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26.23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973BF1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3B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Liu. et al, 2017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[84]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973BF1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3B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973BF1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3B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973BF1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3B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973BF1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3B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53082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973BF1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3B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973BF1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3B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973BF1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3B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973BF1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3B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973BF1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73B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3.4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Ma. et al, 2017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[85]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2012-14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refer to hospital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Census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Wagner. et al,2017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[86]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Pregnant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Voluntarily participated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5.6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McCabe. et al, 2017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[87]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Adolescents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Milicic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[88]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2014-15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Cohort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Purposefully sampled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5.31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Kelemen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2017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[89]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African American Cancer women patients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&gt;20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Case-control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43.08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Nemati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2017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[90]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2006-9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59733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 cluster random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Karadoğan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2017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[91]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teachers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21-63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21.95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260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Balachova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</w:t>
            </w:r>
            <w:r w:rsidR="00260DC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[92]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Childbearing age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Deacon. et al, 2017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[93]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2010-14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Lesbian, bisexual and queer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Convenience sampling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SWASH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Owolabi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2017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[94]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Convenience sampling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WHO STEP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wise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Auf. et al, 2018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[95]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2014-15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Adolescents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 probability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70.73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Jaber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2018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[96]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2013-14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SMQRTU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37.65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Cozier. et al, 2018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[97]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Black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56552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21-69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Cohort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Melka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2018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[98]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Young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19-26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Cohort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16.75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24.73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Zidi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2018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[99]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2009-16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Tunisia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with Cervical Cancer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Retrospective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</w:tr>
      <w:tr w:rsidR="00713F1D" w:rsidRPr="00AD5FD5" w:rsidTr="004E5BEC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Duncan. et al, 2018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[100]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2007-8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of childbearing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18–39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Default="00713F1D" w:rsidP="004E5BEC">
            <w:pPr>
              <w:jc w:val="center"/>
            </w:pPr>
            <w:r w:rsidRPr="00C76C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4E5BEC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Miyazaki. et al, 2018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[101]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Default="00713F1D" w:rsidP="004E5BEC">
            <w:pPr>
              <w:jc w:val="center"/>
            </w:pPr>
            <w:r w:rsidRPr="00C76C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2018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[102]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2014-15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Netherlands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Adolescent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Cohort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19.9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Tolstrup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2018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[103]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Denmark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Adolescents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42773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Census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Delk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2018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[104]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2015-16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Adolescents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Voluntary participation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12.48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Karadoğan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2018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[105]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University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Abdollahpour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[106]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2013-15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Women of reproductive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5.51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Wang.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[107]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2016-17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Pinkas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[108]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DF26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20.51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Kondracki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[109]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Pregnant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275101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9.4</w:t>
            </w:r>
          </w:p>
        </w:tc>
      </w:tr>
      <w:tr w:rsidR="00713F1D" w:rsidRPr="00AD5FD5" w:rsidTr="004E5BEC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Zhu.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[110]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2017-18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personnel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63474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 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GSPS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Default="00713F1D" w:rsidP="004E5BEC">
            <w:pPr>
              <w:jc w:val="center"/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4E5BEC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Desai.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[111]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2010-11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Students of school dropouts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13-20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Non-probability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Default="00713F1D" w:rsidP="004E5BEC">
            <w:pPr>
              <w:jc w:val="center"/>
            </w:pPr>
            <w:r w:rsidRPr="00DB400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Gallopel-Morvan.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[112]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Jawad.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[113]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2011-12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UK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Pregnant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Convenience sampling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61.69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Praeger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[114]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Lesbian and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14-84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35.25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Barrientos-Gutierrez.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[115]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2015-16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Mexico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Adolescents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Park.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[116]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2014-16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 Korea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713F1D" w:rsidRPr="00AD5FD5" w:rsidTr="004E5BEC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Kilibarda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[117]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Serbia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Default="00713F1D" w:rsidP="004E5BEC">
            <w:pPr>
              <w:jc w:val="center"/>
            </w:pPr>
            <w:r w:rsidRPr="008243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4E5BEC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Chang.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[118]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 Korea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2.73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Default="00713F1D" w:rsidP="004E5BEC">
            <w:pPr>
              <w:jc w:val="center"/>
            </w:pPr>
            <w:r w:rsidRPr="008243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4E5BEC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Soule.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[119]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College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32136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NCHA-II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Default="00713F1D" w:rsidP="004E5BEC">
            <w:pPr>
              <w:jc w:val="center"/>
            </w:pPr>
            <w:r w:rsidRPr="008243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4E5BEC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Zhao.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[120]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2013-14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Default="00713F1D" w:rsidP="004E5BEC">
            <w:pPr>
              <w:jc w:val="center"/>
            </w:pPr>
            <w:r w:rsidRPr="008243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4E5BEC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Jiang. et al, 2019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[121]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Young 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203456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Voluntary participation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Pr="00AD5FD5" w:rsidRDefault="00713F1D" w:rsidP="004E5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13F1D" w:rsidRDefault="00713F1D" w:rsidP="004E5BEC">
            <w:pPr>
              <w:jc w:val="center"/>
            </w:pPr>
            <w:r w:rsidRPr="008243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Rollins. et al, 2020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[122]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2015-18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Pregnant women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16-45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Voluntarily participated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Cho. et al, 2020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[123]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2011-16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1298933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14.9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Vatankhah</w:t>
            </w:r>
            <w:proofErr w:type="spellEnd"/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2020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[124]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Public population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Cluster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Walker. et al, 2020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[125]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2014-19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New Zealand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68643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14-15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Voluntarily participated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24.66</w:t>
            </w:r>
          </w:p>
        </w:tc>
      </w:tr>
      <w:tr w:rsidR="00713F1D" w:rsidRPr="00AD5FD5" w:rsidTr="001E0DE4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Parekh. et al, 2020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[126]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Young 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85772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18-44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Publicly available data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BRFSS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0F12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8.15</w:t>
            </w:r>
          </w:p>
        </w:tc>
      </w:tr>
      <w:tr w:rsidR="00713F1D" w:rsidRPr="00AD5FD5" w:rsidTr="00F470A5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Shan. et al, 2020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[127]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2016-17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School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13F1D" w:rsidRDefault="00713F1D" w:rsidP="00577CA8">
            <w:r w:rsidRPr="00906CE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F470A5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Chun. et al, 2020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[128]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 Korea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Adolescents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29830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13-18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13F1D" w:rsidRDefault="00713F1D" w:rsidP="00577CA8">
            <w:r w:rsidRPr="00906CE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6.83</w:t>
            </w:r>
          </w:p>
        </w:tc>
      </w:tr>
      <w:tr w:rsidR="00713F1D" w:rsidRPr="00AD5FD5" w:rsidTr="00F470A5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Roys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et al, 2020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[129]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2014-16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College students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13F1D" w:rsidRDefault="00713F1D" w:rsidP="00577CA8">
            <w:r w:rsidRPr="00906CE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F470A5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Roberts. et al, 2020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[130]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2013-15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Cohort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203456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203456">
              <w:rPr>
                <w:rFonts w:ascii="Calibri" w:eastAsia="Times New Roman" w:hAnsi="Calibri" w:cs="Calibri"/>
                <w:sz w:val="18"/>
                <w:szCs w:val="18"/>
              </w:rPr>
              <w:t>Stratified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13F1D" w:rsidRDefault="00713F1D" w:rsidP="00577CA8">
            <w:r w:rsidRPr="00906CE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31.19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713F1D" w:rsidRPr="00AD5FD5" w:rsidTr="00F470A5">
        <w:trPr>
          <w:trHeight w:val="300"/>
          <w:jc w:val="center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Kava. et al, 2020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  <w:t>[131]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Adult Employees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99569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≥18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Randomly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13F1D" w:rsidRDefault="00713F1D" w:rsidP="00577CA8">
            <w:r w:rsidRPr="00906CE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Self- report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D5FD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13F1D" w:rsidRPr="00AD5FD5" w:rsidRDefault="00713F1D" w:rsidP="0057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</w:tr>
    </w:tbl>
    <w:p w:rsidR="00713F1D" w:rsidRDefault="00713F1D" w:rsidP="00F42E99">
      <w:pPr>
        <w:tabs>
          <w:tab w:val="left" w:pos="8097"/>
        </w:tabs>
        <w:rPr>
          <w:rStyle w:val="fontstyle01"/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13F1D" w:rsidRDefault="00713F1D" w:rsidP="00C36D3A">
      <w:pPr>
        <w:tabs>
          <w:tab w:val="left" w:pos="8097"/>
        </w:tabs>
        <w:jc w:val="both"/>
      </w:pPr>
      <w:r w:rsidRPr="008E15FD">
        <w:rPr>
          <w:rStyle w:val="fontstyle01"/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Abbreviation</w:t>
      </w:r>
      <w:r>
        <w:rPr>
          <w:rStyle w:val="fontstyle01"/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Pr="008E15FD">
        <w:rPr>
          <w:rStyle w:val="fontstyle01"/>
          <w:rFonts w:asciiTheme="majorBidi" w:hAnsiTheme="majorBidi" w:cstheme="majorBidi"/>
          <w:b/>
          <w:bCs/>
          <w:color w:val="000000" w:themeColor="text1"/>
          <w:sz w:val="24"/>
          <w:szCs w:val="24"/>
        </w:rPr>
        <w:t>:</w:t>
      </w:r>
      <w:r w:rsidRPr="008E15FD">
        <w:rPr>
          <w:rStyle w:val="fontstyle01"/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B35D91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NCHA-II: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The National College Health Assessment-II; </w:t>
      </w:r>
      <w:r w:rsidRPr="00B35D91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GATS: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The Global 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Adult Tobacco Survey; 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GYTS: 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Global youth tobacco survey; 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MES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Maternity Experience Survey; </w:t>
      </w:r>
      <w:r w:rsidRPr="00B35D91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BRFSS: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>Behavior Risk Factor Surveillance System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; </w:t>
      </w:r>
      <w:r w:rsidRPr="00B35D91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TDS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: Tobacco dependence screener; </w:t>
      </w:r>
      <w:r w:rsidRPr="00B35D91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SQIHS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: Santé Quebec Inuit Health Survey; 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ECRHS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European Community Respiratory Health Survey; 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DHS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Demographic and Health survey; </w:t>
      </w:r>
      <w:r w:rsidRPr="00B35D91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MCQ</w:t>
      </w:r>
      <w:r w:rsidRPr="00B35D91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Monetary Choice Questionnaire; 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CAWI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>Self-administered com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puter-assisted web interviewing; </w:t>
      </w:r>
      <w:r w:rsidRPr="00B35D91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GHPS</w:t>
      </w:r>
      <w:r w:rsidRPr="00B35D91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Global Health Professional Survey; 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CTUMS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Canadian Tobacco Use Monitoring Survey; </w:t>
      </w:r>
      <w:r w:rsidRPr="00B35D91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SWASH</w:t>
      </w:r>
      <w:r w:rsidRPr="00B35D91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Sydney Women and Sexual Health survey; 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SMQRTU: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hyperlink r:id="rId4" w:history="1">
        <w:r w:rsidRPr="00B35D91">
          <w:rPr>
            <w:rFonts w:ascii="Calibri" w:eastAsia="Times New Roman" w:hAnsi="Calibri" w:cs="Calibri"/>
            <w:color w:val="000000"/>
            <w:sz w:val="20"/>
            <w:szCs w:val="20"/>
          </w:rPr>
          <w:t xml:space="preserve"> </w:t>
        </w:r>
        <w:r w:rsidRPr="00B35D91">
          <w:rPr>
            <w:rFonts w:ascii="Calibri" w:eastAsia="Times New Roman" w:hAnsi="Calibri" w:cs="Calibri"/>
            <w:color w:val="000000"/>
            <w:sz w:val="20"/>
            <w:szCs w:val="20"/>
          </w:rPr>
          <w:t>Smoki</w:t>
        </w:r>
        <w:r w:rsidRPr="00B35D91">
          <w:rPr>
            <w:rFonts w:ascii="Calibri" w:eastAsia="Times New Roman" w:hAnsi="Calibri" w:cs="Calibri"/>
            <w:color w:val="000000"/>
            <w:sz w:val="20"/>
            <w:szCs w:val="20"/>
          </w:rPr>
          <w:t>ng–Recent Tobacco Use</w:t>
        </w:r>
        <w:r w:rsidRPr="00B35D91">
          <w:rPr>
            <w:rFonts w:ascii="Calibri" w:eastAsia="Times New Roman" w:hAnsi="Calibri" w:cs="Calibri"/>
            <w:color w:val="000000"/>
            <w:sz w:val="20"/>
            <w:szCs w:val="20"/>
          </w:rPr>
          <w:t>;</w:t>
        </w:r>
      </w:hyperlink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r w:rsidRPr="003E27CF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GSPS:</w:t>
      </w:r>
      <w:r w:rsidRPr="00B35D91">
        <w:rPr>
          <w:rFonts w:ascii="Calibri" w:eastAsia="Times New Roman" w:hAnsi="Calibri" w:cs="Calibri"/>
          <w:color w:val="000000"/>
          <w:sz w:val="20"/>
          <w:szCs w:val="20"/>
        </w:rPr>
        <w:t xml:space="preserve"> Global School Personnel Survey</w:t>
      </w:r>
      <w:r>
        <w:rPr>
          <w:rFonts w:ascii="Calibri" w:eastAsia="Times New Roman" w:hAnsi="Calibri" w:cs="Calibri"/>
          <w:color w:val="000000"/>
          <w:sz w:val="20"/>
          <w:szCs w:val="20"/>
        </w:rPr>
        <w:t>.</w:t>
      </w:r>
    </w:p>
    <w:p w:rsidR="00713F1D" w:rsidRPr="00FA038B" w:rsidRDefault="00713F1D" w:rsidP="00BD12FA">
      <w:pPr>
        <w:rPr>
          <w:rFonts w:ascii="Calibri" w:eastAsia="Times New Roman" w:hAnsi="Calibri" w:cs="Calibri"/>
          <w:color w:val="000000"/>
          <w:sz w:val="18"/>
          <w:szCs w:val="18"/>
        </w:rPr>
      </w:pPr>
    </w:p>
    <w:p w:rsidR="00B238A9" w:rsidRDefault="00B238A9"/>
    <w:sectPr w:rsidR="00B23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AdvOT5843c571+fb"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nqqyWarnockPro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13F1D"/>
    <w:rsid w:val="001A7E2C"/>
    <w:rsid w:val="00260DC9"/>
    <w:rsid w:val="0039497B"/>
    <w:rsid w:val="006D334E"/>
    <w:rsid w:val="00713F1D"/>
    <w:rsid w:val="008F0E7A"/>
    <w:rsid w:val="00B2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9478A"/>
  <w15:chartTrackingRefBased/>
  <w15:docId w15:val="{DA2E71D8-1DEA-4646-A838-EFE33DD5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F1D"/>
  </w:style>
  <w:style w:type="paragraph" w:styleId="Heading1">
    <w:name w:val="heading 1"/>
    <w:basedOn w:val="Normal"/>
    <w:next w:val="Normal"/>
    <w:link w:val="Heading1Char"/>
    <w:uiPriority w:val="9"/>
    <w:qFormat/>
    <w:rsid w:val="00713F1D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F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  <w:rsid w:val="00713F1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13F1D"/>
  </w:style>
  <w:style w:type="character" w:customStyle="1" w:styleId="Heading1Char">
    <w:name w:val="Heading 1 Char"/>
    <w:basedOn w:val="DefaultParagraphFont"/>
    <w:link w:val="Heading1"/>
    <w:uiPriority w:val="9"/>
    <w:rsid w:val="00713F1D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F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ontstyle01">
    <w:name w:val="fontstyle01"/>
    <w:basedOn w:val="DefaultParagraphFont"/>
    <w:rsid w:val="00713F1D"/>
    <w:rPr>
      <w:rFonts w:ascii="MinionPro-Regular" w:hAnsi="MinionPro-Regular" w:hint="default"/>
      <w:b w:val="0"/>
      <w:bCs w:val="0"/>
      <w:i w:val="0"/>
      <w:iCs w:val="0"/>
      <w:color w:val="231F2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1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3F1D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713F1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3F1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13F1D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13F1D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713F1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1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F1D"/>
  </w:style>
  <w:style w:type="paragraph" w:styleId="Footer">
    <w:name w:val="footer"/>
    <w:basedOn w:val="Normal"/>
    <w:link w:val="FooterChar"/>
    <w:uiPriority w:val="99"/>
    <w:unhideWhenUsed/>
    <w:rsid w:val="0071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F1D"/>
  </w:style>
  <w:style w:type="character" w:customStyle="1" w:styleId="fontstyle21">
    <w:name w:val="fontstyle21"/>
    <w:basedOn w:val="DefaultParagraphFont"/>
    <w:rsid w:val="00713F1D"/>
    <w:rPr>
      <w:rFonts w:ascii="AdvOT5843c571+fb" w:hAnsi="AdvOT5843c571+fb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3F1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713F1D"/>
  </w:style>
  <w:style w:type="character" w:styleId="FollowedHyperlink">
    <w:name w:val="FollowedHyperlink"/>
    <w:basedOn w:val="DefaultParagraphFont"/>
    <w:uiPriority w:val="99"/>
    <w:semiHidden/>
    <w:unhideWhenUsed/>
    <w:rsid w:val="00713F1D"/>
    <w:rPr>
      <w:color w:val="954F72"/>
      <w:u w:val="single"/>
    </w:rPr>
  </w:style>
  <w:style w:type="paragraph" w:customStyle="1" w:styleId="msonormal0">
    <w:name w:val="msonormal"/>
    <w:basedOn w:val="Normal"/>
    <w:rsid w:val="0071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13F1D"/>
    <w:pPr>
      <w:spacing w:before="100" w:beforeAutospacing="1" w:after="100" w:afterAutospacing="1" w:line="240" w:lineRule="auto"/>
    </w:pPr>
    <w:rPr>
      <w:rFonts w:ascii="Times-Roman" w:eastAsia="Times New Roman" w:hAnsi="Times-Roman" w:cs="Times New Roman"/>
      <w:color w:val="000000"/>
      <w:sz w:val="24"/>
      <w:szCs w:val="24"/>
    </w:rPr>
  </w:style>
  <w:style w:type="paragraph" w:customStyle="1" w:styleId="font6">
    <w:name w:val="font6"/>
    <w:basedOn w:val="Normal"/>
    <w:rsid w:val="00713F1D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4"/>
      <w:szCs w:val="24"/>
    </w:rPr>
  </w:style>
  <w:style w:type="paragraph" w:customStyle="1" w:styleId="xl65">
    <w:name w:val="xl65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13F1D"/>
    <w:pPr>
      <w:shd w:val="clear" w:color="000000" w:fill="FFFFFF"/>
      <w:spacing w:before="100" w:beforeAutospacing="1" w:after="100" w:afterAutospacing="1" w:line="240" w:lineRule="auto"/>
    </w:pPr>
    <w:rPr>
      <w:rFonts w:ascii="MgnqqyWarnockPro-Regular" w:eastAsia="Times New Roman" w:hAnsi="MgnqqyWarnockPro-Regular" w:cs="Times New Roman"/>
      <w:color w:val="000000"/>
      <w:sz w:val="20"/>
      <w:szCs w:val="20"/>
    </w:rPr>
  </w:style>
  <w:style w:type="paragraph" w:customStyle="1" w:styleId="xl77">
    <w:name w:val="xl77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13F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-Roman" w:eastAsia="Times New Roman" w:hAnsi="Times-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F1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13F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F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F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ber.org/nhanes/2005_2006/downloads/smqrtu_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2020-12-27T11:59:00Z</dcterms:created>
  <dcterms:modified xsi:type="dcterms:W3CDTF">2020-12-27T12:20:00Z</dcterms:modified>
</cp:coreProperties>
</file>