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345" w:rsidRPr="00457D95" w:rsidRDefault="00625345">
      <w:pPr>
        <w:rPr>
          <w:color w:val="000000" w:themeColor="text1"/>
        </w:rPr>
      </w:pPr>
    </w:p>
    <w:p w:rsidR="00457D95" w:rsidRPr="00457D95" w:rsidRDefault="00457D95">
      <w:pPr>
        <w:rPr>
          <w:color w:val="000000" w:themeColor="text1"/>
        </w:rPr>
      </w:pPr>
    </w:p>
    <w:tbl>
      <w:tblPr>
        <w:tblW w:w="856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4"/>
        <w:gridCol w:w="1843"/>
        <w:gridCol w:w="1275"/>
        <w:gridCol w:w="1843"/>
        <w:gridCol w:w="1559"/>
        <w:gridCol w:w="1764"/>
      </w:tblGrid>
      <w:tr w:rsidR="00457D95" w:rsidRPr="00457D95" w:rsidTr="00457D95">
        <w:trPr>
          <w:trHeight w:val="375"/>
        </w:trPr>
        <w:tc>
          <w:tcPr>
            <w:tcW w:w="2127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Supplemental Table 2.</w:t>
            </w:r>
          </w:p>
        </w:tc>
        <w:tc>
          <w:tcPr>
            <w:tcW w:w="6441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Characteristics of 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study population by status of re</w:t>
            </w:r>
            <w:r w:rsidRPr="00457D95"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duced handgrip strength</w:t>
            </w:r>
          </w:p>
        </w:tc>
      </w:tr>
      <w:tr w:rsidR="00457D95" w:rsidRPr="00457D95" w:rsidTr="00457D95">
        <w:trPr>
          <w:trHeight w:val="375"/>
        </w:trPr>
        <w:tc>
          <w:tcPr>
            <w:tcW w:w="21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441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Reduced handgrip strength</w:t>
            </w:r>
          </w:p>
        </w:tc>
        <w:tc>
          <w:tcPr>
            <w:tcW w:w="176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p value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(-)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(+)</w:t>
            </w:r>
          </w:p>
        </w:tc>
        <w:tc>
          <w:tcPr>
            <w:tcW w:w="176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No. of participants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1089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285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Men,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36.7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34.4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0.464 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71.6 ± 6.7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77.1 ± 6.9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Erythrocyte, ×10</w:t>
            </w: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4</w:t>
            </w: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/μL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446 ± 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433 ± 44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Low BMI (&lt;18.0kg/m</w:t>
            </w: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2</w:t>
            </w: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9.8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0.003 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High BMI (25.0kg/m</w:t>
            </w: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2</w:t>
            </w:r>
            <w:r w:rsidRPr="00457D95">
              <w:rPr>
                <w:rFonts w:ascii="ＭＳ Ｐ明朝" w:eastAsia="ＭＳ Ｐ明朝" w:hAnsi="ＭＳ Ｐ明朝" w:cs="Times New Roman" w:hint="eastAsia"/>
                <w:color w:val="000000" w:themeColor="text1"/>
                <w:kern w:val="0"/>
                <w:sz w:val="20"/>
                <w:szCs w:val="20"/>
              </w:rPr>
              <w:t>≤</w:t>
            </w: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21.9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29.8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0.756 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Daily drinker,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17.6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11.6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0.014 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Non drinker,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59.4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68.8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0.004 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Current smoker,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8.0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6.7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0.457 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Former smoker,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25.5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20.7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0.092 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Hypertension,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57.2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66.7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0.004 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Dyslipidemia,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55.8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53.0 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0.390 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Diabetes,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10.4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13.3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0.156 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CIMT, mm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0.9 ± 0.2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1.0 ± 0.2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Handgrip strength, kg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27.3 ± 7.8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16.3 ± 4.8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Height, cm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156.4 ± 8.2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151.8 ± 8.5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8F2126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Mild r</w:t>
            </w:r>
            <w:r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educed renal function</w:t>
            </w:r>
            <w:bookmarkStart w:id="0" w:name="_GoBack"/>
            <w:bookmarkEnd w:id="0"/>
            <w:r w:rsidR="00457D95"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68.6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56.5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CKD,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23.9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34.7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284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Values: mean ± standard deviation.</w:t>
            </w:r>
            <w:r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457D95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  <w:t>CIMT: carotid intima-media thickness. CKD: chronic kidney disease.</w:t>
            </w:r>
          </w:p>
        </w:tc>
      </w:tr>
      <w:tr w:rsidR="00457D95" w:rsidRPr="00457D95" w:rsidTr="00457D9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28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7D95" w:rsidRPr="00457D95" w:rsidRDefault="00457D95" w:rsidP="00457D95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:rsidR="00457D95" w:rsidRDefault="00457D95"/>
    <w:sectPr w:rsidR="00457D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26D" w:rsidRDefault="00EA526D" w:rsidP="000E4017">
      <w:r>
        <w:separator/>
      </w:r>
    </w:p>
  </w:endnote>
  <w:endnote w:type="continuationSeparator" w:id="0">
    <w:p w:rsidR="00EA526D" w:rsidRDefault="00EA526D" w:rsidP="000E4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26D" w:rsidRDefault="00EA526D" w:rsidP="000E4017">
      <w:r>
        <w:separator/>
      </w:r>
    </w:p>
  </w:footnote>
  <w:footnote w:type="continuationSeparator" w:id="0">
    <w:p w:rsidR="00EA526D" w:rsidRDefault="00EA526D" w:rsidP="000E4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F3"/>
    <w:rsid w:val="000E4017"/>
    <w:rsid w:val="003204C7"/>
    <w:rsid w:val="003255F3"/>
    <w:rsid w:val="00457D95"/>
    <w:rsid w:val="00625345"/>
    <w:rsid w:val="008F2126"/>
    <w:rsid w:val="00EA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8726DE"/>
  <w15:chartTrackingRefBased/>
  <w15:docId w15:val="{16061D28-72C3-4D71-B4EA-75A8AFA0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40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4017"/>
  </w:style>
  <w:style w:type="paragraph" w:styleId="a5">
    <w:name w:val="footer"/>
    <w:basedOn w:val="a"/>
    <w:link w:val="a6"/>
    <w:uiPriority w:val="99"/>
    <w:unhideWhenUsed/>
    <w:rsid w:val="000E40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4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1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maedagu3</dc:creator>
  <cp:keywords/>
  <dc:description/>
  <cp:lastModifiedBy>maedagu3</cp:lastModifiedBy>
  <cp:revision>3</cp:revision>
  <dcterms:created xsi:type="dcterms:W3CDTF">2018-10-11T07:01:00Z</dcterms:created>
  <dcterms:modified xsi:type="dcterms:W3CDTF">2018-10-22T03:00:00Z</dcterms:modified>
</cp:coreProperties>
</file>