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06F8B" w14:textId="77777777" w:rsidR="003B2B7D" w:rsidRPr="00D719CF" w:rsidRDefault="00E60937" w:rsidP="003B2B7D">
      <w:pPr>
        <w:spacing w:line="480" w:lineRule="auto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lang w:val="en-GB"/>
        </w:rPr>
        <w:t>Additional file</w:t>
      </w:r>
      <w:r w:rsidR="003B2B7D" w:rsidRPr="00D719CF">
        <w:rPr>
          <w:rFonts w:ascii="Times New Roman" w:hAnsi="Times New Roman"/>
          <w:b/>
          <w:lang w:val="en-GB"/>
        </w:rPr>
        <w:t xml:space="preserve"> 4: List of variables in the refined set of predictors </w:t>
      </w:r>
    </w:p>
    <w:p w14:paraId="1093E6D0" w14:textId="77777777" w:rsidR="003B2B7D" w:rsidRPr="00D719CF" w:rsidRDefault="003B2B7D" w:rsidP="003B2B7D">
      <w:pPr>
        <w:spacing w:line="480" w:lineRule="auto"/>
        <w:rPr>
          <w:rFonts w:ascii="Times New Roman" w:hAnsi="Times New Roman"/>
          <w:b/>
          <w:lang w:val="en-GB"/>
        </w:rPr>
      </w:pPr>
      <w:r w:rsidRPr="00D719CF">
        <w:rPr>
          <w:rFonts w:ascii="Times New Roman" w:hAnsi="Times New Roman"/>
          <w:b/>
          <w:lang w:val="en-GB"/>
        </w:rPr>
        <w:t>Calendar variables</w:t>
      </w:r>
    </w:p>
    <w:p w14:paraId="150A7FB3" w14:textId="77777777" w:rsidR="003B2B7D" w:rsidRPr="00A4593E" w:rsidRDefault="003B2B7D" w:rsidP="003B2B7D">
      <w:pPr>
        <w:pStyle w:val="Lijstalinea"/>
        <w:numPr>
          <w:ilvl w:val="0"/>
          <w:numId w:val="2"/>
        </w:numPr>
        <w:spacing w:line="480" w:lineRule="auto"/>
        <w:rPr>
          <w:rFonts w:ascii="Times New Roman" w:hAnsi="Times New Roman"/>
          <w:lang w:val="en-GB"/>
        </w:rPr>
      </w:pPr>
      <w:r w:rsidRPr="00A4593E">
        <w:rPr>
          <w:rFonts w:ascii="Times New Roman" w:hAnsi="Times New Roman"/>
          <w:b/>
          <w:lang w:val="en-GB"/>
        </w:rPr>
        <w:t>Day of the week</w:t>
      </w:r>
      <w:r w:rsidRPr="00A4593E">
        <w:rPr>
          <w:rFonts w:ascii="Times New Roman" w:hAnsi="Times New Roman"/>
          <w:lang w:val="en-GB"/>
        </w:rPr>
        <w:t xml:space="preserve"> described using six indicator variables, one for every day of the week except Tuesday</w:t>
      </w:r>
    </w:p>
    <w:p w14:paraId="4ED1AA1A" w14:textId="77777777" w:rsidR="003B2B7D" w:rsidRPr="00A4593E" w:rsidRDefault="003B2B7D" w:rsidP="003B2B7D">
      <w:pPr>
        <w:pStyle w:val="Lijstalinea"/>
        <w:numPr>
          <w:ilvl w:val="0"/>
          <w:numId w:val="2"/>
        </w:numPr>
        <w:spacing w:line="480" w:lineRule="auto"/>
        <w:rPr>
          <w:rFonts w:ascii="Times New Roman" w:hAnsi="Times New Roman"/>
          <w:lang w:val="en-GB"/>
        </w:rPr>
      </w:pPr>
      <w:r w:rsidRPr="00A4593E">
        <w:rPr>
          <w:rFonts w:ascii="Times New Roman" w:hAnsi="Times New Roman"/>
          <w:b/>
          <w:lang w:val="en-GB"/>
        </w:rPr>
        <w:t>Season</w:t>
      </w:r>
      <w:r w:rsidRPr="00A4593E">
        <w:rPr>
          <w:rFonts w:ascii="Times New Roman" w:hAnsi="Times New Roman"/>
          <w:lang w:val="en-GB"/>
        </w:rPr>
        <w:t xml:space="preserve"> described using three indicator variables, one for every season except spring</w:t>
      </w:r>
    </w:p>
    <w:p w14:paraId="5C778A80" w14:textId="77777777" w:rsidR="003B2B7D" w:rsidRPr="00A4593E" w:rsidRDefault="003B2B7D" w:rsidP="003B2B7D">
      <w:pPr>
        <w:pStyle w:val="Lijstalinea"/>
        <w:numPr>
          <w:ilvl w:val="0"/>
          <w:numId w:val="2"/>
        </w:numPr>
        <w:spacing w:line="480" w:lineRule="auto"/>
        <w:rPr>
          <w:rFonts w:ascii="Times New Roman" w:hAnsi="Times New Roman"/>
          <w:lang w:val="en-GB"/>
        </w:rPr>
      </w:pPr>
      <w:r w:rsidRPr="00A4593E">
        <w:rPr>
          <w:rFonts w:ascii="Times New Roman" w:hAnsi="Times New Roman"/>
          <w:b/>
          <w:lang w:val="en-GB"/>
        </w:rPr>
        <w:t xml:space="preserve">Summer vacation </w:t>
      </w:r>
      <w:r w:rsidRPr="00A4593E">
        <w:rPr>
          <w:rFonts w:ascii="Times New Roman" w:hAnsi="Times New Roman"/>
          <w:lang w:val="en-GB"/>
        </w:rPr>
        <w:t xml:space="preserve">described using three indicator variables for the first, middle and last two weeks of the summer vacation in the south of </w:t>
      </w:r>
      <w:r w:rsidR="009679BD">
        <w:rPr>
          <w:rFonts w:ascii="Times New Roman" w:hAnsi="Times New Roman"/>
          <w:lang w:val="en-GB"/>
        </w:rPr>
        <w:t xml:space="preserve">The Netherlands </w:t>
      </w:r>
      <w:r w:rsidRPr="00A4593E">
        <w:rPr>
          <w:rFonts w:ascii="Times New Roman" w:hAnsi="Times New Roman"/>
          <w:lang w:val="en-GB"/>
        </w:rPr>
        <w:t>respectively</w:t>
      </w:r>
    </w:p>
    <w:p w14:paraId="71092F48" w14:textId="77777777" w:rsidR="003B2B7D" w:rsidRPr="00A4593E" w:rsidRDefault="003B2B7D" w:rsidP="003B2B7D">
      <w:pPr>
        <w:pStyle w:val="Lijstalinea"/>
        <w:numPr>
          <w:ilvl w:val="0"/>
          <w:numId w:val="2"/>
        </w:numPr>
        <w:spacing w:line="480" w:lineRule="auto"/>
        <w:rPr>
          <w:rFonts w:ascii="Times New Roman" w:hAnsi="Times New Roman"/>
          <w:lang w:val="en-GB"/>
        </w:rPr>
      </w:pPr>
      <w:r w:rsidRPr="00A4593E">
        <w:rPr>
          <w:rFonts w:ascii="Times New Roman" w:hAnsi="Times New Roman"/>
          <w:b/>
          <w:lang w:val="en-GB"/>
        </w:rPr>
        <w:t>School vacations</w:t>
      </w:r>
      <w:r w:rsidRPr="00A4593E">
        <w:rPr>
          <w:rFonts w:ascii="Times New Roman" w:hAnsi="Times New Roman"/>
          <w:lang w:val="en-GB"/>
        </w:rPr>
        <w:t xml:space="preserve"> all non-summer school vacations in the south of the </w:t>
      </w:r>
      <w:proofErr w:type="spellStart"/>
      <w:r w:rsidR="009679BD">
        <w:rPr>
          <w:rFonts w:ascii="Times New Roman" w:hAnsi="Times New Roman"/>
          <w:lang w:val="en-GB"/>
        </w:rPr>
        <w:t>The</w:t>
      </w:r>
      <w:proofErr w:type="spellEnd"/>
      <w:r w:rsidR="009679BD">
        <w:rPr>
          <w:rFonts w:ascii="Times New Roman" w:hAnsi="Times New Roman"/>
          <w:lang w:val="en-GB"/>
        </w:rPr>
        <w:t xml:space="preserve"> Netherlands</w:t>
      </w:r>
      <w:r w:rsidRPr="00A4593E">
        <w:rPr>
          <w:rFonts w:ascii="Times New Roman" w:hAnsi="Times New Roman"/>
          <w:lang w:val="en-GB"/>
        </w:rPr>
        <w:t xml:space="preserve"> described using one indicator variable (Carnival vacation, May vacation, Fall vacation and Christmas break)</w:t>
      </w:r>
    </w:p>
    <w:p w14:paraId="0867D4BF" w14:textId="77777777" w:rsidR="003B2B7D" w:rsidRPr="00A4593E" w:rsidRDefault="003B2B7D" w:rsidP="003B2B7D">
      <w:pPr>
        <w:pStyle w:val="Lijstalinea"/>
        <w:numPr>
          <w:ilvl w:val="0"/>
          <w:numId w:val="2"/>
        </w:numPr>
        <w:spacing w:line="480" w:lineRule="auto"/>
        <w:rPr>
          <w:rFonts w:ascii="Times New Roman" w:hAnsi="Times New Roman"/>
          <w:lang w:val="en-GB"/>
        </w:rPr>
      </w:pPr>
      <w:r w:rsidRPr="00A4593E">
        <w:rPr>
          <w:rFonts w:ascii="Times New Roman" w:hAnsi="Times New Roman"/>
          <w:b/>
          <w:lang w:val="en-GB"/>
        </w:rPr>
        <w:t>Holiday</w:t>
      </w:r>
      <w:r w:rsidRPr="00A4593E">
        <w:rPr>
          <w:rFonts w:ascii="Times New Roman" w:hAnsi="Times New Roman"/>
          <w:lang w:val="en-GB"/>
        </w:rPr>
        <w:t xml:space="preserve"> all Dutch school holidays described using one indicator variable (New Year’s Day, Easter, </w:t>
      </w:r>
      <w:r w:rsidR="009679BD">
        <w:rPr>
          <w:rFonts w:ascii="Times New Roman" w:hAnsi="Times New Roman"/>
          <w:lang w:val="en-GB"/>
        </w:rPr>
        <w:t>King’s Day</w:t>
      </w:r>
      <w:r w:rsidRPr="00A4593E">
        <w:rPr>
          <w:rFonts w:ascii="Times New Roman" w:hAnsi="Times New Roman"/>
          <w:lang w:val="en-GB"/>
        </w:rPr>
        <w:t xml:space="preserve">, Ascension Day, Pentecost, </w:t>
      </w:r>
      <w:r w:rsidR="009679BD">
        <w:rPr>
          <w:rFonts w:ascii="Times New Roman" w:hAnsi="Times New Roman"/>
          <w:lang w:val="en-US"/>
        </w:rPr>
        <w:t>Saint Nicholas</w:t>
      </w:r>
      <w:r w:rsidRPr="00A4593E">
        <w:rPr>
          <w:rFonts w:ascii="Times New Roman" w:hAnsi="Times New Roman"/>
          <w:lang w:val="en-GB"/>
        </w:rPr>
        <w:t>, Christmas and New Year’s Eve)</w:t>
      </w:r>
    </w:p>
    <w:p w14:paraId="125952F8" w14:textId="77777777" w:rsidR="003B2B7D" w:rsidRPr="00A4593E" w:rsidRDefault="003B2B7D" w:rsidP="003B2B7D">
      <w:pPr>
        <w:pStyle w:val="Lijstalinea"/>
        <w:numPr>
          <w:ilvl w:val="0"/>
          <w:numId w:val="2"/>
        </w:numPr>
        <w:spacing w:line="480" w:lineRule="auto"/>
        <w:rPr>
          <w:rFonts w:ascii="Times New Roman" w:hAnsi="Times New Roman"/>
          <w:lang w:val="en-GB"/>
        </w:rPr>
      </w:pPr>
      <w:r w:rsidRPr="00A4593E">
        <w:rPr>
          <w:rFonts w:ascii="Times New Roman" w:hAnsi="Times New Roman"/>
          <w:b/>
          <w:lang w:val="en-GB"/>
        </w:rPr>
        <w:t>Carnival</w:t>
      </w:r>
      <w:r w:rsidRPr="00A4593E">
        <w:rPr>
          <w:rFonts w:ascii="Times New Roman" w:hAnsi="Times New Roman"/>
          <w:lang w:val="en-GB"/>
        </w:rPr>
        <w:t xml:space="preserve"> the Saturday, Sunday and Monday of </w:t>
      </w:r>
      <w:r w:rsidR="009679BD">
        <w:rPr>
          <w:rFonts w:ascii="Times New Roman" w:hAnsi="Times New Roman"/>
          <w:lang w:val="en-US"/>
        </w:rPr>
        <w:t>Dutch</w:t>
      </w:r>
      <w:r w:rsidRPr="00A4593E">
        <w:rPr>
          <w:rFonts w:ascii="Times New Roman" w:hAnsi="Times New Roman"/>
          <w:lang w:val="en-US"/>
        </w:rPr>
        <w:t xml:space="preserve"> </w:t>
      </w:r>
      <w:r w:rsidRPr="00A4593E">
        <w:rPr>
          <w:rFonts w:ascii="Times New Roman" w:hAnsi="Times New Roman"/>
          <w:lang w:val="en-GB"/>
        </w:rPr>
        <w:t>carnival described using one indicator variable</w:t>
      </w:r>
    </w:p>
    <w:p w14:paraId="07D0B4B0" w14:textId="77777777" w:rsidR="003B2B7D" w:rsidRPr="00A4593E" w:rsidRDefault="003B2B7D" w:rsidP="003B2B7D">
      <w:pPr>
        <w:pStyle w:val="Lijstalinea"/>
        <w:numPr>
          <w:ilvl w:val="0"/>
          <w:numId w:val="2"/>
        </w:numPr>
        <w:spacing w:line="480" w:lineRule="auto"/>
        <w:rPr>
          <w:rFonts w:ascii="Times New Roman" w:hAnsi="Times New Roman"/>
          <w:lang w:val="en-GB"/>
        </w:rPr>
      </w:pPr>
      <w:r w:rsidRPr="00A4593E">
        <w:rPr>
          <w:rFonts w:ascii="Times New Roman" w:hAnsi="Times New Roman"/>
          <w:b/>
          <w:lang w:val="en-GB"/>
        </w:rPr>
        <w:t xml:space="preserve">Time trend </w:t>
      </w:r>
      <w:r w:rsidRPr="00A4593E">
        <w:rPr>
          <w:rFonts w:ascii="Times New Roman" w:hAnsi="Times New Roman"/>
          <w:lang w:val="en-GB"/>
        </w:rPr>
        <w:t>described using a daily time index variable</w:t>
      </w:r>
    </w:p>
    <w:p w14:paraId="6CB06714" w14:textId="77777777" w:rsidR="003B2B7D" w:rsidRPr="00D719CF" w:rsidRDefault="003B2B7D" w:rsidP="003B2B7D">
      <w:pPr>
        <w:spacing w:line="480" w:lineRule="auto"/>
        <w:rPr>
          <w:rFonts w:ascii="Times New Roman" w:hAnsi="Times New Roman"/>
          <w:lang w:val="en-GB"/>
        </w:rPr>
      </w:pPr>
    </w:p>
    <w:p w14:paraId="466F4B5F" w14:textId="77777777" w:rsidR="003B2B7D" w:rsidRPr="00D719CF" w:rsidRDefault="003B2B7D" w:rsidP="003B2B7D">
      <w:pPr>
        <w:spacing w:line="480" w:lineRule="auto"/>
        <w:rPr>
          <w:rFonts w:ascii="Times New Roman" w:hAnsi="Times New Roman"/>
          <w:b/>
          <w:lang w:val="en-GB"/>
        </w:rPr>
      </w:pPr>
      <w:r w:rsidRPr="00D719CF">
        <w:rPr>
          <w:rFonts w:ascii="Times New Roman" w:hAnsi="Times New Roman"/>
          <w:b/>
          <w:lang w:val="en-GB"/>
        </w:rPr>
        <w:t>Weather variables</w:t>
      </w:r>
    </w:p>
    <w:p w14:paraId="36AB64F0" w14:textId="77777777" w:rsidR="003B2B7D" w:rsidRPr="00D719CF" w:rsidRDefault="003B2B7D" w:rsidP="003B2B7D">
      <w:pPr>
        <w:spacing w:line="480" w:lineRule="auto"/>
        <w:rPr>
          <w:rFonts w:ascii="Times New Roman" w:hAnsi="Times New Roman"/>
          <w:lang w:val="en-GB"/>
        </w:rPr>
      </w:pPr>
      <w:r w:rsidRPr="00D719CF">
        <w:rPr>
          <w:rFonts w:ascii="Times New Roman" w:hAnsi="Times New Roman"/>
          <w:lang w:val="en-GB"/>
        </w:rPr>
        <w:t xml:space="preserve">For the following weather variables, the weather prediction at the </w:t>
      </w:r>
      <w:r w:rsidR="009679BD">
        <w:rPr>
          <w:rFonts w:ascii="Times New Roman" w:hAnsi="Times New Roman"/>
          <w:lang w:val="en-GB"/>
        </w:rPr>
        <w:t>Jeroen Bosch Hospital</w:t>
      </w:r>
      <w:r w:rsidRPr="00D719CF">
        <w:rPr>
          <w:rFonts w:ascii="Times New Roman" w:hAnsi="Times New Roman"/>
          <w:lang w:val="en-GB"/>
        </w:rPr>
        <w:t xml:space="preserve"> and the absolute difference between the weather prediction</w:t>
      </w:r>
      <w:r>
        <w:rPr>
          <w:rFonts w:ascii="Times New Roman" w:hAnsi="Times New Roman"/>
          <w:lang w:val="en-GB"/>
        </w:rPr>
        <w:t>s</w:t>
      </w:r>
      <w:r w:rsidRPr="00D719CF">
        <w:rPr>
          <w:rFonts w:ascii="Times New Roman" w:hAnsi="Times New Roman"/>
          <w:lang w:val="en-GB"/>
        </w:rPr>
        <w:t xml:space="preserve"> at </w:t>
      </w:r>
      <w:proofErr w:type="spellStart"/>
      <w:r w:rsidR="009679BD">
        <w:rPr>
          <w:rFonts w:ascii="Times New Roman" w:hAnsi="Times New Roman"/>
          <w:lang w:val="en-GB"/>
        </w:rPr>
        <w:t>Kaathoven</w:t>
      </w:r>
      <w:proofErr w:type="spellEnd"/>
      <w:r w:rsidR="009679BD">
        <w:rPr>
          <w:rFonts w:ascii="Times New Roman" w:hAnsi="Times New Roman"/>
          <w:lang w:val="en-GB"/>
        </w:rPr>
        <w:t xml:space="preserve"> and </w:t>
      </w:r>
      <w:proofErr w:type="spellStart"/>
      <w:r w:rsidR="009679BD">
        <w:rPr>
          <w:rFonts w:ascii="Times New Roman" w:hAnsi="Times New Roman"/>
          <w:lang w:val="en-GB"/>
        </w:rPr>
        <w:t>Drunen</w:t>
      </w:r>
      <w:proofErr w:type="spellEnd"/>
      <w:r w:rsidRPr="00D719CF">
        <w:rPr>
          <w:rFonts w:ascii="Times New Roman" w:hAnsi="Times New Roman"/>
          <w:lang w:val="en-GB"/>
        </w:rPr>
        <w:t xml:space="preserve"> are included in the refined set of predictors:</w:t>
      </w:r>
    </w:p>
    <w:p w14:paraId="684C1477" w14:textId="77777777" w:rsidR="003B2B7D" w:rsidRDefault="003B2B7D" w:rsidP="003B2B7D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/>
          <w:b/>
          <w:lang w:val="en-GB"/>
        </w:rPr>
      </w:pPr>
      <w:r w:rsidRPr="00A4593E">
        <w:rPr>
          <w:rFonts w:ascii="Times New Roman" w:hAnsi="Times New Roman"/>
          <w:b/>
          <w:lang w:val="en-GB"/>
        </w:rPr>
        <w:t>Minimum wind speed</w:t>
      </w:r>
    </w:p>
    <w:p w14:paraId="49BA0BCC" w14:textId="77777777" w:rsidR="003B2B7D" w:rsidRDefault="003B2B7D" w:rsidP="003B2B7D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/>
          <w:b/>
          <w:lang w:val="en-GB"/>
        </w:rPr>
      </w:pPr>
      <w:r w:rsidRPr="00A4593E">
        <w:rPr>
          <w:rFonts w:ascii="Times New Roman" w:hAnsi="Times New Roman"/>
          <w:b/>
          <w:lang w:val="en-GB"/>
        </w:rPr>
        <w:t>Maximum temperature</w:t>
      </w:r>
    </w:p>
    <w:p w14:paraId="0163608A" w14:textId="77777777" w:rsidR="003B2B7D" w:rsidRDefault="003B2B7D" w:rsidP="003B2B7D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/>
          <w:b/>
          <w:lang w:val="en-GB"/>
        </w:rPr>
      </w:pPr>
      <w:r w:rsidRPr="00A4593E">
        <w:rPr>
          <w:rFonts w:ascii="Times New Roman" w:hAnsi="Times New Roman"/>
          <w:b/>
          <w:lang w:val="en-GB"/>
        </w:rPr>
        <w:t>Global radiation</w:t>
      </w:r>
    </w:p>
    <w:p w14:paraId="5C7B2FED" w14:textId="77777777" w:rsidR="003B2B7D" w:rsidRDefault="003B2B7D" w:rsidP="003B2B7D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/>
          <w:b/>
          <w:lang w:val="en-GB"/>
        </w:rPr>
      </w:pPr>
      <w:r w:rsidRPr="00A4593E">
        <w:rPr>
          <w:rFonts w:ascii="Times New Roman" w:hAnsi="Times New Roman"/>
          <w:b/>
          <w:lang w:val="en-GB"/>
        </w:rPr>
        <w:t>Maximum pressure</w:t>
      </w:r>
    </w:p>
    <w:p w14:paraId="7CEA6DDD" w14:textId="77777777" w:rsidR="003B2B7D" w:rsidRDefault="003B2B7D" w:rsidP="003B2B7D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/>
          <w:b/>
          <w:lang w:val="en-GB"/>
        </w:rPr>
      </w:pPr>
      <w:r w:rsidRPr="00A4593E">
        <w:rPr>
          <w:rFonts w:ascii="Times New Roman" w:hAnsi="Times New Roman"/>
          <w:b/>
          <w:lang w:val="en-GB"/>
        </w:rPr>
        <w:lastRenderedPageBreak/>
        <w:t>Maximum visibility</w:t>
      </w:r>
    </w:p>
    <w:p w14:paraId="4885A9A0" w14:textId="77777777" w:rsidR="003B2B7D" w:rsidRDefault="003B2B7D" w:rsidP="003B2B7D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/>
          <w:b/>
          <w:lang w:val="en-GB"/>
        </w:rPr>
      </w:pPr>
      <w:r w:rsidRPr="00A4593E">
        <w:rPr>
          <w:rFonts w:ascii="Times New Roman" w:hAnsi="Times New Roman"/>
          <w:b/>
          <w:lang w:val="en-GB"/>
        </w:rPr>
        <w:t>Cloudiness</w:t>
      </w:r>
    </w:p>
    <w:p w14:paraId="4AC94028" w14:textId="77777777" w:rsidR="003B2B7D" w:rsidRDefault="003B2B7D" w:rsidP="003B2B7D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/>
          <w:b/>
          <w:lang w:val="en-GB"/>
        </w:rPr>
      </w:pPr>
      <w:r w:rsidRPr="00A4593E">
        <w:rPr>
          <w:rFonts w:ascii="Times New Roman" w:hAnsi="Times New Roman"/>
          <w:b/>
          <w:lang w:val="en-GB"/>
        </w:rPr>
        <w:t>Maximum humidity</w:t>
      </w:r>
    </w:p>
    <w:p w14:paraId="25AF20FD" w14:textId="77777777" w:rsidR="003B2B7D" w:rsidRDefault="003B2B7D" w:rsidP="003B2B7D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/>
          <w:b/>
          <w:lang w:val="en-GB"/>
        </w:rPr>
      </w:pPr>
      <w:r w:rsidRPr="00A4593E">
        <w:rPr>
          <w:rFonts w:ascii="Times New Roman" w:hAnsi="Times New Roman"/>
          <w:b/>
          <w:lang w:val="en-GB"/>
        </w:rPr>
        <w:t>Precipitation duration</w:t>
      </w:r>
    </w:p>
    <w:p w14:paraId="4A915750" w14:textId="77777777" w:rsidR="003B2B7D" w:rsidRDefault="003B2B7D" w:rsidP="003B2B7D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/>
          <w:b/>
          <w:lang w:val="en-GB"/>
        </w:rPr>
      </w:pPr>
      <w:r w:rsidRPr="00A4593E">
        <w:rPr>
          <w:rFonts w:ascii="Times New Roman" w:hAnsi="Times New Roman"/>
          <w:b/>
          <w:lang w:val="en-GB"/>
        </w:rPr>
        <w:t>Daily hours of snow</w:t>
      </w:r>
    </w:p>
    <w:p w14:paraId="44CF63E4" w14:textId="77777777" w:rsidR="003B2B7D" w:rsidRDefault="003B2B7D" w:rsidP="003B2B7D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/>
          <w:b/>
          <w:lang w:val="en-GB"/>
        </w:rPr>
      </w:pPr>
      <w:r w:rsidRPr="00A4593E">
        <w:rPr>
          <w:rFonts w:ascii="Times New Roman" w:hAnsi="Times New Roman"/>
          <w:b/>
          <w:lang w:val="en-GB"/>
        </w:rPr>
        <w:t>Daily hours of fog</w:t>
      </w:r>
    </w:p>
    <w:p w14:paraId="6337F4C6" w14:textId="77777777" w:rsidR="003B2B7D" w:rsidRDefault="003B2B7D" w:rsidP="003B2B7D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/>
          <w:b/>
          <w:lang w:val="en-GB"/>
        </w:rPr>
      </w:pPr>
      <w:r w:rsidRPr="00A4593E">
        <w:rPr>
          <w:rFonts w:ascii="Times New Roman" w:hAnsi="Times New Roman"/>
          <w:b/>
          <w:lang w:val="en-GB"/>
        </w:rPr>
        <w:t>Daily hours of storm</w:t>
      </w:r>
    </w:p>
    <w:p w14:paraId="74B62CB0" w14:textId="77777777" w:rsidR="003B2B7D" w:rsidRPr="00A4593E" w:rsidRDefault="003B2B7D" w:rsidP="003B2B7D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/>
          <w:b/>
          <w:lang w:val="en-GB"/>
        </w:rPr>
      </w:pPr>
      <w:r w:rsidRPr="00A4593E">
        <w:rPr>
          <w:rFonts w:ascii="Times New Roman" w:hAnsi="Times New Roman"/>
          <w:b/>
          <w:lang w:val="en-GB"/>
        </w:rPr>
        <w:t>Daily hours of glazed frost</w:t>
      </w:r>
    </w:p>
    <w:p w14:paraId="0BDD5733" w14:textId="77777777" w:rsidR="003B2B7D" w:rsidRPr="00D719CF" w:rsidRDefault="003B2B7D" w:rsidP="003B2B7D">
      <w:pPr>
        <w:spacing w:line="480" w:lineRule="auto"/>
        <w:rPr>
          <w:rFonts w:ascii="Times New Roman" w:hAnsi="Times New Roman"/>
          <w:lang w:val="en-GB"/>
        </w:rPr>
      </w:pPr>
    </w:p>
    <w:p w14:paraId="4566EB5C" w14:textId="77777777" w:rsidR="003B2B7D" w:rsidRPr="00D719CF" w:rsidRDefault="003B2B7D" w:rsidP="003B2B7D">
      <w:pPr>
        <w:spacing w:line="480" w:lineRule="auto"/>
        <w:rPr>
          <w:rFonts w:ascii="Times New Roman" w:hAnsi="Times New Roman"/>
          <w:b/>
          <w:lang w:val="en-GB"/>
        </w:rPr>
      </w:pPr>
      <w:r w:rsidRPr="00D719CF">
        <w:rPr>
          <w:rFonts w:ascii="Times New Roman" w:hAnsi="Times New Roman"/>
          <w:b/>
          <w:lang w:val="en-GB"/>
        </w:rPr>
        <w:t>Interaction variables</w:t>
      </w:r>
    </w:p>
    <w:p w14:paraId="18600C3B" w14:textId="77777777" w:rsidR="003B2B7D" w:rsidRPr="00A4593E" w:rsidRDefault="003B2B7D" w:rsidP="003B2B7D">
      <w:pPr>
        <w:pStyle w:val="Lijstalinea"/>
        <w:numPr>
          <w:ilvl w:val="0"/>
          <w:numId w:val="3"/>
        </w:numPr>
        <w:spacing w:line="480" w:lineRule="auto"/>
        <w:rPr>
          <w:rFonts w:ascii="Times New Roman" w:hAnsi="Times New Roman"/>
          <w:lang w:val="en-GB"/>
        </w:rPr>
      </w:pPr>
      <w:r w:rsidRPr="00A4593E">
        <w:rPr>
          <w:rFonts w:ascii="Times New Roman" w:hAnsi="Times New Roman"/>
          <w:b/>
          <w:lang w:val="en-GB"/>
        </w:rPr>
        <w:t xml:space="preserve">Day of the week and Holiday </w:t>
      </w:r>
      <w:r w:rsidRPr="00A4593E">
        <w:rPr>
          <w:rFonts w:ascii="Times New Roman" w:hAnsi="Times New Roman"/>
          <w:lang w:val="en-GB"/>
        </w:rPr>
        <w:t>described using six indicator variables, one for every day of the week interaction except Tuesday</w:t>
      </w:r>
    </w:p>
    <w:p w14:paraId="37C1E4D0" w14:textId="77777777" w:rsidR="003B2B7D" w:rsidRPr="00A4593E" w:rsidRDefault="003B2B7D" w:rsidP="003B2B7D">
      <w:pPr>
        <w:pStyle w:val="Lijstalinea"/>
        <w:numPr>
          <w:ilvl w:val="0"/>
          <w:numId w:val="3"/>
        </w:numPr>
        <w:spacing w:line="480" w:lineRule="auto"/>
        <w:rPr>
          <w:rFonts w:ascii="Times New Roman" w:hAnsi="Times New Roman"/>
          <w:lang w:val="en-GB"/>
        </w:rPr>
      </w:pPr>
      <w:r w:rsidRPr="00A4593E">
        <w:rPr>
          <w:rFonts w:ascii="Times New Roman" w:hAnsi="Times New Roman"/>
          <w:b/>
          <w:lang w:val="en-GB"/>
        </w:rPr>
        <w:t>Friday and school vacations</w:t>
      </w:r>
      <w:r w:rsidRPr="00A4593E">
        <w:rPr>
          <w:rFonts w:ascii="Times New Roman" w:hAnsi="Times New Roman"/>
          <w:lang w:val="en-GB"/>
        </w:rPr>
        <w:t xml:space="preserve"> described using one interaction variable</w:t>
      </w:r>
    </w:p>
    <w:p w14:paraId="2473CDF1" w14:textId="77777777" w:rsidR="001812BD" w:rsidRPr="003B2B7D" w:rsidRDefault="001812BD">
      <w:pPr>
        <w:rPr>
          <w:lang w:val="en-GB"/>
        </w:rPr>
      </w:pPr>
    </w:p>
    <w:sectPr w:rsidR="001812BD" w:rsidRPr="003B2B7D" w:rsidSect="00593FF0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60477"/>
    <w:multiLevelType w:val="hybridMultilevel"/>
    <w:tmpl w:val="07B4C9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24929"/>
    <w:multiLevelType w:val="hybridMultilevel"/>
    <w:tmpl w:val="C57A61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F67080"/>
    <w:multiLevelType w:val="hybridMultilevel"/>
    <w:tmpl w:val="7BB2CF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F48"/>
    <w:rsid w:val="00155F48"/>
    <w:rsid w:val="001812BD"/>
    <w:rsid w:val="003B2B7D"/>
    <w:rsid w:val="00577DDC"/>
    <w:rsid w:val="009679BD"/>
    <w:rsid w:val="00A03171"/>
    <w:rsid w:val="00E4185D"/>
    <w:rsid w:val="00E6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F0079"/>
  <w15:docId w15:val="{26214FEB-8901-8C42-AFD9-29F75E4DF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2B7D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B2B7D"/>
    <w:pPr>
      <w:ind w:left="720"/>
      <w:contextualSpacing/>
    </w:pPr>
  </w:style>
  <w:style w:type="character" w:styleId="Regelnummer">
    <w:name w:val="line number"/>
    <w:basedOn w:val="Standaardalinea-lettertype"/>
    <w:uiPriority w:val="99"/>
    <w:semiHidden/>
    <w:unhideWhenUsed/>
    <w:rsid w:val="003B2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1406</Characters>
  <Application>Microsoft Office Word</Application>
  <DocSecurity>0</DocSecurity>
  <Lines>11</Lines>
  <Paragraphs>3</Paragraphs>
  <ScaleCrop>false</ScaleCrop>
  <Company>Jeroen Bosch Ziekenhuis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hvdalen</dc:creator>
  <cp:keywords/>
  <dc:description/>
  <cp:lastModifiedBy>Prof. dr. Esther de Vries</cp:lastModifiedBy>
  <cp:revision>2</cp:revision>
  <dcterms:created xsi:type="dcterms:W3CDTF">2021-03-01T08:53:00Z</dcterms:created>
  <dcterms:modified xsi:type="dcterms:W3CDTF">2021-03-01T08:53:00Z</dcterms:modified>
</cp:coreProperties>
</file>