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EB2C" w14:textId="5FD44A65" w:rsidR="00360636" w:rsidRPr="00B33699" w:rsidRDefault="00360636" w:rsidP="00360636">
      <w:r>
        <w:rPr>
          <w:b/>
          <w:bCs/>
        </w:rPr>
        <w:t xml:space="preserve">Supplementary Table </w:t>
      </w:r>
      <w:r w:rsidRPr="00B33699">
        <w:rPr>
          <w:b/>
          <w:bCs/>
        </w:rPr>
        <w:t xml:space="preserve"> </w:t>
      </w:r>
      <w:r>
        <w:rPr>
          <w:b/>
          <w:bCs/>
        </w:rPr>
        <w:t>1</w:t>
      </w:r>
      <w:r w:rsidRPr="00B33699">
        <w:rPr>
          <w:b/>
          <w:bCs/>
        </w:rPr>
        <w:t xml:space="preserve">: Drop in Blood Pressures Among Group that experienced </w:t>
      </w:r>
      <w:proofErr w:type="spellStart"/>
      <w:r w:rsidRPr="00B33699">
        <w:rPr>
          <w:b/>
          <w:bCs/>
        </w:rPr>
        <w:t>PIh</w:t>
      </w:r>
      <w:proofErr w:type="spellEnd"/>
      <w:r w:rsidRPr="00B33699">
        <w:t> </w:t>
      </w:r>
    </w:p>
    <w:tbl>
      <w:tblPr>
        <w:tblpPr w:leftFromText="180" w:rightFromText="180" w:vertAnchor="page" w:horzAnchor="margin" w:tblpXSpec="center" w:tblpY="2553"/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402"/>
        <w:gridCol w:w="1984"/>
        <w:gridCol w:w="1701"/>
        <w:gridCol w:w="1701"/>
      </w:tblGrid>
      <w:tr w:rsidR="00872B8B" w:rsidRPr="007C3E6B" w14:paraId="7504C8AC" w14:textId="77777777" w:rsidTr="00C24DBD">
        <w:trPr>
          <w:trHeight w:val="145"/>
        </w:trPr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1C451E" w14:textId="77777777" w:rsidR="00872B8B" w:rsidRPr="007C3E6B" w:rsidRDefault="00872B8B" w:rsidP="00C24DBD">
            <w:pPr>
              <w:jc w:val="center"/>
            </w:pPr>
            <w:r w:rsidRPr="007C3E6B">
              <w:rPr>
                <w:b/>
                <w:bCs/>
              </w:rPr>
              <w:t>Hypotension – Yes (N=71)</w:t>
            </w:r>
          </w:p>
          <w:p w14:paraId="4A945B0D" w14:textId="77777777" w:rsidR="00872B8B" w:rsidRPr="007C3E6B" w:rsidRDefault="00872B8B" w:rsidP="00C24DBD">
            <w:pPr>
              <w:jc w:val="center"/>
            </w:pPr>
            <w:r w:rsidRPr="007C3E6B">
              <w:rPr>
                <w:b/>
                <w:bCs/>
              </w:rPr>
              <w:t>Time</w:t>
            </w:r>
          </w:p>
        </w:tc>
        <w:tc>
          <w:tcPr>
            <w:tcW w:w="19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875E2AE" w14:textId="77777777" w:rsidR="00872B8B" w:rsidRPr="007C3E6B" w:rsidRDefault="00872B8B" w:rsidP="00C24DBD">
            <w:pPr>
              <w:jc w:val="center"/>
            </w:pPr>
            <w:r w:rsidRPr="007C3E6B">
              <w:rPr>
                <w:b/>
                <w:bCs/>
              </w:rPr>
              <w:t>Median Value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8608B3" w14:textId="77777777" w:rsidR="00872B8B" w:rsidRPr="007C3E6B" w:rsidRDefault="00872B8B" w:rsidP="00C24DBD">
            <w:pPr>
              <w:jc w:val="center"/>
            </w:pPr>
            <w:r w:rsidRPr="007C3E6B">
              <w:rPr>
                <w:b/>
                <w:bCs/>
              </w:rPr>
              <w:t>Median Change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088C8D" w14:textId="77777777" w:rsidR="00872B8B" w:rsidRPr="007C3E6B" w:rsidRDefault="00872B8B" w:rsidP="00C24DBD">
            <w:pPr>
              <w:jc w:val="center"/>
            </w:pPr>
            <w:r w:rsidRPr="007C3E6B">
              <w:rPr>
                <w:b/>
                <w:bCs/>
              </w:rPr>
              <w:t>Percentage Change</w:t>
            </w:r>
          </w:p>
        </w:tc>
      </w:tr>
      <w:tr w:rsidR="00872B8B" w:rsidRPr="007C3E6B" w14:paraId="33CBCB06" w14:textId="77777777" w:rsidTr="00C24DBD">
        <w:trPr>
          <w:trHeight w:val="145"/>
        </w:trPr>
        <w:tc>
          <w:tcPr>
            <w:tcW w:w="9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3936B50" w14:textId="77777777" w:rsidR="00872B8B" w:rsidRPr="007C3E6B" w:rsidRDefault="00872B8B" w:rsidP="00C24DBD">
            <w:pPr>
              <w:ind w:left="113" w:right="113"/>
              <w:jc w:val="center"/>
            </w:pPr>
            <w:r w:rsidRPr="007C3E6B">
              <w:t>Heart Rate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88CD6E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Pre-induction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3DC7FB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2DCBEB" w14:textId="77777777" w:rsidR="00872B8B" w:rsidRPr="007C3E6B" w:rsidRDefault="00872B8B" w:rsidP="00C24DB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F4A0DB" w14:textId="77777777" w:rsidR="00872B8B" w:rsidRPr="007C3E6B" w:rsidRDefault="00872B8B" w:rsidP="00C24DBD">
            <w:pPr>
              <w:jc w:val="center"/>
            </w:pPr>
          </w:p>
        </w:tc>
      </w:tr>
      <w:tr w:rsidR="00872B8B" w:rsidRPr="007C3E6B" w14:paraId="5C930482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C387A60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BB7C83" w14:textId="77777777" w:rsidR="00872B8B" w:rsidRPr="007C3E6B" w:rsidRDefault="00872B8B" w:rsidP="00C24DBD">
            <w:pPr>
              <w:jc w:val="center"/>
            </w:pPr>
            <w:r w:rsidRPr="007C3E6B">
              <w:t>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A45393" w14:textId="77777777" w:rsidR="00872B8B" w:rsidRPr="007C3E6B" w:rsidRDefault="00872B8B" w:rsidP="00C24DBD">
            <w:pPr>
              <w:jc w:val="center"/>
            </w:pPr>
            <w:r w:rsidRPr="007C3E6B"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273220" w14:textId="77777777" w:rsidR="00872B8B" w:rsidRPr="007C3E6B" w:rsidRDefault="00872B8B" w:rsidP="00C24DBD">
            <w:pPr>
              <w:jc w:val="center"/>
            </w:pPr>
            <w:r w:rsidRPr="007C3E6B">
              <w:t>-1.6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BADBE7" w14:textId="77777777" w:rsidR="00872B8B" w:rsidRPr="007C3E6B" w:rsidRDefault="00872B8B" w:rsidP="00C24DBD">
            <w:pPr>
              <w:jc w:val="center"/>
            </w:pPr>
            <w:r w:rsidRPr="007C3E6B">
              <w:t>7.27%</w:t>
            </w:r>
          </w:p>
        </w:tc>
      </w:tr>
      <w:tr w:rsidR="00872B8B" w:rsidRPr="007C3E6B" w14:paraId="5A07CC8E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F20D608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FAC79" w14:textId="77777777" w:rsidR="00872B8B" w:rsidRPr="007C3E6B" w:rsidRDefault="00872B8B" w:rsidP="00C24DBD">
            <w:pPr>
              <w:jc w:val="center"/>
            </w:pPr>
            <w:r w:rsidRPr="007C3E6B">
              <w:t>10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48874E" w14:textId="77777777" w:rsidR="00872B8B" w:rsidRPr="007C3E6B" w:rsidRDefault="00872B8B" w:rsidP="00C24DBD">
            <w:pPr>
              <w:jc w:val="center"/>
            </w:pPr>
            <w:r w:rsidRPr="007C3E6B"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E7BA402" w14:textId="77777777" w:rsidR="00872B8B" w:rsidRPr="007C3E6B" w:rsidRDefault="00872B8B" w:rsidP="00C24DBD">
            <w:pPr>
              <w:jc w:val="center"/>
            </w:pPr>
            <w:r w:rsidRPr="007C3E6B"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4FD769" w14:textId="77777777" w:rsidR="00872B8B" w:rsidRPr="007C3E6B" w:rsidRDefault="00872B8B" w:rsidP="00C24DBD">
            <w:pPr>
              <w:jc w:val="center"/>
            </w:pPr>
            <w:r w:rsidRPr="007C3E6B">
              <w:t>3.64%</w:t>
            </w:r>
          </w:p>
        </w:tc>
      </w:tr>
      <w:tr w:rsidR="00872B8B" w:rsidRPr="007C3E6B" w14:paraId="6A6C99F8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83F55A0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C4C680" w14:textId="77777777" w:rsidR="00872B8B" w:rsidRPr="007C3E6B" w:rsidRDefault="00872B8B" w:rsidP="00C24DBD">
            <w:pPr>
              <w:jc w:val="center"/>
            </w:pPr>
            <w:r w:rsidRPr="007C3E6B">
              <w:t>15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FFDB38" w14:textId="77777777" w:rsidR="00872B8B" w:rsidRPr="007C3E6B" w:rsidRDefault="00872B8B" w:rsidP="00C24DBD">
            <w:pPr>
              <w:jc w:val="center"/>
            </w:pPr>
            <w:r w:rsidRPr="007C3E6B"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89A817" w14:textId="77777777" w:rsidR="00872B8B" w:rsidRPr="007C3E6B" w:rsidRDefault="00872B8B" w:rsidP="00C24DBD">
            <w:pPr>
              <w:jc w:val="center"/>
            </w:pPr>
            <w:r w:rsidRPr="007C3E6B"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0275C4" w14:textId="77777777" w:rsidR="00872B8B" w:rsidRPr="007C3E6B" w:rsidRDefault="00872B8B" w:rsidP="00C24DBD">
            <w:pPr>
              <w:jc w:val="center"/>
            </w:pPr>
            <w:r w:rsidRPr="007C3E6B">
              <w:t>0</w:t>
            </w:r>
          </w:p>
        </w:tc>
      </w:tr>
      <w:tr w:rsidR="00872B8B" w:rsidRPr="007C3E6B" w14:paraId="0C9FE137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35BC104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08B54E" w14:textId="77777777" w:rsidR="00872B8B" w:rsidRPr="007C3E6B" w:rsidRDefault="00872B8B" w:rsidP="00C24DBD">
            <w:pPr>
              <w:jc w:val="center"/>
            </w:pPr>
            <w:r w:rsidRPr="007C3E6B">
              <w:t>30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205F08" w14:textId="77777777" w:rsidR="00872B8B" w:rsidRPr="007C3E6B" w:rsidRDefault="00872B8B" w:rsidP="00C24DBD">
            <w:pPr>
              <w:jc w:val="center"/>
            </w:pPr>
            <w:r w:rsidRPr="007C3E6B"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EA8CBF" w14:textId="77777777" w:rsidR="00872B8B" w:rsidRPr="007C3E6B" w:rsidRDefault="00872B8B" w:rsidP="00C24DBD">
            <w:pPr>
              <w:jc w:val="center"/>
            </w:pPr>
            <w:r w:rsidRPr="007C3E6B">
              <w:t>-0.95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26693B" w14:textId="77777777" w:rsidR="00872B8B" w:rsidRPr="007C3E6B" w:rsidRDefault="00872B8B" w:rsidP="00C24DBD">
            <w:pPr>
              <w:jc w:val="center"/>
            </w:pPr>
            <w:r w:rsidRPr="007C3E6B">
              <w:t>-1.82%</w:t>
            </w:r>
          </w:p>
        </w:tc>
      </w:tr>
      <w:tr w:rsidR="00872B8B" w:rsidRPr="007C3E6B" w14:paraId="5A21AE8A" w14:textId="77777777" w:rsidTr="00C24DBD">
        <w:trPr>
          <w:trHeight w:val="145"/>
        </w:trPr>
        <w:tc>
          <w:tcPr>
            <w:tcW w:w="9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C8FBA4B" w14:textId="77777777" w:rsidR="00872B8B" w:rsidRPr="007C3E6B" w:rsidRDefault="00872B8B" w:rsidP="00C24DBD">
            <w:pPr>
              <w:ind w:left="113" w:right="113"/>
              <w:jc w:val="center"/>
            </w:pPr>
            <w:r w:rsidRPr="007C3E6B">
              <w:t>Systolic Blood Pressure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EABBBE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Pre-induction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314277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CF8BED" w14:textId="77777777" w:rsidR="00872B8B" w:rsidRPr="007C3E6B" w:rsidRDefault="00872B8B" w:rsidP="00C24DB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37BB85" w14:textId="77777777" w:rsidR="00872B8B" w:rsidRPr="007C3E6B" w:rsidRDefault="00872B8B" w:rsidP="00C24DBD">
            <w:pPr>
              <w:jc w:val="center"/>
            </w:pPr>
          </w:p>
        </w:tc>
      </w:tr>
      <w:tr w:rsidR="00872B8B" w:rsidRPr="007C3E6B" w14:paraId="1B641964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931BA13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BC51DA" w14:textId="77777777" w:rsidR="00872B8B" w:rsidRPr="007C3E6B" w:rsidRDefault="00872B8B" w:rsidP="00C24DBD">
            <w:pPr>
              <w:jc w:val="center"/>
            </w:pPr>
            <w:r w:rsidRPr="007C3E6B">
              <w:t>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9D0810" w14:textId="77777777" w:rsidR="00872B8B" w:rsidRPr="007C3E6B" w:rsidRDefault="00872B8B" w:rsidP="00C24DBD">
            <w:pPr>
              <w:jc w:val="center"/>
            </w:pPr>
            <w:r w:rsidRPr="007C3E6B"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4B2EEC" w14:textId="77777777" w:rsidR="00872B8B" w:rsidRPr="007C3E6B" w:rsidRDefault="00872B8B" w:rsidP="00C24DBD">
            <w:pPr>
              <w:jc w:val="center"/>
            </w:pPr>
            <w:r w:rsidRPr="007C3E6B">
              <w:t>11.17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53D6CC" w14:textId="77777777" w:rsidR="00872B8B" w:rsidRPr="007C3E6B" w:rsidRDefault="00872B8B" w:rsidP="00C24DBD">
            <w:pPr>
              <w:jc w:val="center"/>
            </w:pPr>
            <w:r w:rsidRPr="007C3E6B">
              <w:t>-21.43%</w:t>
            </w:r>
          </w:p>
        </w:tc>
      </w:tr>
      <w:tr w:rsidR="00872B8B" w:rsidRPr="007C3E6B" w14:paraId="6905AED7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A2EDD87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F579D5" w14:textId="77777777" w:rsidR="00872B8B" w:rsidRPr="007C3E6B" w:rsidRDefault="00872B8B" w:rsidP="00C24DBD">
            <w:pPr>
              <w:jc w:val="center"/>
            </w:pPr>
            <w:r w:rsidRPr="007C3E6B">
              <w:t>10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4FA889" w14:textId="77777777" w:rsidR="00872B8B" w:rsidRPr="007C3E6B" w:rsidRDefault="00872B8B" w:rsidP="00C24DBD">
            <w:pPr>
              <w:jc w:val="center"/>
            </w:pPr>
            <w:r w:rsidRPr="007C3E6B"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01668A" w14:textId="77777777" w:rsidR="00872B8B" w:rsidRPr="007C3E6B" w:rsidRDefault="00872B8B" w:rsidP="00C24DBD">
            <w:pPr>
              <w:jc w:val="center"/>
            </w:pPr>
            <w:r w:rsidRPr="007C3E6B">
              <w:t>16.92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C77CA5" w14:textId="77777777" w:rsidR="00872B8B" w:rsidRPr="007C3E6B" w:rsidRDefault="00872B8B" w:rsidP="00C24DBD">
            <w:pPr>
              <w:jc w:val="center"/>
            </w:pPr>
            <w:r w:rsidRPr="007C3E6B">
              <w:t>-21.43%</w:t>
            </w:r>
          </w:p>
        </w:tc>
      </w:tr>
      <w:tr w:rsidR="00872B8B" w:rsidRPr="007C3E6B" w14:paraId="056501E7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A115356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B6CCEE" w14:textId="77777777" w:rsidR="00872B8B" w:rsidRPr="007C3E6B" w:rsidRDefault="00872B8B" w:rsidP="00C24DBD">
            <w:pPr>
              <w:jc w:val="center"/>
            </w:pPr>
            <w:r w:rsidRPr="007C3E6B">
              <w:t>15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E09343" w14:textId="77777777" w:rsidR="00872B8B" w:rsidRPr="007C3E6B" w:rsidRDefault="00872B8B" w:rsidP="00C24DBD">
            <w:pPr>
              <w:jc w:val="center"/>
            </w:pPr>
            <w:r w:rsidRPr="007C3E6B"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7E5225" w14:textId="77777777" w:rsidR="00872B8B" w:rsidRPr="007C3E6B" w:rsidRDefault="00872B8B" w:rsidP="00C24DBD">
            <w:pPr>
              <w:jc w:val="center"/>
            </w:pPr>
            <w:r w:rsidRPr="007C3E6B">
              <w:t>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22495A" w14:textId="77777777" w:rsidR="00872B8B" w:rsidRPr="007C3E6B" w:rsidRDefault="00872B8B" w:rsidP="00C24DBD">
            <w:pPr>
              <w:jc w:val="center"/>
            </w:pPr>
            <w:r w:rsidRPr="007C3E6B">
              <w:t>-15%</w:t>
            </w:r>
          </w:p>
        </w:tc>
      </w:tr>
      <w:tr w:rsidR="00872B8B" w:rsidRPr="007C3E6B" w14:paraId="511F5AB0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F06A64E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26B855" w14:textId="77777777" w:rsidR="00872B8B" w:rsidRPr="007C3E6B" w:rsidRDefault="00872B8B" w:rsidP="00C24DBD">
            <w:pPr>
              <w:jc w:val="center"/>
            </w:pPr>
            <w:r w:rsidRPr="007C3E6B">
              <w:t>30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7A5EFC" w14:textId="77777777" w:rsidR="00872B8B" w:rsidRPr="007C3E6B" w:rsidRDefault="00872B8B" w:rsidP="00C24DBD">
            <w:pPr>
              <w:jc w:val="center"/>
            </w:pPr>
            <w:r w:rsidRPr="007C3E6B"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9AB5AC" w14:textId="77777777" w:rsidR="00872B8B" w:rsidRPr="007C3E6B" w:rsidRDefault="00872B8B" w:rsidP="00C24DBD">
            <w:pPr>
              <w:jc w:val="center"/>
            </w:pPr>
            <w:r w:rsidRPr="007C3E6B">
              <w:t>10.19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38764E" w14:textId="77777777" w:rsidR="00872B8B" w:rsidRPr="007C3E6B" w:rsidRDefault="00872B8B" w:rsidP="00C24DBD">
            <w:pPr>
              <w:jc w:val="center"/>
            </w:pPr>
            <w:r w:rsidRPr="007C3E6B">
              <w:t>-14.29%</w:t>
            </w:r>
          </w:p>
        </w:tc>
      </w:tr>
      <w:tr w:rsidR="00872B8B" w:rsidRPr="007C3E6B" w14:paraId="0D52A8D7" w14:textId="77777777" w:rsidTr="00C24DBD">
        <w:trPr>
          <w:trHeight w:val="145"/>
        </w:trPr>
        <w:tc>
          <w:tcPr>
            <w:tcW w:w="9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AE6EF4C" w14:textId="77777777" w:rsidR="00872B8B" w:rsidRPr="007C3E6B" w:rsidRDefault="00872B8B" w:rsidP="00C24DBD">
            <w:pPr>
              <w:ind w:left="113" w:right="113"/>
              <w:jc w:val="center"/>
            </w:pPr>
            <w:r w:rsidRPr="007C3E6B">
              <w:t>Diastolic Blood Pressure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771CE3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Pre-induction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9C07FC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EB0805" w14:textId="77777777" w:rsidR="00872B8B" w:rsidRPr="007C3E6B" w:rsidRDefault="00872B8B" w:rsidP="00C24DB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B9F6781" w14:textId="77777777" w:rsidR="00872B8B" w:rsidRPr="007C3E6B" w:rsidRDefault="00872B8B" w:rsidP="00C24DBD">
            <w:pPr>
              <w:jc w:val="center"/>
            </w:pPr>
          </w:p>
        </w:tc>
      </w:tr>
      <w:tr w:rsidR="00872B8B" w:rsidRPr="007C3E6B" w14:paraId="7EA9EA05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72405F1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04AD1D" w14:textId="77777777" w:rsidR="00872B8B" w:rsidRPr="007C3E6B" w:rsidRDefault="00872B8B" w:rsidP="00C24DBD">
            <w:pPr>
              <w:jc w:val="center"/>
            </w:pPr>
            <w:r w:rsidRPr="007C3E6B">
              <w:t>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722513" w14:textId="77777777" w:rsidR="00872B8B" w:rsidRPr="007C3E6B" w:rsidRDefault="00872B8B" w:rsidP="00C24DBD">
            <w:pPr>
              <w:jc w:val="center"/>
            </w:pPr>
            <w:r w:rsidRPr="007C3E6B"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052730" w14:textId="77777777" w:rsidR="00872B8B" w:rsidRPr="007C3E6B" w:rsidRDefault="00872B8B" w:rsidP="00C24DBD">
            <w:pPr>
              <w:jc w:val="center"/>
            </w:pPr>
            <w:r w:rsidRPr="007C3E6B">
              <w:t>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BD3BBF" w14:textId="77777777" w:rsidR="00872B8B" w:rsidRPr="007C3E6B" w:rsidRDefault="00872B8B" w:rsidP="00C24DBD">
            <w:pPr>
              <w:jc w:val="center"/>
            </w:pPr>
            <w:r w:rsidRPr="007C3E6B">
              <w:t>-6.25%</w:t>
            </w:r>
          </w:p>
        </w:tc>
      </w:tr>
      <w:tr w:rsidR="00872B8B" w:rsidRPr="007C3E6B" w14:paraId="7F30B97C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5783C7A3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8EA1C9" w14:textId="77777777" w:rsidR="00872B8B" w:rsidRPr="007C3E6B" w:rsidRDefault="00872B8B" w:rsidP="00C24DBD">
            <w:pPr>
              <w:jc w:val="center"/>
            </w:pPr>
            <w:r w:rsidRPr="007C3E6B">
              <w:t>10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E19999" w14:textId="77777777" w:rsidR="00872B8B" w:rsidRPr="007C3E6B" w:rsidRDefault="00872B8B" w:rsidP="00C24DBD">
            <w:pPr>
              <w:jc w:val="center"/>
            </w:pPr>
            <w:r w:rsidRPr="007C3E6B"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CE6CE8" w14:textId="77777777" w:rsidR="00872B8B" w:rsidRPr="007C3E6B" w:rsidRDefault="00872B8B" w:rsidP="00C24DBD">
            <w:pPr>
              <w:jc w:val="center"/>
            </w:pPr>
            <w:r w:rsidRPr="007C3E6B">
              <w:t>10.00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34D088" w14:textId="77777777" w:rsidR="00872B8B" w:rsidRPr="007C3E6B" w:rsidRDefault="00872B8B" w:rsidP="00C24DBD">
            <w:pPr>
              <w:jc w:val="center"/>
            </w:pPr>
            <w:r w:rsidRPr="007C3E6B">
              <w:t>-12.50%</w:t>
            </w:r>
          </w:p>
        </w:tc>
      </w:tr>
      <w:tr w:rsidR="00872B8B" w:rsidRPr="007C3E6B" w14:paraId="1E97D060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B48C036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029C55" w14:textId="77777777" w:rsidR="00872B8B" w:rsidRPr="007C3E6B" w:rsidRDefault="00872B8B" w:rsidP="00C24DBD">
            <w:pPr>
              <w:jc w:val="center"/>
            </w:pPr>
            <w:r w:rsidRPr="007C3E6B">
              <w:t>15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40BA5" w14:textId="77777777" w:rsidR="00872B8B" w:rsidRPr="007C3E6B" w:rsidRDefault="00872B8B" w:rsidP="00C24DBD">
            <w:pPr>
              <w:jc w:val="center"/>
            </w:pPr>
            <w:r w:rsidRPr="007C3E6B"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AF9D92" w14:textId="77777777" w:rsidR="00872B8B" w:rsidRPr="007C3E6B" w:rsidRDefault="00872B8B" w:rsidP="00C24DBD">
            <w:pPr>
              <w:jc w:val="center"/>
            </w:pPr>
            <w:r w:rsidRPr="007C3E6B">
              <w:t>6.70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3CCD2C" w14:textId="77777777" w:rsidR="00872B8B" w:rsidRPr="007C3E6B" w:rsidRDefault="00872B8B" w:rsidP="00C24DBD">
            <w:pPr>
              <w:jc w:val="center"/>
            </w:pPr>
            <w:r w:rsidRPr="007C3E6B">
              <w:t>-12.50%</w:t>
            </w:r>
          </w:p>
        </w:tc>
      </w:tr>
      <w:tr w:rsidR="00872B8B" w:rsidRPr="007C3E6B" w14:paraId="03768756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121BFFA" w14:textId="77777777" w:rsidR="00872B8B" w:rsidRPr="007C3E6B" w:rsidRDefault="00872B8B" w:rsidP="00C24DBD">
            <w:pPr>
              <w:ind w:left="113" w:right="113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CEB023" w14:textId="77777777" w:rsidR="00872B8B" w:rsidRPr="007C3E6B" w:rsidRDefault="00872B8B" w:rsidP="00C24DBD">
            <w:pPr>
              <w:jc w:val="center"/>
            </w:pPr>
            <w:r w:rsidRPr="007C3E6B">
              <w:t>30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481226" w14:textId="77777777" w:rsidR="00872B8B" w:rsidRPr="007C3E6B" w:rsidRDefault="00872B8B" w:rsidP="00C24DBD">
            <w:pPr>
              <w:jc w:val="center"/>
            </w:pPr>
            <w:r w:rsidRPr="007C3E6B"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ECF0B5" w14:textId="77777777" w:rsidR="00872B8B" w:rsidRPr="007C3E6B" w:rsidRDefault="00872B8B" w:rsidP="00C24DBD">
            <w:pPr>
              <w:jc w:val="center"/>
            </w:pPr>
            <w:r w:rsidRPr="007C3E6B"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DB0C60" w14:textId="77777777" w:rsidR="00872B8B" w:rsidRPr="007C3E6B" w:rsidRDefault="00872B8B" w:rsidP="00C24DBD">
            <w:pPr>
              <w:jc w:val="center"/>
            </w:pPr>
            <w:r w:rsidRPr="007C3E6B">
              <w:t>-5.00%</w:t>
            </w:r>
          </w:p>
        </w:tc>
      </w:tr>
      <w:tr w:rsidR="00872B8B" w:rsidRPr="007C3E6B" w14:paraId="020DCE7D" w14:textId="77777777" w:rsidTr="00C24DBD">
        <w:trPr>
          <w:trHeight w:val="145"/>
        </w:trPr>
        <w:tc>
          <w:tcPr>
            <w:tcW w:w="9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329427" w14:textId="77777777" w:rsidR="00872B8B" w:rsidRPr="007C3E6B" w:rsidRDefault="00872B8B" w:rsidP="00C24DBD">
            <w:pPr>
              <w:ind w:left="113" w:right="113"/>
              <w:jc w:val="center"/>
            </w:pPr>
            <w:r w:rsidRPr="007C3E6B">
              <w:t>Mean Arterial Pressure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6A98ED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Pre-induction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98036" w14:textId="77777777" w:rsidR="00872B8B" w:rsidRPr="007C3E6B" w:rsidRDefault="00872B8B" w:rsidP="00C24DBD">
            <w:pPr>
              <w:jc w:val="center"/>
              <w:rPr>
                <w:b/>
                <w:bCs/>
              </w:rPr>
            </w:pPr>
            <w:r w:rsidRPr="007C3E6B">
              <w:rPr>
                <w:b/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384F5D" w14:textId="77777777" w:rsidR="00872B8B" w:rsidRPr="007C3E6B" w:rsidRDefault="00872B8B" w:rsidP="00C24DB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498205" w14:textId="77777777" w:rsidR="00872B8B" w:rsidRPr="007C3E6B" w:rsidRDefault="00872B8B" w:rsidP="00C24DBD">
            <w:pPr>
              <w:jc w:val="center"/>
            </w:pPr>
          </w:p>
        </w:tc>
      </w:tr>
      <w:tr w:rsidR="00872B8B" w:rsidRPr="007C3E6B" w14:paraId="3959973F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6B74EA0" w14:textId="77777777" w:rsidR="00872B8B" w:rsidRPr="007C3E6B" w:rsidRDefault="00872B8B" w:rsidP="00C24DBD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503954" w14:textId="77777777" w:rsidR="00872B8B" w:rsidRPr="007C3E6B" w:rsidRDefault="00872B8B" w:rsidP="00C24DBD">
            <w:pPr>
              <w:jc w:val="center"/>
            </w:pPr>
            <w:r w:rsidRPr="007C3E6B">
              <w:t>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B416E5" w14:textId="77777777" w:rsidR="00872B8B" w:rsidRPr="007C3E6B" w:rsidRDefault="00872B8B" w:rsidP="00C24DBD">
            <w:pPr>
              <w:jc w:val="center"/>
            </w:pPr>
            <w:r w:rsidRPr="007C3E6B">
              <w:t>83.33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DF1EB1" w14:textId="77777777" w:rsidR="00872B8B" w:rsidRPr="007C3E6B" w:rsidRDefault="00872B8B" w:rsidP="00C24DBD">
            <w:pPr>
              <w:jc w:val="center"/>
            </w:pPr>
            <w:r w:rsidRPr="007C3E6B">
              <w:t>8.54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A93B6D" w14:textId="77777777" w:rsidR="00872B8B" w:rsidRPr="007C3E6B" w:rsidRDefault="00872B8B" w:rsidP="00C24DBD">
            <w:pPr>
              <w:jc w:val="center"/>
            </w:pPr>
            <w:r w:rsidRPr="007C3E6B">
              <w:t>-16.67%</w:t>
            </w:r>
          </w:p>
        </w:tc>
      </w:tr>
      <w:tr w:rsidR="00872B8B" w:rsidRPr="007C3E6B" w14:paraId="7EB6725A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0C0CC6" w14:textId="77777777" w:rsidR="00872B8B" w:rsidRPr="007C3E6B" w:rsidRDefault="00872B8B" w:rsidP="00C24DBD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52ED50" w14:textId="77777777" w:rsidR="00872B8B" w:rsidRPr="007C3E6B" w:rsidRDefault="00872B8B" w:rsidP="00C24DBD">
            <w:pPr>
              <w:jc w:val="center"/>
            </w:pPr>
            <w:r w:rsidRPr="007C3E6B">
              <w:t>10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66C053" w14:textId="77777777" w:rsidR="00872B8B" w:rsidRPr="007C3E6B" w:rsidRDefault="00872B8B" w:rsidP="00C24DBD">
            <w:pPr>
              <w:jc w:val="center"/>
            </w:pPr>
            <w:r w:rsidRPr="007C3E6B">
              <w:t>85.33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ECF4B7" w14:textId="77777777" w:rsidR="00872B8B" w:rsidRPr="007C3E6B" w:rsidRDefault="00872B8B" w:rsidP="00C24DBD">
            <w:pPr>
              <w:jc w:val="center"/>
            </w:pPr>
            <w:r w:rsidRPr="007C3E6B">
              <w:t>12.07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74CBAD" w14:textId="77777777" w:rsidR="00872B8B" w:rsidRPr="007C3E6B" w:rsidRDefault="00872B8B" w:rsidP="00C24DBD">
            <w:pPr>
              <w:jc w:val="center"/>
            </w:pPr>
            <w:r w:rsidRPr="007C3E6B">
              <w:t>-14.67%</w:t>
            </w:r>
          </w:p>
        </w:tc>
      </w:tr>
      <w:tr w:rsidR="00872B8B" w:rsidRPr="007C3E6B" w14:paraId="01CB6E96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84DE3FA" w14:textId="77777777" w:rsidR="00872B8B" w:rsidRPr="007C3E6B" w:rsidRDefault="00872B8B" w:rsidP="00C24DBD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2FBC46" w14:textId="77777777" w:rsidR="00872B8B" w:rsidRPr="007C3E6B" w:rsidRDefault="00872B8B" w:rsidP="00C24DBD">
            <w:pPr>
              <w:jc w:val="center"/>
            </w:pPr>
            <w:r w:rsidRPr="007C3E6B">
              <w:t>15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5683BA" w14:textId="77777777" w:rsidR="00872B8B" w:rsidRPr="007C3E6B" w:rsidRDefault="00872B8B" w:rsidP="00C24DBD">
            <w:pPr>
              <w:jc w:val="center"/>
            </w:pPr>
            <w:r w:rsidRPr="007C3E6B">
              <w:t>86.66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08362F" w14:textId="77777777" w:rsidR="00872B8B" w:rsidRPr="007C3E6B" w:rsidRDefault="00872B8B" w:rsidP="00C24DBD">
            <w:pPr>
              <w:jc w:val="center"/>
            </w:pPr>
            <w:r w:rsidRPr="007C3E6B">
              <w:t>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138B14" w14:textId="77777777" w:rsidR="00872B8B" w:rsidRPr="007C3E6B" w:rsidRDefault="00872B8B" w:rsidP="00C24DBD">
            <w:pPr>
              <w:jc w:val="center"/>
            </w:pPr>
            <w:r w:rsidRPr="007C3E6B">
              <w:t>-13.34%</w:t>
            </w:r>
          </w:p>
        </w:tc>
      </w:tr>
      <w:tr w:rsidR="00872B8B" w:rsidRPr="007C3E6B" w14:paraId="0B20EF79" w14:textId="77777777" w:rsidTr="00C24DBD">
        <w:trPr>
          <w:trHeight w:val="145"/>
        </w:trPr>
        <w:tc>
          <w:tcPr>
            <w:tcW w:w="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45E2EAE" w14:textId="77777777" w:rsidR="00872B8B" w:rsidRPr="007C3E6B" w:rsidRDefault="00872B8B" w:rsidP="00C24DBD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31C046" w14:textId="77777777" w:rsidR="00872B8B" w:rsidRPr="007C3E6B" w:rsidRDefault="00872B8B" w:rsidP="00C24DBD">
            <w:pPr>
              <w:jc w:val="center"/>
            </w:pPr>
            <w:r w:rsidRPr="007C3E6B">
              <w:t>30 Mins Post-intubation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AA1FF5" w14:textId="77777777" w:rsidR="00872B8B" w:rsidRPr="007C3E6B" w:rsidRDefault="00872B8B" w:rsidP="00C24DBD">
            <w:pPr>
              <w:jc w:val="center"/>
            </w:pPr>
            <w:r w:rsidRPr="007C3E6B">
              <w:t>93.33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98F4BC" w14:textId="77777777" w:rsidR="00872B8B" w:rsidRPr="007C3E6B" w:rsidRDefault="00872B8B" w:rsidP="00C24DBD">
            <w:pPr>
              <w:jc w:val="center"/>
            </w:pPr>
            <w:r w:rsidRPr="007C3E6B">
              <w:t>5.37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F1BE5E" w14:textId="77777777" w:rsidR="00872B8B" w:rsidRPr="007C3E6B" w:rsidRDefault="00872B8B" w:rsidP="00C24DBD">
            <w:pPr>
              <w:jc w:val="center"/>
            </w:pPr>
            <w:r w:rsidRPr="007C3E6B">
              <w:t>-6.67%</w:t>
            </w:r>
          </w:p>
        </w:tc>
      </w:tr>
    </w:tbl>
    <w:p w14:paraId="1ABCBAA3" w14:textId="77777777" w:rsidR="00360636" w:rsidRDefault="00360636" w:rsidP="00360636">
      <w:r w:rsidRPr="00B33699">
        <w:t> </w:t>
      </w:r>
    </w:p>
    <w:p w14:paraId="5550C0B4" w14:textId="77777777" w:rsidR="00360636" w:rsidRPr="00B33699" w:rsidRDefault="00360636" w:rsidP="00360636">
      <w:r w:rsidRPr="00B33699">
        <w:t xml:space="preserve">This table presents the hemodynamic changes in patients (N=71) with </w:t>
      </w:r>
      <w:proofErr w:type="spellStart"/>
      <w:r w:rsidRPr="00B33699">
        <w:t>PIh</w:t>
      </w:r>
      <w:proofErr w:type="spellEnd"/>
      <w:r w:rsidRPr="00B33699">
        <w:t xml:space="preserve">. The data includes Heart rate, Systolic blood pressure(SBP), Diastolic blood pressure (DBP), and </w:t>
      </w:r>
      <w:r w:rsidRPr="00B33699">
        <w:lastRenderedPageBreak/>
        <w:t>Mean arterial pressure (MAP) measured at five time points: pre-induction, 5, 10, 15 and 30 minutes post-intubation. </w:t>
      </w:r>
    </w:p>
    <w:p w14:paraId="253498D7" w14:textId="77777777" w:rsidR="00186D03" w:rsidRDefault="00186D03"/>
    <w:p w14:paraId="39FFEB3F" w14:textId="77777777" w:rsidR="001419EE" w:rsidRDefault="001419EE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br w:type="page"/>
      </w:r>
    </w:p>
    <w:p w14:paraId="38F1E1F3" w14:textId="018DDA64" w:rsidR="00872B8B" w:rsidRPr="00872B8B" w:rsidRDefault="00872B8B" w:rsidP="00872B8B">
      <w:pPr>
        <w:spacing w:line="360" w:lineRule="auto"/>
        <w:rPr>
          <w:rFonts w:ascii="Calibri" w:hAnsi="Calibri" w:cs="Calibri"/>
          <w:b/>
          <w:bCs/>
          <w:color w:val="000000" w:themeColor="text1"/>
        </w:rPr>
      </w:pPr>
      <w:r w:rsidRPr="00872B8B"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Supplementary Table 2: Bivariate Logistic regression table</w:t>
      </w:r>
    </w:p>
    <w:tbl>
      <w:tblPr>
        <w:tblStyle w:val="PlainTable2"/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39"/>
        <w:gridCol w:w="1843"/>
        <w:gridCol w:w="1510"/>
        <w:gridCol w:w="1325"/>
        <w:gridCol w:w="1529"/>
        <w:gridCol w:w="776"/>
      </w:tblGrid>
      <w:tr w:rsidR="00872B8B" w:rsidRPr="00A62C2E" w14:paraId="3FFD1759" w14:textId="77777777" w:rsidTr="00C24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2F2F2" w:themeFill="background1" w:themeFillShade="F2"/>
            <w:vAlign w:val="center"/>
          </w:tcPr>
          <w:p w14:paraId="3275EE3C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Variable</w:t>
            </w:r>
          </w:p>
        </w:tc>
        <w:tc>
          <w:tcPr>
            <w:tcW w:w="3353" w:type="dxa"/>
            <w:gridSpan w:val="2"/>
            <w:shd w:val="clear" w:color="auto" w:fill="F2F2F2" w:themeFill="background1" w:themeFillShade="F2"/>
          </w:tcPr>
          <w:p w14:paraId="71414E28" w14:textId="77777777" w:rsidR="00872B8B" w:rsidRPr="00A62C2E" w:rsidRDefault="00872B8B" w:rsidP="00C24D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Hypotension</w:t>
            </w:r>
          </w:p>
        </w:tc>
        <w:tc>
          <w:tcPr>
            <w:tcW w:w="1325" w:type="dxa"/>
            <w:vMerge w:val="restart"/>
            <w:shd w:val="clear" w:color="auto" w:fill="F2F2F2" w:themeFill="background1" w:themeFillShade="F2"/>
            <w:vAlign w:val="center"/>
          </w:tcPr>
          <w:p w14:paraId="716056FB" w14:textId="77777777" w:rsidR="00872B8B" w:rsidRDefault="00872B8B" w:rsidP="00C24D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b w:val="0"/>
                <w:bCs w:val="0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U</w:t>
            </w:r>
            <w:r>
              <w:rPr>
                <w:rFonts w:ascii="Calibri" w:eastAsiaTheme="minorHAnsi" w:hAnsi="Calibri" w:cs="Calibri"/>
                <w:color w:val="000000" w:themeColor="text1"/>
                <w:lang w:val="en-US"/>
              </w:rPr>
              <w:t>nadjusted</w:t>
            </w:r>
          </w:p>
          <w:p w14:paraId="17F5BE2B" w14:textId="77777777" w:rsidR="00872B8B" w:rsidRPr="00A62C2E" w:rsidRDefault="00872B8B" w:rsidP="00C24D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OR</w:t>
            </w:r>
          </w:p>
        </w:tc>
        <w:tc>
          <w:tcPr>
            <w:tcW w:w="1529" w:type="dxa"/>
            <w:vMerge w:val="restart"/>
            <w:shd w:val="clear" w:color="auto" w:fill="F2F2F2" w:themeFill="background1" w:themeFillShade="F2"/>
            <w:vAlign w:val="center"/>
          </w:tcPr>
          <w:p w14:paraId="498D2926" w14:textId="77777777" w:rsidR="00872B8B" w:rsidRPr="00A62C2E" w:rsidRDefault="00872B8B" w:rsidP="00C24D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95% CI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770731E" w14:textId="77777777" w:rsidR="00872B8B" w:rsidRPr="00A62C2E" w:rsidRDefault="00872B8B" w:rsidP="00C24DB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p-value</w:t>
            </w:r>
          </w:p>
        </w:tc>
      </w:tr>
      <w:tr w:rsidR="00872B8B" w:rsidRPr="00A62C2E" w14:paraId="09C44AE5" w14:textId="77777777" w:rsidTr="00C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</w:tcPr>
          <w:p w14:paraId="6B7575D0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435AD84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  <w:t>Yes</w:t>
            </w:r>
          </w:p>
        </w:tc>
        <w:tc>
          <w:tcPr>
            <w:tcW w:w="1510" w:type="dxa"/>
            <w:shd w:val="clear" w:color="auto" w:fill="F2F2F2" w:themeFill="background1" w:themeFillShade="F2"/>
            <w:vAlign w:val="center"/>
          </w:tcPr>
          <w:p w14:paraId="6A4E6BA8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  <w:t>No</w:t>
            </w:r>
          </w:p>
        </w:tc>
        <w:tc>
          <w:tcPr>
            <w:tcW w:w="1325" w:type="dxa"/>
            <w:vMerge/>
          </w:tcPr>
          <w:p w14:paraId="5D84E98A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529" w:type="dxa"/>
            <w:vMerge/>
          </w:tcPr>
          <w:p w14:paraId="4F004759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0" w:type="auto"/>
            <w:vMerge/>
          </w:tcPr>
          <w:p w14:paraId="58BDF09B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</w:p>
        </w:tc>
      </w:tr>
      <w:tr w:rsidR="00872B8B" w:rsidRPr="00A62C2E" w14:paraId="32DAB37E" w14:textId="77777777" w:rsidTr="00C24DBD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A79EBD6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Age</w:t>
            </w:r>
          </w:p>
        </w:tc>
        <w:tc>
          <w:tcPr>
            <w:tcW w:w="1843" w:type="dxa"/>
          </w:tcPr>
          <w:p w14:paraId="425956DF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59.56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lang w:val="en-US"/>
                </w:rPr>
                <m:t>±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15.02</w:t>
            </w:r>
          </w:p>
        </w:tc>
        <w:tc>
          <w:tcPr>
            <w:tcW w:w="1510" w:type="dxa"/>
          </w:tcPr>
          <w:p w14:paraId="78667297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57.25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lang w:val="en-US"/>
                </w:rPr>
                <m:t>±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16.99</w:t>
            </w:r>
          </w:p>
        </w:tc>
        <w:tc>
          <w:tcPr>
            <w:tcW w:w="1325" w:type="dxa"/>
          </w:tcPr>
          <w:p w14:paraId="0D46F2EF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1.009</w:t>
            </w:r>
          </w:p>
        </w:tc>
        <w:tc>
          <w:tcPr>
            <w:tcW w:w="1529" w:type="dxa"/>
          </w:tcPr>
          <w:p w14:paraId="75E279D6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0.990 – 1.028</w:t>
            </w:r>
          </w:p>
        </w:tc>
        <w:tc>
          <w:tcPr>
            <w:tcW w:w="0" w:type="auto"/>
          </w:tcPr>
          <w:p w14:paraId="0C68FDBB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0.356</w:t>
            </w:r>
          </w:p>
        </w:tc>
      </w:tr>
      <w:tr w:rsidR="00872B8B" w:rsidRPr="00A62C2E" w14:paraId="5D73E97C" w14:textId="77777777" w:rsidTr="00C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B24CA55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lang w:val="en-US"/>
              </w:rPr>
              <w:t>Obstructive Lung Disease</w:t>
            </w:r>
          </w:p>
        </w:tc>
        <w:tc>
          <w:tcPr>
            <w:tcW w:w="1843" w:type="dxa"/>
          </w:tcPr>
          <w:p w14:paraId="1D72E564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16(59.3)</w:t>
            </w:r>
          </w:p>
        </w:tc>
        <w:tc>
          <w:tcPr>
            <w:tcW w:w="1510" w:type="dxa"/>
          </w:tcPr>
          <w:p w14:paraId="5BD6DDE1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11(40.7)</w:t>
            </w:r>
          </w:p>
        </w:tc>
        <w:tc>
          <w:tcPr>
            <w:tcW w:w="1325" w:type="dxa"/>
          </w:tcPr>
          <w:p w14:paraId="5D0AF58D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0.420</w:t>
            </w:r>
          </w:p>
        </w:tc>
        <w:tc>
          <w:tcPr>
            <w:tcW w:w="1529" w:type="dxa"/>
          </w:tcPr>
          <w:p w14:paraId="087B02E2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0.182- 0.971</w:t>
            </w:r>
          </w:p>
        </w:tc>
        <w:tc>
          <w:tcPr>
            <w:tcW w:w="0" w:type="auto"/>
          </w:tcPr>
          <w:p w14:paraId="722A57B7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  <w:t>0.042</w:t>
            </w:r>
          </w:p>
        </w:tc>
      </w:tr>
      <w:tr w:rsidR="00872B8B" w:rsidRPr="00A62C2E" w14:paraId="0AF2E7F5" w14:textId="77777777" w:rsidTr="00C24DBD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2D12A5D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>
              <w:rPr>
                <w:rFonts w:ascii="Calibri" w:eastAsiaTheme="minorHAnsi" w:hAnsi="Calibri" w:cs="Calibri"/>
                <w:color w:val="000000" w:themeColor="text1"/>
                <w:lang w:val="en-US"/>
              </w:rPr>
              <w:t>Indications for</w:t>
            </w: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 Intubation</w:t>
            </w:r>
          </w:p>
        </w:tc>
        <w:tc>
          <w:tcPr>
            <w:tcW w:w="1843" w:type="dxa"/>
          </w:tcPr>
          <w:p w14:paraId="6D531656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71 (41.3%)</w:t>
            </w:r>
          </w:p>
        </w:tc>
        <w:tc>
          <w:tcPr>
            <w:tcW w:w="1510" w:type="dxa"/>
          </w:tcPr>
          <w:p w14:paraId="278CD84E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101 (58.7%)</w:t>
            </w:r>
          </w:p>
        </w:tc>
        <w:tc>
          <w:tcPr>
            <w:tcW w:w="1325" w:type="dxa"/>
          </w:tcPr>
          <w:p w14:paraId="6152F3F0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0.761</w:t>
            </w:r>
          </w:p>
        </w:tc>
        <w:tc>
          <w:tcPr>
            <w:tcW w:w="1529" w:type="dxa"/>
          </w:tcPr>
          <w:p w14:paraId="46652297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0.392 – 1.480</w:t>
            </w:r>
          </w:p>
        </w:tc>
        <w:tc>
          <w:tcPr>
            <w:tcW w:w="0" w:type="auto"/>
          </w:tcPr>
          <w:p w14:paraId="30ECE3FB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0.421</w:t>
            </w:r>
          </w:p>
        </w:tc>
      </w:tr>
      <w:tr w:rsidR="00872B8B" w:rsidRPr="00A62C2E" w14:paraId="705BD720" w14:textId="77777777" w:rsidTr="00C24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3B95854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TAPSE Value Pre-induction</w:t>
            </w:r>
          </w:p>
        </w:tc>
        <w:tc>
          <w:tcPr>
            <w:tcW w:w="1843" w:type="dxa"/>
          </w:tcPr>
          <w:p w14:paraId="187E5C72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17.66 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</w:rPr>
                <m:t>±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 2.45</w:t>
            </w:r>
          </w:p>
        </w:tc>
        <w:tc>
          <w:tcPr>
            <w:tcW w:w="1510" w:type="dxa"/>
          </w:tcPr>
          <w:p w14:paraId="42AD314B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18.54 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</w:rPr>
                <m:t xml:space="preserve">± 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2.15</w:t>
            </w:r>
          </w:p>
        </w:tc>
        <w:tc>
          <w:tcPr>
            <w:tcW w:w="1325" w:type="dxa"/>
          </w:tcPr>
          <w:p w14:paraId="0948E6B6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0.822</w:t>
            </w:r>
          </w:p>
        </w:tc>
        <w:tc>
          <w:tcPr>
            <w:tcW w:w="1529" w:type="dxa"/>
          </w:tcPr>
          <w:p w14:paraId="4CC78D23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0.695- 0.972</w:t>
            </w:r>
          </w:p>
        </w:tc>
        <w:tc>
          <w:tcPr>
            <w:tcW w:w="0" w:type="auto"/>
          </w:tcPr>
          <w:p w14:paraId="1E7E5A53" w14:textId="77777777" w:rsidR="00872B8B" w:rsidRPr="00A62C2E" w:rsidRDefault="00872B8B" w:rsidP="00C24D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b/>
                <w:bCs/>
                <w:color w:val="000000" w:themeColor="text1"/>
                <w:lang w:val="en-US"/>
              </w:rPr>
              <w:t>0.022</w:t>
            </w:r>
          </w:p>
        </w:tc>
      </w:tr>
      <w:tr w:rsidR="00872B8B" w:rsidRPr="00A62C2E" w14:paraId="13EE5016" w14:textId="77777777" w:rsidTr="00C24DBD">
        <w:trPr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E58D094" w14:textId="77777777" w:rsidR="00872B8B" w:rsidRPr="00A62C2E" w:rsidRDefault="00872B8B" w:rsidP="00C24DBD">
            <w:pPr>
              <w:spacing w:line="360" w:lineRule="auto"/>
              <w:jc w:val="center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Modified Shock Index Pre-induction</w:t>
            </w:r>
          </w:p>
        </w:tc>
        <w:tc>
          <w:tcPr>
            <w:tcW w:w="1843" w:type="dxa"/>
          </w:tcPr>
          <w:p w14:paraId="00466B1A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1.12 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lang w:val="en-US"/>
                </w:rPr>
                <m:t>±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 0.35</w:t>
            </w:r>
          </w:p>
        </w:tc>
        <w:tc>
          <w:tcPr>
            <w:tcW w:w="1510" w:type="dxa"/>
          </w:tcPr>
          <w:p w14:paraId="288773CD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 xml:space="preserve">1.02 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lang w:val="en-US"/>
                </w:rPr>
                <m:t xml:space="preserve">± </m:t>
              </m:r>
            </m:oMath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0.35</w:t>
            </w:r>
          </w:p>
        </w:tc>
        <w:tc>
          <w:tcPr>
            <w:tcW w:w="1325" w:type="dxa"/>
          </w:tcPr>
          <w:p w14:paraId="6F725185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2.270</w:t>
            </w:r>
          </w:p>
        </w:tc>
        <w:tc>
          <w:tcPr>
            <w:tcW w:w="1529" w:type="dxa"/>
          </w:tcPr>
          <w:p w14:paraId="0FAE3F93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0.951 – 5.418</w:t>
            </w:r>
          </w:p>
        </w:tc>
        <w:tc>
          <w:tcPr>
            <w:tcW w:w="0" w:type="auto"/>
          </w:tcPr>
          <w:p w14:paraId="2AC99F3A" w14:textId="77777777" w:rsidR="00872B8B" w:rsidRPr="00A62C2E" w:rsidRDefault="00872B8B" w:rsidP="00C24D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color w:val="000000" w:themeColor="text1"/>
                <w:lang w:val="en-US"/>
              </w:rPr>
            </w:pPr>
            <w:r w:rsidRPr="00A62C2E">
              <w:rPr>
                <w:rFonts w:ascii="Calibri" w:eastAsiaTheme="minorHAnsi" w:hAnsi="Calibri" w:cs="Calibri"/>
                <w:color w:val="000000" w:themeColor="text1"/>
                <w:lang w:val="en-US"/>
              </w:rPr>
              <w:t>0.065</w:t>
            </w:r>
          </w:p>
        </w:tc>
      </w:tr>
    </w:tbl>
    <w:p w14:paraId="645F594E" w14:textId="77777777" w:rsidR="00872B8B" w:rsidRDefault="00872B8B"/>
    <w:p w14:paraId="5E67FEFE" w14:textId="616933EC" w:rsidR="001419EE" w:rsidRDefault="001419EE" w:rsidP="001419EE">
      <w:r w:rsidRPr="001419EE">
        <w:t xml:space="preserve">Patients with underlying obstructive lung disease had 58% lower odds of developing </w:t>
      </w:r>
      <w:proofErr w:type="spellStart"/>
      <w:r w:rsidRPr="001419EE">
        <w:t>PIh</w:t>
      </w:r>
      <w:proofErr w:type="spellEnd"/>
      <w:r w:rsidRPr="001419EE">
        <w:t xml:space="preserve"> compared to those without (OR 0.420; p=0.042)</w:t>
      </w:r>
      <w:r>
        <w:t xml:space="preserve">. Higher TAPSE- </w:t>
      </w:r>
      <w:r w:rsidRPr="001419EE">
        <w:t>better RV systolic function</w:t>
      </w:r>
      <w:r>
        <w:t xml:space="preserve"> </w:t>
      </w:r>
      <w:r w:rsidRPr="001419EE">
        <w:t xml:space="preserve">was associated with an 18% reduction in odds of </w:t>
      </w:r>
      <w:proofErr w:type="spellStart"/>
      <w:r w:rsidRPr="001419EE">
        <w:t>PIh</w:t>
      </w:r>
      <w:proofErr w:type="spellEnd"/>
      <w:r w:rsidRPr="001419EE">
        <w:t xml:space="preserve"> (OR 0.822; p=0.022</w:t>
      </w:r>
      <w:r>
        <w:t xml:space="preserve">). </w:t>
      </w:r>
      <w:r w:rsidRPr="001419EE">
        <w:t xml:space="preserve">Higher pre-intubation MSI trended toward increased </w:t>
      </w:r>
      <w:proofErr w:type="spellStart"/>
      <w:r w:rsidRPr="001419EE">
        <w:t>PIh</w:t>
      </w:r>
      <w:proofErr w:type="spellEnd"/>
      <w:r w:rsidRPr="001419EE">
        <w:t xml:space="preserve"> risk (OR 2.270; p=0.065) but did not reach statistical significance.</w:t>
      </w:r>
      <w:r>
        <w:br w:type="page"/>
      </w:r>
    </w:p>
    <w:p w14:paraId="7A509C6C" w14:textId="77777777" w:rsidR="00537123" w:rsidRDefault="00537123"/>
    <w:p w14:paraId="755B847A" w14:textId="7AB59F80" w:rsidR="00537123" w:rsidRDefault="00537123">
      <w:pPr>
        <w:rPr>
          <w:b/>
          <w:bCs/>
          <w:sz w:val="28"/>
          <w:szCs w:val="28"/>
        </w:rPr>
      </w:pPr>
      <w:r w:rsidRPr="00537123">
        <w:rPr>
          <w:b/>
          <w:bCs/>
          <w:sz w:val="28"/>
          <w:szCs w:val="28"/>
        </w:rPr>
        <w:t>Supplementary Table 3: Induction agents and Dosage</w:t>
      </w:r>
    </w:p>
    <w:p w14:paraId="2D775AAC" w14:textId="77777777" w:rsidR="00537123" w:rsidRDefault="00537123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799"/>
        <w:gridCol w:w="1790"/>
        <w:gridCol w:w="1790"/>
        <w:gridCol w:w="1785"/>
      </w:tblGrid>
      <w:tr w:rsidR="00537123" w14:paraId="32EA7347" w14:textId="77777777" w:rsidTr="00537123">
        <w:trPr>
          <w:trHeight w:val="437"/>
        </w:trPr>
        <w:tc>
          <w:tcPr>
            <w:tcW w:w="1803" w:type="dxa"/>
            <w:vMerge w:val="restart"/>
          </w:tcPr>
          <w:p w14:paraId="4EEFA793" w14:textId="45B7234B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Medications for Induction</w:t>
            </w:r>
          </w:p>
        </w:tc>
        <w:tc>
          <w:tcPr>
            <w:tcW w:w="1799" w:type="dxa"/>
            <w:vMerge w:val="restart"/>
          </w:tcPr>
          <w:p w14:paraId="5AFCA292" w14:textId="33BB22E0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Variables</w:t>
            </w:r>
          </w:p>
        </w:tc>
        <w:tc>
          <w:tcPr>
            <w:tcW w:w="3580" w:type="dxa"/>
            <w:gridSpan w:val="2"/>
          </w:tcPr>
          <w:p w14:paraId="67DA1390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Hypotension</w:t>
            </w:r>
          </w:p>
          <w:p w14:paraId="28F591A8" w14:textId="66149840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(Mean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±SD</m:t>
              </m:r>
            </m:oMath>
            <w:r>
              <w:rPr>
                <w:b/>
                <w:bCs/>
                <w:sz w:val="28"/>
                <w:szCs w:val="28"/>
              </w:rPr>
              <w:t>) (N)</w:t>
            </w:r>
          </w:p>
        </w:tc>
        <w:tc>
          <w:tcPr>
            <w:tcW w:w="1785" w:type="dxa"/>
            <w:vMerge w:val="restart"/>
          </w:tcPr>
          <w:p w14:paraId="6FE1B2F8" w14:textId="556EC4E0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p-value</w:t>
            </w:r>
          </w:p>
        </w:tc>
      </w:tr>
      <w:tr w:rsidR="00537123" w14:paraId="2C83F3A1" w14:textId="77777777" w:rsidTr="00537123">
        <w:trPr>
          <w:trHeight w:val="437"/>
        </w:trPr>
        <w:tc>
          <w:tcPr>
            <w:tcW w:w="1803" w:type="dxa"/>
            <w:vMerge/>
          </w:tcPr>
          <w:p w14:paraId="4D9A8AE2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  <w:vMerge/>
          </w:tcPr>
          <w:p w14:paraId="3CCEF0B8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</w:tcPr>
          <w:p w14:paraId="6F32CBB8" w14:textId="3F16F0B9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1790" w:type="dxa"/>
          </w:tcPr>
          <w:p w14:paraId="69F59CE8" w14:textId="3F7E6F13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 </w:t>
            </w:r>
          </w:p>
        </w:tc>
        <w:tc>
          <w:tcPr>
            <w:tcW w:w="1785" w:type="dxa"/>
            <w:vMerge/>
          </w:tcPr>
          <w:p w14:paraId="0E9156DD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37123" w14:paraId="1FED4619" w14:textId="77777777" w:rsidTr="00537123">
        <w:tc>
          <w:tcPr>
            <w:tcW w:w="1803" w:type="dxa"/>
            <w:vMerge w:val="restart"/>
          </w:tcPr>
          <w:p w14:paraId="67553485" w14:textId="105B86CA" w:rsidR="00537123" w:rsidRDefault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Etomidate</w:t>
            </w:r>
          </w:p>
        </w:tc>
        <w:tc>
          <w:tcPr>
            <w:tcW w:w="1799" w:type="dxa"/>
          </w:tcPr>
          <w:p w14:paraId="4ACCC854" w14:textId="4CB0021A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Body Weight</w:t>
            </w:r>
          </w:p>
        </w:tc>
        <w:tc>
          <w:tcPr>
            <w:tcW w:w="1790" w:type="dxa"/>
          </w:tcPr>
          <w:p w14:paraId="7C0A04FF" w14:textId="13189B17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62.18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10.35</w:t>
            </w:r>
          </w:p>
          <w:p w14:paraId="749D1DC3" w14:textId="21CE44F5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(55)</w:t>
            </w:r>
          </w:p>
        </w:tc>
        <w:tc>
          <w:tcPr>
            <w:tcW w:w="1790" w:type="dxa"/>
          </w:tcPr>
          <w:p w14:paraId="624C36F7" w14:textId="2331E216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 xml:space="preserve">64.95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9.17</w:t>
            </w:r>
          </w:p>
          <w:p w14:paraId="2D2E1B94" w14:textId="36EAE404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(80)</w:t>
            </w:r>
          </w:p>
        </w:tc>
        <w:tc>
          <w:tcPr>
            <w:tcW w:w="1785" w:type="dxa"/>
          </w:tcPr>
          <w:p w14:paraId="5CE4C72B" w14:textId="7A9BE290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0.032</w:t>
            </w:r>
          </w:p>
        </w:tc>
      </w:tr>
      <w:tr w:rsidR="00537123" w14:paraId="3876E9C1" w14:textId="77777777" w:rsidTr="00537123">
        <w:tc>
          <w:tcPr>
            <w:tcW w:w="1803" w:type="dxa"/>
            <w:vMerge/>
          </w:tcPr>
          <w:p w14:paraId="6CA6FADB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5CF2923A" w14:textId="0C2A5088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Dose of Induction Agent</w:t>
            </w:r>
          </w:p>
        </w:tc>
        <w:tc>
          <w:tcPr>
            <w:tcW w:w="1790" w:type="dxa"/>
          </w:tcPr>
          <w:p w14:paraId="0FDCBBCE" w14:textId="68AC6A23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13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3.52</w:t>
            </w:r>
          </w:p>
          <w:p w14:paraId="72D83C76" w14:textId="3CDB4540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(55)</w:t>
            </w:r>
          </w:p>
        </w:tc>
        <w:tc>
          <w:tcPr>
            <w:tcW w:w="1790" w:type="dxa"/>
          </w:tcPr>
          <w:p w14:paraId="3C204911" w14:textId="320272F2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13.05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3.88</w:t>
            </w:r>
          </w:p>
          <w:p w14:paraId="60E09FD9" w14:textId="3D9FE911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(80)</w:t>
            </w:r>
          </w:p>
        </w:tc>
        <w:tc>
          <w:tcPr>
            <w:tcW w:w="1785" w:type="dxa"/>
          </w:tcPr>
          <w:p w14:paraId="24612D70" w14:textId="54A904A5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0.903</w:t>
            </w:r>
          </w:p>
        </w:tc>
      </w:tr>
      <w:tr w:rsidR="00537123" w14:paraId="3D4EFFDB" w14:textId="77777777" w:rsidTr="00537123">
        <w:tc>
          <w:tcPr>
            <w:tcW w:w="1803" w:type="dxa"/>
            <w:vMerge/>
          </w:tcPr>
          <w:p w14:paraId="44F273CB" w14:textId="77777777" w:rsidR="00537123" w:rsidRDefault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2451150E" w14:textId="4F3ECCB6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Age</w:t>
            </w:r>
          </w:p>
        </w:tc>
        <w:tc>
          <w:tcPr>
            <w:tcW w:w="1790" w:type="dxa"/>
          </w:tcPr>
          <w:p w14:paraId="6E2B4619" w14:textId="6534167E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59.93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15.03</w:t>
            </w:r>
          </w:p>
          <w:p w14:paraId="01DFFE7A" w14:textId="0D2D31B5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(55)</w:t>
            </w:r>
          </w:p>
        </w:tc>
        <w:tc>
          <w:tcPr>
            <w:tcW w:w="1790" w:type="dxa"/>
          </w:tcPr>
          <w:p w14:paraId="01BB45DD" w14:textId="01B874E1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54.74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17.48</w:t>
            </w:r>
          </w:p>
          <w:p w14:paraId="55A1798D" w14:textId="0873CD69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(80)</w:t>
            </w:r>
          </w:p>
        </w:tc>
        <w:tc>
          <w:tcPr>
            <w:tcW w:w="1785" w:type="dxa"/>
          </w:tcPr>
          <w:p w14:paraId="2EC0EA4B" w14:textId="4E15DC7C" w:rsidR="00537123" w:rsidRPr="00537123" w:rsidRDefault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0.152</w:t>
            </w:r>
          </w:p>
        </w:tc>
      </w:tr>
      <w:tr w:rsidR="00537123" w14:paraId="1FD489F2" w14:textId="77777777" w:rsidTr="00537123">
        <w:tc>
          <w:tcPr>
            <w:tcW w:w="1803" w:type="dxa"/>
            <w:vMerge w:val="restart"/>
          </w:tcPr>
          <w:p w14:paraId="1ABA4C4D" w14:textId="52E76C1F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Ketamine</w:t>
            </w:r>
          </w:p>
        </w:tc>
        <w:tc>
          <w:tcPr>
            <w:tcW w:w="1799" w:type="dxa"/>
          </w:tcPr>
          <w:p w14:paraId="780DF458" w14:textId="4F08F3E1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Body Weight</w:t>
            </w:r>
          </w:p>
        </w:tc>
        <w:tc>
          <w:tcPr>
            <w:tcW w:w="1790" w:type="dxa"/>
          </w:tcPr>
          <w:p w14:paraId="0176006A" w14:textId="7461AA99" w:rsidR="00537123" w:rsidRPr="00537123" w:rsidRDefault="00537123" w:rsidP="00537123">
            <w:pPr>
              <w:rPr>
                <w:rFonts w:asciiTheme="minorHAnsi" w:hAnsiTheme="minorHAnsi" w:cs="Arial"/>
              </w:rPr>
            </w:pPr>
            <w:r w:rsidRPr="00537123">
              <w:rPr>
                <w:rFonts w:asciiTheme="minorHAnsi" w:hAnsiTheme="minorHAnsi" w:cs="Arial"/>
                <w:color w:val="000000"/>
              </w:rPr>
              <w:t xml:space="preserve">60.89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 w:cs="Arial"/>
              </w:rPr>
              <w:t>12.66</w:t>
            </w:r>
          </w:p>
          <w:p w14:paraId="4154C322" w14:textId="4F9DD7C9" w:rsidR="00537123" w:rsidRPr="00537123" w:rsidRDefault="00537123" w:rsidP="00537123">
            <w:pPr>
              <w:rPr>
                <w:rFonts w:asciiTheme="minorHAnsi" w:eastAsia="Times New Roman" w:hAnsiTheme="minorHAnsi" w:cs="Arial"/>
                <w:color w:val="000000"/>
                <w:lang w:eastAsia="zh-CN"/>
              </w:rPr>
            </w:pPr>
            <w:r w:rsidRPr="00537123">
              <w:rPr>
                <w:rFonts w:asciiTheme="minorHAnsi" w:hAnsiTheme="minorHAnsi" w:cs="Arial"/>
                <w:color w:val="000000"/>
              </w:rPr>
              <w:t>(9)</w:t>
            </w:r>
          </w:p>
          <w:p w14:paraId="1093F4EE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90" w:type="dxa"/>
          </w:tcPr>
          <w:p w14:paraId="4FDADE3B" w14:textId="1B54BDB0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 xml:space="preserve">58.08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6.48</w:t>
            </w:r>
          </w:p>
          <w:p w14:paraId="4A63D405" w14:textId="3D547C7F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(12)</w:t>
            </w:r>
          </w:p>
        </w:tc>
        <w:tc>
          <w:tcPr>
            <w:tcW w:w="1785" w:type="dxa"/>
          </w:tcPr>
          <w:p w14:paraId="72C9ADFD" w14:textId="7EF0C730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0.002</w:t>
            </w:r>
          </w:p>
        </w:tc>
      </w:tr>
      <w:tr w:rsidR="00537123" w14:paraId="22605B02" w14:textId="77777777" w:rsidTr="00537123">
        <w:tc>
          <w:tcPr>
            <w:tcW w:w="1803" w:type="dxa"/>
            <w:vMerge/>
          </w:tcPr>
          <w:p w14:paraId="37BCDC16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6354034B" w14:textId="2580DBE0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Dose of Induction Agent</w:t>
            </w:r>
          </w:p>
        </w:tc>
        <w:tc>
          <w:tcPr>
            <w:tcW w:w="1790" w:type="dxa"/>
          </w:tcPr>
          <w:p w14:paraId="212D87BE" w14:textId="5087B9C5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 xml:space="preserve">60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19.36</w:t>
            </w:r>
          </w:p>
          <w:p w14:paraId="6ABD52FF" w14:textId="77777777" w:rsidR="00537123" w:rsidRPr="00537123" w:rsidRDefault="00537123" w:rsidP="00537123">
            <w:pPr>
              <w:rPr>
                <w:rFonts w:asciiTheme="minorHAnsi" w:eastAsia="Times New Roman" w:hAnsiTheme="minorHAnsi" w:cs="Arial"/>
                <w:color w:val="000000"/>
                <w:lang w:eastAsia="zh-CN"/>
              </w:rPr>
            </w:pPr>
            <w:r w:rsidRPr="00537123">
              <w:rPr>
                <w:rFonts w:asciiTheme="minorHAnsi" w:hAnsiTheme="minorHAnsi" w:cs="Arial"/>
                <w:color w:val="000000"/>
              </w:rPr>
              <w:t>(9)</w:t>
            </w:r>
          </w:p>
          <w:p w14:paraId="2DEF18F7" w14:textId="2892738B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90" w:type="dxa"/>
          </w:tcPr>
          <w:p w14:paraId="32D7AF58" w14:textId="393BC5E5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73.33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24.24</w:t>
            </w:r>
          </w:p>
          <w:p w14:paraId="290F4324" w14:textId="176EA427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(12)</w:t>
            </w:r>
          </w:p>
        </w:tc>
        <w:tc>
          <w:tcPr>
            <w:tcW w:w="1785" w:type="dxa"/>
          </w:tcPr>
          <w:p w14:paraId="498F8F53" w14:textId="206BE292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0.142</w:t>
            </w:r>
          </w:p>
        </w:tc>
      </w:tr>
      <w:tr w:rsidR="00537123" w14:paraId="349F54E2" w14:textId="77777777" w:rsidTr="00537123">
        <w:tc>
          <w:tcPr>
            <w:tcW w:w="1803" w:type="dxa"/>
            <w:vMerge/>
          </w:tcPr>
          <w:p w14:paraId="67FEAD2C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304663AA" w14:textId="5B7FF1BF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Age</w:t>
            </w:r>
          </w:p>
        </w:tc>
        <w:tc>
          <w:tcPr>
            <w:tcW w:w="1790" w:type="dxa"/>
          </w:tcPr>
          <w:p w14:paraId="55D06E3F" w14:textId="0350F15B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 xml:space="preserve">57.78 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13.75</w:t>
            </w:r>
          </w:p>
          <w:p w14:paraId="38224B84" w14:textId="77777777" w:rsidR="00537123" w:rsidRPr="00537123" w:rsidRDefault="00537123" w:rsidP="00537123">
            <w:pPr>
              <w:rPr>
                <w:rFonts w:asciiTheme="minorHAnsi" w:eastAsia="Times New Roman" w:hAnsiTheme="minorHAnsi" w:cs="Arial"/>
                <w:color w:val="000000"/>
                <w:lang w:eastAsia="zh-CN"/>
              </w:rPr>
            </w:pPr>
            <w:r w:rsidRPr="00537123">
              <w:rPr>
                <w:rFonts w:asciiTheme="minorHAnsi" w:hAnsiTheme="minorHAnsi" w:cs="Arial"/>
                <w:color w:val="000000"/>
              </w:rPr>
              <w:t>(9)</w:t>
            </w:r>
          </w:p>
          <w:p w14:paraId="00D5BE42" w14:textId="1888246B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90" w:type="dxa"/>
          </w:tcPr>
          <w:p w14:paraId="25D807B0" w14:textId="0A85F2B4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64.75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11.93</w:t>
            </w:r>
          </w:p>
          <w:p w14:paraId="176A377E" w14:textId="6BABB783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(12)</w:t>
            </w:r>
          </w:p>
        </w:tc>
        <w:tc>
          <w:tcPr>
            <w:tcW w:w="1785" w:type="dxa"/>
          </w:tcPr>
          <w:p w14:paraId="60DFA23B" w14:textId="65A98214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0.735</w:t>
            </w:r>
          </w:p>
        </w:tc>
      </w:tr>
      <w:tr w:rsidR="00537123" w14:paraId="6915DC5C" w14:textId="77777777" w:rsidTr="00537123">
        <w:tc>
          <w:tcPr>
            <w:tcW w:w="1803" w:type="dxa"/>
            <w:vMerge w:val="restart"/>
          </w:tcPr>
          <w:p w14:paraId="02182F10" w14:textId="30103804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Midazolam</w:t>
            </w:r>
          </w:p>
        </w:tc>
        <w:tc>
          <w:tcPr>
            <w:tcW w:w="1799" w:type="dxa"/>
          </w:tcPr>
          <w:p w14:paraId="74D2362D" w14:textId="5CC04FED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Body Weight</w:t>
            </w:r>
          </w:p>
        </w:tc>
        <w:tc>
          <w:tcPr>
            <w:tcW w:w="1790" w:type="dxa"/>
          </w:tcPr>
          <w:p w14:paraId="26E4412C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80</w:t>
            </w:r>
          </w:p>
          <w:p w14:paraId="36DBB607" w14:textId="6E8C1BBA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(1)</w:t>
            </w:r>
          </w:p>
        </w:tc>
        <w:tc>
          <w:tcPr>
            <w:tcW w:w="1790" w:type="dxa"/>
          </w:tcPr>
          <w:p w14:paraId="3F75537D" w14:textId="31E8463F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85" w:type="dxa"/>
          </w:tcPr>
          <w:p w14:paraId="1310A579" w14:textId="21392216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NA</w:t>
            </w:r>
          </w:p>
        </w:tc>
      </w:tr>
      <w:tr w:rsidR="00537123" w14:paraId="0E3B8A59" w14:textId="77777777" w:rsidTr="00537123">
        <w:tc>
          <w:tcPr>
            <w:tcW w:w="1803" w:type="dxa"/>
            <w:vMerge/>
          </w:tcPr>
          <w:p w14:paraId="4476FD97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23EB6C17" w14:textId="58C71655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Dose of Induction Agent</w:t>
            </w:r>
          </w:p>
        </w:tc>
        <w:tc>
          <w:tcPr>
            <w:tcW w:w="1790" w:type="dxa"/>
          </w:tcPr>
          <w:p w14:paraId="668A27AA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8</w:t>
            </w:r>
          </w:p>
          <w:p w14:paraId="40C3696F" w14:textId="5ABEC636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(1)</w:t>
            </w:r>
          </w:p>
        </w:tc>
        <w:tc>
          <w:tcPr>
            <w:tcW w:w="1790" w:type="dxa"/>
          </w:tcPr>
          <w:p w14:paraId="199E66DB" w14:textId="6F162CD9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85" w:type="dxa"/>
          </w:tcPr>
          <w:p w14:paraId="6CDC9162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</w:tr>
      <w:tr w:rsidR="00537123" w14:paraId="7B6D57B5" w14:textId="77777777" w:rsidTr="00537123">
        <w:tc>
          <w:tcPr>
            <w:tcW w:w="1803" w:type="dxa"/>
            <w:vMerge/>
          </w:tcPr>
          <w:p w14:paraId="1DF81589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515EF113" w14:textId="68B08F8C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Age</w:t>
            </w:r>
          </w:p>
        </w:tc>
        <w:tc>
          <w:tcPr>
            <w:tcW w:w="1790" w:type="dxa"/>
          </w:tcPr>
          <w:p w14:paraId="62237E65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63</w:t>
            </w:r>
          </w:p>
          <w:p w14:paraId="1804A33D" w14:textId="64410A09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(1)</w:t>
            </w:r>
          </w:p>
        </w:tc>
        <w:tc>
          <w:tcPr>
            <w:tcW w:w="1790" w:type="dxa"/>
          </w:tcPr>
          <w:p w14:paraId="42534A9B" w14:textId="1AE6818C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  <w:tc>
          <w:tcPr>
            <w:tcW w:w="1785" w:type="dxa"/>
          </w:tcPr>
          <w:p w14:paraId="1061FAF2" w14:textId="77777777" w:rsidR="00537123" w:rsidRPr="00537123" w:rsidRDefault="00537123" w:rsidP="00537123">
            <w:pPr>
              <w:rPr>
                <w:rFonts w:asciiTheme="minorHAnsi" w:hAnsiTheme="minorHAnsi"/>
              </w:rPr>
            </w:pPr>
          </w:p>
        </w:tc>
      </w:tr>
      <w:tr w:rsidR="00537123" w14:paraId="0217503C" w14:textId="77777777" w:rsidTr="00537123">
        <w:tc>
          <w:tcPr>
            <w:tcW w:w="1803" w:type="dxa"/>
            <w:vMerge w:val="restart"/>
          </w:tcPr>
          <w:p w14:paraId="27C61563" w14:textId="4FEF69A2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Propofol</w:t>
            </w:r>
          </w:p>
        </w:tc>
        <w:tc>
          <w:tcPr>
            <w:tcW w:w="1799" w:type="dxa"/>
          </w:tcPr>
          <w:p w14:paraId="752F33A7" w14:textId="7631752A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Body Weight</w:t>
            </w:r>
          </w:p>
        </w:tc>
        <w:tc>
          <w:tcPr>
            <w:tcW w:w="1790" w:type="dxa"/>
          </w:tcPr>
          <w:p w14:paraId="40E18F6F" w14:textId="10453C36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60.83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11.19</w:t>
            </w:r>
          </w:p>
          <w:p w14:paraId="32DA7FCD" w14:textId="100601F5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(6)</w:t>
            </w:r>
          </w:p>
        </w:tc>
        <w:tc>
          <w:tcPr>
            <w:tcW w:w="1790" w:type="dxa"/>
          </w:tcPr>
          <w:p w14:paraId="132E97C6" w14:textId="32848192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68.78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9.48</w:t>
            </w:r>
          </w:p>
          <w:p w14:paraId="2EDD92D1" w14:textId="3A5DE3B1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(9)</w:t>
            </w:r>
          </w:p>
        </w:tc>
        <w:tc>
          <w:tcPr>
            <w:tcW w:w="1785" w:type="dxa"/>
          </w:tcPr>
          <w:p w14:paraId="05562D3A" w14:textId="6384A1F7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0.461</w:t>
            </w:r>
          </w:p>
        </w:tc>
      </w:tr>
      <w:tr w:rsidR="00537123" w14:paraId="285B882D" w14:textId="77777777" w:rsidTr="00537123">
        <w:tc>
          <w:tcPr>
            <w:tcW w:w="1803" w:type="dxa"/>
            <w:vMerge/>
          </w:tcPr>
          <w:p w14:paraId="0EE9CDFD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3A902D77" w14:textId="6268CF4E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Dose of Induction Agent</w:t>
            </w:r>
          </w:p>
        </w:tc>
        <w:tc>
          <w:tcPr>
            <w:tcW w:w="1790" w:type="dxa"/>
          </w:tcPr>
          <w:p w14:paraId="1D17A6E1" w14:textId="5644B73C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63.33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23.38</w:t>
            </w:r>
          </w:p>
          <w:p w14:paraId="19E024D1" w14:textId="2F69D431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(6)</w:t>
            </w:r>
          </w:p>
        </w:tc>
        <w:tc>
          <w:tcPr>
            <w:tcW w:w="1790" w:type="dxa"/>
          </w:tcPr>
          <w:p w14:paraId="564F843C" w14:textId="313ADB4F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64.44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7.26</w:t>
            </w:r>
          </w:p>
          <w:p w14:paraId="482CFDCE" w14:textId="4390CF3C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(9)</w:t>
            </w:r>
          </w:p>
        </w:tc>
        <w:tc>
          <w:tcPr>
            <w:tcW w:w="1785" w:type="dxa"/>
          </w:tcPr>
          <w:p w14:paraId="01119DEF" w14:textId="721C2F32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0.054</w:t>
            </w:r>
          </w:p>
        </w:tc>
      </w:tr>
      <w:tr w:rsidR="00537123" w14:paraId="62F64F0D" w14:textId="77777777" w:rsidTr="00537123">
        <w:tc>
          <w:tcPr>
            <w:tcW w:w="1803" w:type="dxa"/>
            <w:vMerge/>
          </w:tcPr>
          <w:p w14:paraId="14E7438F" w14:textId="77777777" w:rsidR="00537123" w:rsidRDefault="00537123" w:rsidP="005371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14:paraId="07178CCF" w14:textId="69E5D7B3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Age</w:t>
            </w:r>
          </w:p>
        </w:tc>
        <w:tc>
          <w:tcPr>
            <w:tcW w:w="1790" w:type="dxa"/>
          </w:tcPr>
          <w:p w14:paraId="73A27CB1" w14:textId="1B721614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58.33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20.10</w:t>
            </w:r>
          </w:p>
          <w:p w14:paraId="67D01259" w14:textId="3B969AAC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(6)</w:t>
            </w:r>
          </w:p>
        </w:tc>
        <w:tc>
          <w:tcPr>
            <w:tcW w:w="1790" w:type="dxa"/>
          </w:tcPr>
          <w:p w14:paraId="13ACA19C" w14:textId="75119B15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69.56</w:t>
            </w:r>
            <m:oMath>
              <m:r>
                <w:rPr>
                  <w:rFonts w:ascii="Cambria Math" w:hAnsi="Cambria Math"/>
                </w:rPr>
                <m:t>±</m:t>
              </m:r>
            </m:oMath>
            <w:r w:rsidRPr="00537123">
              <w:rPr>
                <w:rFonts w:asciiTheme="minorHAnsi" w:hAnsiTheme="minorHAnsi"/>
              </w:rPr>
              <w:t>8.80</w:t>
            </w:r>
          </w:p>
          <w:p w14:paraId="2D819C18" w14:textId="60C09784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(9)</w:t>
            </w:r>
          </w:p>
        </w:tc>
        <w:tc>
          <w:tcPr>
            <w:tcW w:w="1785" w:type="dxa"/>
          </w:tcPr>
          <w:p w14:paraId="604E15B7" w14:textId="28316B92" w:rsidR="00537123" w:rsidRPr="00537123" w:rsidRDefault="00537123" w:rsidP="00537123">
            <w:pPr>
              <w:rPr>
                <w:rFonts w:asciiTheme="minorHAnsi" w:hAnsiTheme="minorHAnsi"/>
              </w:rPr>
            </w:pPr>
            <w:r w:rsidRPr="00537123">
              <w:rPr>
                <w:rFonts w:asciiTheme="minorHAnsi" w:hAnsiTheme="minorHAnsi"/>
              </w:rPr>
              <w:t>0.123</w:t>
            </w:r>
          </w:p>
        </w:tc>
      </w:tr>
    </w:tbl>
    <w:p w14:paraId="0A076B78" w14:textId="77777777" w:rsidR="00537123" w:rsidRDefault="00537123">
      <w:pPr>
        <w:rPr>
          <w:b/>
          <w:bCs/>
          <w:sz w:val="28"/>
          <w:szCs w:val="28"/>
        </w:rPr>
      </w:pPr>
    </w:p>
    <w:p w14:paraId="000595B0" w14:textId="3855EF94" w:rsidR="001419EE" w:rsidRPr="001419EE" w:rsidRDefault="001419EE" w:rsidP="001419EE">
      <w:r w:rsidRPr="001419EE">
        <w:t>This table comprises of c</w:t>
      </w:r>
      <w:r w:rsidRPr="001419EE">
        <w:t xml:space="preserve">omparison of </w:t>
      </w:r>
      <w:r w:rsidRPr="001419EE">
        <w:t>p</w:t>
      </w:r>
      <w:r w:rsidRPr="001419EE">
        <w:t xml:space="preserve">atient </w:t>
      </w:r>
      <w:r w:rsidRPr="001419EE">
        <w:t>c</w:t>
      </w:r>
      <w:r w:rsidRPr="001419EE">
        <w:t xml:space="preserve">haracteristics by </w:t>
      </w:r>
      <w:r w:rsidRPr="001419EE">
        <w:t>i</w:t>
      </w:r>
      <w:r w:rsidRPr="001419EE">
        <w:t xml:space="preserve">nduction </w:t>
      </w:r>
      <w:r w:rsidRPr="001419EE">
        <w:t>a</w:t>
      </w:r>
      <w:r w:rsidRPr="001419EE">
        <w:t xml:space="preserve">gent and </w:t>
      </w:r>
      <w:r w:rsidRPr="001419EE">
        <w:t>p</w:t>
      </w:r>
      <w:r w:rsidRPr="001419EE">
        <w:t>ost-</w:t>
      </w:r>
      <w:r w:rsidRPr="001419EE">
        <w:t>i</w:t>
      </w:r>
      <w:r w:rsidRPr="001419EE">
        <w:t xml:space="preserve">ntubation </w:t>
      </w:r>
      <w:r w:rsidRPr="001419EE">
        <w:t>h</w:t>
      </w:r>
      <w:r w:rsidRPr="001419EE">
        <w:t>ypotension</w:t>
      </w:r>
      <w:r w:rsidRPr="001419EE">
        <w:t xml:space="preserve">. </w:t>
      </w:r>
      <w:r w:rsidRPr="001419EE">
        <w:t xml:space="preserve">Patients who developed </w:t>
      </w:r>
      <w:proofErr w:type="spellStart"/>
      <w:r w:rsidRPr="001419EE">
        <w:t>PIh</w:t>
      </w:r>
      <w:proofErr w:type="spellEnd"/>
      <w:r w:rsidRPr="001419EE">
        <w:t xml:space="preserve"> after etomidate induction were slightly lighter (62.2 kg vs. 64.9 kg; p=0.032), though induction doses and ages did not differ significantly.</w:t>
      </w:r>
      <w:r w:rsidRPr="001419EE">
        <w:t xml:space="preserve"> </w:t>
      </w:r>
      <w:r w:rsidRPr="001419EE">
        <w:t xml:space="preserve">Among ketamine users, those with </w:t>
      </w:r>
      <w:proofErr w:type="spellStart"/>
      <w:r w:rsidRPr="001419EE">
        <w:t>PIh</w:t>
      </w:r>
      <w:proofErr w:type="spellEnd"/>
      <w:r w:rsidRPr="001419EE">
        <w:t xml:space="preserve"> weighed more on average (60.9 kg vs. 58.1 kg; p=0.002), but induction dose and age differences were non-</w:t>
      </w:r>
      <w:r w:rsidRPr="001419EE">
        <w:lastRenderedPageBreak/>
        <w:t>significant.</w:t>
      </w:r>
      <w:r w:rsidRPr="001419EE">
        <w:t xml:space="preserve"> </w:t>
      </w:r>
      <w:r w:rsidRPr="001419EE">
        <w:t>No significant differences in weight, dose, or age between hypotensive and non-hypotensive groups</w:t>
      </w:r>
      <w:r w:rsidRPr="001419EE">
        <w:t xml:space="preserve"> where Propofol was used as an induction agent.</w:t>
      </w:r>
      <w:r w:rsidRPr="001419EE">
        <w:t xml:space="preserve"> Single midazolam case precludes statistical comparison.</w:t>
      </w:r>
    </w:p>
    <w:p w14:paraId="714C3203" w14:textId="4B7CBFDD" w:rsidR="001419EE" w:rsidRPr="001419EE" w:rsidRDefault="001419EE" w:rsidP="001419EE">
      <w:r w:rsidRPr="001419EE">
        <w:t xml:space="preserve">These findings suggest that, for etomidate and ketamine, small but statistically significant differences in patient body weight may correlate with </w:t>
      </w:r>
      <w:proofErr w:type="spellStart"/>
      <w:r w:rsidRPr="001419EE">
        <w:t>PIh</w:t>
      </w:r>
      <w:proofErr w:type="spellEnd"/>
      <w:r w:rsidRPr="001419EE">
        <w:t xml:space="preserve"> risk, while induction dose and age were not driving factors. No such patterns were observed with propofol. This supports close attention to baseline anthropometrics when selecting induction agents</w:t>
      </w:r>
    </w:p>
    <w:p w14:paraId="2E76C85D" w14:textId="77777777" w:rsidR="001419EE" w:rsidRPr="00537123" w:rsidRDefault="001419EE">
      <w:pPr>
        <w:rPr>
          <w:b/>
          <w:bCs/>
          <w:sz w:val="28"/>
          <w:szCs w:val="28"/>
        </w:rPr>
      </w:pPr>
    </w:p>
    <w:sectPr w:rsidR="001419EE" w:rsidRPr="00537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E7089"/>
    <w:multiLevelType w:val="multilevel"/>
    <w:tmpl w:val="F702B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4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36"/>
    <w:rsid w:val="000C7923"/>
    <w:rsid w:val="001419EE"/>
    <w:rsid w:val="00166DC9"/>
    <w:rsid w:val="00186D03"/>
    <w:rsid w:val="001C4A77"/>
    <w:rsid w:val="00360636"/>
    <w:rsid w:val="00537123"/>
    <w:rsid w:val="00623CCF"/>
    <w:rsid w:val="00702AB6"/>
    <w:rsid w:val="00872B8B"/>
    <w:rsid w:val="00C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1EB231"/>
  <w15:chartTrackingRefBased/>
  <w15:docId w15:val="{8B9C8FC4-D11A-A943-909D-8A659166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636"/>
    <w:rPr>
      <w:rFonts w:ascii="Aptos" w:eastAsia="Aptos" w:hAnsi="Aptos" w:cs="Aptos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6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6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6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6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6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0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636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0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636"/>
    <w:pPr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0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636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872B8B"/>
    <w:pPr>
      <w:spacing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537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71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5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PRANAV PRAKASH - 210191003</dc:creator>
  <cp:keywords/>
  <dc:description/>
  <cp:lastModifiedBy>PRANAV PRAKASH - 210191003</cp:lastModifiedBy>
  <cp:revision>4</cp:revision>
  <dcterms:created xsi:type="dcterms:W3CDTF">2025-07-15T15:03:00Z</dcterms:created>
  <dcterms:modified xsi:type="dcterms:W3CDTF">2025-07-25T16:44:00Z</dcterms:modified>
</cp:coreProperties>
</file>